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48B66" w14:textId="77777777" w:rsidR="001807C0" w:rsidRDefault="001807C0" w:rsidP="001807C0">
      <w:pPr>
        <w:spacing w:after="0" w:line="240" w:lineRule="auto"/>
        <w:ind w:right="-99"/>
        <w:jc w:val="center"/>
        <w:rPr>
          <w:sz w:val="20"/>
          <w:szCs w:val="20"/>
        </w:rPr>
      </w:pPr>
    </w:p>
    <w:p w14:paraId="18B5B8D8" w14:textId="7F5B7BD5" w:rsidR="00C56EF1" w:rsidRPr="003B6D4D" w:rsidRDefault="00937298" w:rsidP="00C56EF1">
      <w:pPr>
        <w:spacing w:after="0" w:line="240" w:lineRule="auto"/>
        <w:ind w:right="-99"/>
        <w:jc w:val="center"/>
        <w:rPr>
          <w:rFonts w:ascii="Calibri" w:eastAsia="MS Mincho" w:hAnsi="Calibri" w:cs="Times New Roman"/>
          <w:b/>
          <w:sz w:val="28"/>
          <w:szCs w:val="32"/>
        </w:rPr>
      </w:pPr>
      <w:r>
        <w:rPr>
          <w:rFonts w:ascii="Calibri" w:eastAsia="MS Mincho" w:hAnsi="Calibri" w:cs="Times New Roman"/>
          <w:b/>
          <w:sz w:val="28"/>
          <w:szCs w:val="32"/>
        </w:rPr>
        <w:t>A</w:t>
      </w:r>
      <w:r w:rsidR="00ED5120">
        <w:rPr>
          <w:rFonts w:ascii="Calibri" w:eastAsia="MS Mincho" w:hAnsi="Calibri" w:cs="Times New Roman"/>
          <w:b/>
          <w:sz w:val="28"/>
          <w:szCs w:val="32"/>
        </w:rPr>
        <w:t>va Spell</w:t>
      </w:r>
    </w:p>
    <w:p w14:paraId="4322FBC3" w14:textId="77777777" w:rsidR="003B6D4D" w:rsidRPr="00D542AB" w:rsidRDefault="003B6D4D" w:rsidP="001807C0">
      <w:pPr>
        <w:spacing w:after="0" w:line="240" w:lineRule="auto"/>
        <w:ind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30214401" w14:textId="77777777" w:rsidR="003B6D4D" w:rsidRPr="00C56EF1" w:rsidRDefault="003B6D4D" w:rsidP="00A93680">
      <w:pPr>
        <w:spacing w:after="0"/>
        <w:rPr>
          <w:sz w:val="20"/>
          <w:szCs w:val="20"/>
        </w:rPr>
      </w:pPr>
    </w:p>
    <w:p w14:paraId="6EC76719" w14:textId="7294C110" w:rsidR="003B6D4D" w:rsidRPr="001807C0" w:rsidRDefault="003B6D4D" w:rsidP="001807C0">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8240" behindDoc="0" locked="0" layoutInCell="1" allowOverlap="1" wp14:anchorId="30013DF7" wp14:editId="3AB2E800">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4D7DD0E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13DF7" id="_x0000_t202" coordsize="21600,21600" o:spt="202" path="m,l,21600r21600,l21600,xe">
                <v:stroke joinstyle="miter"/>
                <v:path gradientshapeok="t" o:connecttype="rect"/>
              </v:shapetype>
              <v:shape id="Text Box 8" o:spid="_x0000_s1026" type="#_x0000_t202" style="position:absolute;margin-left:-.75pt;margin-top:3pt;width:198.4pt;height:18.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4D7DD0E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70CA88CA" w14:textId="273B3C83" w:rsidR="001807C0" w:rsidRDefault="00937298" w:rsidP="004A3953">
      <w:pPr>
        <w:spacing w:after="0"/>
        <w:jc w:val="both"/>
        <w:rPr>
          <w:rFonts w:ascii="Calibri" w:eastAsia="MS Mincho" w:hAnsi="Calibri" w:cs="Times New Roman"/>
          <w:sz w:val="20"/>
          <w:szCs w:val="20"/>
        </w:rPr>
      </w:pPr>
      <w:r>
        <w:rPr>
          <w:rFonts w:ascii="Calibri" w:eastAsia="MS Mincho" w:hAnsi="Calibri" w:cs="Times New Roman"/>
          <w:sz w:val="20"/>
          <w:szCs w:val="20"/>
        </w:rPr>
        <w:t>A</w:t>
      </w:r>
      <w:r w:rsidR="00ED5120">
        <w:rPr>
          <w:rFonts w:ascii="Calibri" w:eastAsia="MS Mincho" w:hAnsi="Calibri" w:cs="Times New Roman"/>
          <w:sz w:val="20"/>
          <w:szCs w:val="20"/>
        </w:rPr>
        <w:t>va</w:t>
      </w:r>
      <w:r>
        <w:rPr>
          <w:rFonts w:ascii="Calibri" w:eastAsia="MS Mincho" w:hAnsi="Calibri" w:cs="Times New Roman"/>
          <w:sz w:val="20"/>
          <w:szCs w:val="20"/>
        </w:rPr>
        <w:t xml:space="preserve"> </w:t>
      </w:r>
      <w:r w:rsidR="00C56EF1">
        <w:rPr>
          <w:rFonts w:ascii="Calibri" w:eastAsia="MS Mincho" w:hAnsi="Calibri" w:cs="Times New Roman"/>
          <w:sz w:val="20"/>
          <w:szCs w:val="20"/>
        </w:rPr>
        <w:t xml:space="preserve">is a certified </w:t>
      </w:r>
      <w:proofErr w:type="spellStart"/>
      <w:r w:rsidR="00C56EF1">
        <w:rPr>
          <w:rFonts w:ascii="Calibri" w:eastAsia="MS Mincho" w:hAnsi="Calibri" w:cs="Times New Roman"/>
          <w:sz w:val="20"/>
          <w:szCs w:val="20"/>
        </w:rPr>
        <w:t>UiPath</w:t>
      </w:r>
      <w:proofErr w:type="spellEnd"/>
      <w:r w:rsidR="00C56EF1">
        <w:rPr>
          <w:rFonts w:ascii="Calibri" w:eastAsia="MS Mincho" w:hAnsi="Calibri" w:cs="Times New Roman"/>
          <w:sz w:val="20"/>
          <w:szCs w:val="20"/>
        </w:rPr>
        <w:t xml:space="preserve"> RPA developer with strong technical and communication skills. He has gained valuable experience by working on numerous successful automations and has been actively involved in all aspects of the RPA project lifecycle. As a Junior Developer, </w:t>
      </w:r>
      <w:r w:rsidR="00F915FE">
        <w:rPr>
          <w:rFonts w:ascii="Calibri" w:eastAsia="MS Mincho" w:hAnsi="Calibri" w:cs="Times New Roman"/>
          <w:sz w:val="20"/>
          <w:szCs w:val="20"/>
        </w:rPr>
        <w:t xml:space="preserve">Ava </w:t>
      </w:r>
      <w:r w:rsidR="00C56EF1">
        <w:rPr>
          <w:rFonts w:ascii="Calibri" w:eastAsia="MS Mincho" w:hAnsi="Calibri" w:cs="Times New Roman"/>
          <w:sz w:val="20"/>
          <w:szCs w:val="20"/>
        </w:rPr>
        <w:t>works coll</w:t>
      </w:r>
      <w:bookmarkStart w:id="0" w:name="_GoBack"/>
      <w:bookmarkEnd w:id="0"/>
      <w:r w:rsidR="00C56EF1">
        <w:rPr>
          <w:rFonts w:ascii="Calibri" w:eastAsia="MS Mincho" w:hAnsi="Calibri" w:cs="Times New Roman"/>
          <w:sz w:val="20"/>
          <w:szCs w:val="20"/>
        </w:rPr>
        <w:t xml:space="preserve">aboratively in teams to design, build and test RPA solutions ensuring adherence to best practices and documentation standards. </w:t>
      </w:r>
      <w:r w:rsidR="00F915FE">
        <w:rPr>
          <w:rFonts w:ascii="Calibri" w:eastAsia="MS Mincho" w:hAnsi="Calibri" w:cs="Times New Roman"/>
          <w:sz w:val="20"/>
          <w:szCs w:val="20"/>
        </w:rPr>
        <w:t xml:space="preserve">Ava </w:t>
      </w:r>
      <w:r w:rsidR="00C56EF1">
        <w:rPr>
          <w:rFonts w:ascii="Calibri" w:eastAsia="MS Mincho" w:hAnsi="Calibri" w:cs="Times New Roman"/>
          <w:sz w:val="20"/>
          <w:szCs w:val="20"/>
        </w:rPr>
        <w:t>is continuously looking to learn new software and tools which can enhance his development experience.</w:t>
      </w:r>
    </w:p>
    <w:p w14:paraId="11E75CAD" w14:textId="77777777" w:rsidR="00C56EF1" w:rsidRPr="00C56EF1" w:rsidRDefault="00C56EF1" w:rsidP="004A3953">
      <w:pPr>
        <w:spacing w:after="0"/>
        <w:jc w:val="both"/>
        <w:rPr>
          <w:rFonts w:ascii="Calibri" w:eastAsia="MS Mincho" w:hAnsi="Calibri" w:cs="Times New Roman"/>
          <w:sz w:val="16"/>
          <w:szCs w:val="16"/>
        </w:rPr>
      </w:pPr>
    </w:p>
    <w:p w14:paraId="6F0A8522" w14:textId="77777777" w:rsidR="00455BC4" w:rsidRPr="001807C0" w:rsidRDefault="00455BC4" w:rsidP="00CC71CF">
      <w:pPr>
        <w:spacing w:after="0"/>
        <w:rPr>
          <w:rFonts w:eastAsia="MS Mincho" w:cs="Times New Roman"/>
          <w:sz w:val="20"/>
          <w:szCs w:val="20"/>
        </w:rPr>
      </w:pPr>
      <w:r w:rsidRPr="001807C0">
        <w:rPr>
          <w:rFonts w:eastAsia="MS Mincho" w:cs="Times New Roman"/>
          <w:noProof/>
          <w:sz w:val="20"/>
          <w:szCs w:val="20"/>
          <w:lang w:eastAsia="en-GB"/>
        </w:rPr>
        <mc:AlternateContent>
          <mc:Choice Requires="wps">
            <w:drawing>
              <wp:anchor distT="0" distB="0" distL="114300" distR="114300" simplePos="0" relativeHeight="251659264" behindDoc="0" locked="0" layoutInCell="1" allowOverlap="1" wp14:anchorId="7C7B1579" wp14:editId="18C6E8D1">
                <wp:simplePos x="0" y="0"/>
                <wp:positionH relativeFrom="margin">
                  <wp:posOffset>0</wp:posOffset>
                </wp:positionH>
                <wp:positionV relativeFrom="paragraph">
                  <wp:posOffset>104775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5E620"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7B1579" id="Text Box 1" o:spid="_x0000_s1027" type="#_x0000_t202" style="position:absolute;margin-left:0;margin-top:8.25pt;width:198.4pt;height: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" fillcolor="black" stroked="f">
                <v:path arrowok="t"/>
                <v:textbox>
                  <w:txbxContent>
                    <w:p w14:paraId="6715E620"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01A260DE" w14:textId="77777777" w:rsidR="00455BC4" w:rsidRPr="001807C0" w:rsidRDefault="00455BC4" w:rsidP="00CC71CF">
      <w:pPr>
        <w:spacing w:after="0"/>
        <w:rPr>
          <w:rFonts w:eastAsia="MS Mincho" w:cs="Times New Roman"/>
          <w:sz w:val="20"/>
          <w:szCs w:val="20"/>
        </w:rPr>
      </w:pPr>
    </w:p>
    <w:p w14:paraId="46343A4D" w14:textId="6DC1C73E" w:rsidR="00C56EF1" w:rsidRPr="00F157B1" w:rsidRDefault="00C56EF1" w:rsidP="00F157B1">
      <w:pPr>
        <w:pStyle w:val="NoSpacing"/>
        <w:rPr>
          <w:b/>
          <w:bCs/>
          <w:sz w:val="20"/>
          <w:szCs w:val="20"/>
          <w:lang w:val="en-US"/>
        </w:rPr>
      </w:pPr>
      <w:r w:rsidRPr="00F157B1">
        <w:rPr>
          <w:b/>
          <w:bCs/>
          <w:sz w:val="20"/>
          <w:szCs w:val="20"/>
          <w:lang w:val="en-US"/>
        </w:rPr>
        <w:t>Travelport, Langley</w:t>
      </w:r>
      <w:r w:rsidRPr="00F157B1">
        <w:rPr>
          <w:b/>
          <w:bCs/>
          <w:sz w:val="20"/>
          <w:szCs w:val="20"/>
          <w:lang w:val="en-US"/>
        </w:rPr>
        <w:tab/>
      </w:r>
      <w:r w:rsidRPr="00F157B1">
        <w:rPr>
          <w:b/>
          <w:bCs/>
          <w:sz w:val="20"/>
          <w:szCs w:val="20"/>
          <w:lang w:val="en-US"/>
        </w:rPr>
        <w:tab/>
      </w:r>
      <w:r w:rsidRPr="00F157B1">
        <w:rPr>
          <w:b/>
          <w:bCs/>
          <w:sz w:val="20"/>
          <w:szCs w:val="20"/>
          <w:lang w:val="en-US"/>
        </w:rPr>
        <w:tab/>
      </w:r>
      <w:r w:rsidRPr="00F157B1">
        <w:rPr>
          <w:b/>
          <w:bCs/>
          <w:sz w:val="20"/>
          <w:szCs w:val="20"/>
          <w:lang w:val="en-US"/>
        </w:rPr>
        <w:tab/>
      </w:r>
      <w:r w:rsidRPr="00F157B1">
        <w:rPr>
          <w:b/>
          <w:bCs/>
          <w:sz w:val="20"/>
          <w:szCs w:val="20"/>
          <w:lang w:val="en-US"/>
        </w:rPr>
        <w:tab/>
      </w:r>
      <w:r w:rsidRPr="00F157B1">
        <w:rPr>
          <w:b/>
          <w:bCs/>
          <w:sz w:val="20"/>
          <w:szCs w:val="20"/>
          <w:lang w:val="en-US"/>
        </w:rPr>
        <w:tab/>
        <w:t xml:space="preserve">          </w:t>
      </w:r>
      <w:r w:rsidRPr="00F157B1">
        <w:rPr>
          <w:b/>
          <w:bCs/>
          <w:sz w:val="20"/>
          <w:szCs w:val="20"/>
          <w:lang w:val="en-US"/>
        </w:rPr>
        <w:tab/>
        <w:t xml:space="preserve">         </w:t>
      </w:r>
      <w:r w:rsidRPr="00F157B1">
        <w:rPr>
          <w:b/>
          <w:bCs/>
          <w:sz w:val="20"/>
          <w:szCs w:val="20"/>
        </w:rPr>
        <w:t>January 2019 – April 2020</w:t>
      </w:r>
    </w:p>
    <w:p w14:paraId="5CAD6C38" w14:textId="3E058085" w:rsidR="00C56EF1" w:rsidRDefault="00C56EF1" w:rsidP="00F157B1">
      <w:pPr>
        <w:pStyle w:val="NoSpacing"/>
        <w:rPr>
          <w:i/>
          <w:sz w:val="20"/>
          <w:szCs w:val="20"/>
          <w:lang w:val="en-US"/>
        </w:rPr>
      </w:pPr>
      <w:r w:rsidRPr="00F157B1">
        <w:rPr>
          <w:i/>
          <w:sz w:val="20"/>
          <w:szCs w:val="20"/>
          <w:lang w:val="en-US"/>
        </w:rPr>
        <w:t>RPA Developer</w:t>
      </w:r>
    </w:p>
    <w:p w14:paraId="742056D7" w14:textId="77777777" w:rsidR="00F157B1" w:rsidRPr="00F157B1" w:rsidRDefault="00F157B1" w:rsidP="00F157B1">
      <w:pPr>
        <w:pStyle w:val="NoSpacing"/>
        <w:rPr>
          <w:i/>
          <w:sz w:val="20"/>
          <w:szCs w:val="20"/>
          <w:lang w:val="en-US"/>
        </w:rPr>
      </w:pPr>
    </w:p>
    <w:p w14:paraId="041D8ECB" w14:textId="10A76A6D" w:rsidR="00C56EF1" w:rsidRPr="00147D28" w:rsidRDefault="00F915FE" w:rsidP="00C56EF1">
      <w:p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rPr>
        <w:t xml:space="preserve">Ava </w:t>
      </w:r>
      <w:r w:rsidR="00C56EF1">
        <w:rPr>
          <w:rFonts w:ascii="Calibri" w:eastAsia="MS Mincho" w:hAnsi="Calibri" w:cs="Times New Roman"/>
          <w:sz w:val="20"/>
          <w:szCs w:val="20"/>
          <w:lang w:val="en-US"/>
        </w:rPr>
        <w:t>was a part of the Intelligent Automation team which worked to improve processes and reduce waste in the Finance Department using Lean techniques and Intelligent Automation tools.</w:t>
      </w:r>
    </w:p>
    <w:p w14:paraId="7CFBAB2E" w14:textId="32990BDE" w:rsidR="00C56EF1" w:rsidRDefault="00C56EF1" w:rsidP="00C56EF1">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r>
        <w:rPr>
          <w:rFonts w:ascii="Calibri" w:eastAsia="MS Mincho" w:hAnsi="Calibri" w:cs="Times New Roman"/>
          <w:sz w:val="20"/>
          <w:szCs w:val="20"/>
          <w:lang w:val="en-US"/>
        </w:rPr>
        <w:t>Developing RPA (</w:t>
      </w:r>
      <w:proofErr w:type="spellStart"/>
      <w:r>
        <w:rPr>
          <w:rFonts w:ascii="Calibri" w:eastAsia="MS Mincho" w:hAnsi="Calibri" w:cs="Times New Roman"/>
          <w:sz w:val="20"/>
          <w:szCs w:val="20"/>
          <w:lang w:val="en-US"/>
        </w:rPr>
        <w:t>UiPath</w:t>
      </w:r>
      <w:proofErr w:type="spellEnd"/>
      <w:r>
        <w:rPr>
          <w:rFonts w:ascii="Calibri" w:eastAsia="MS Mincho" w:hAnsi="Calibri" w:cs="Times New Roman"/>
          <w:sz w:val="20"/>
          <w:szCs w:val="20"/>
          <w:lang w:val="en-US"/>
        </w:rPr>
        <w:t>) robots, scoping in and validating business requirements, solution design and second line support of live automations.</w:t>
      </w:r>
    </w:p>
    <w:p w14:paraId="5DE2EEB5" w14:textId="77777777" w:rsidR="00C56EF1" w:rsidRDefault="00C56EF1" w:rsidP="00C56EF1">
      <w:pPr>
        <w:numPr>
          <w:ilvl w:val="0"/>
          <w:numId w:val="22"/>
        </w:numPr>
        <w:spacing w:after="120" w:line="240" w:lineRule="auto"/>
        <w:ind w:left="426" w:hanging="284"/>
        <w:jc w:val="both"/>
        <w:rPr>
          <w:rFonts w:ascii="Calibri" w:eastAsia="MS Mincho" w:hAnsi="Calibri" w:cs="Times New Roman"/>
          <w:sz w:val="20"/>
          <w:szCs w:val="20"/>
          <w:lang w:val="en-US"/>
        </w:rPr>
      </w:pPr>
      <w:bookmarkStart w:id="1" w:name="_Hlk504386027"/>
      <w:r>
        <w:rPr>
          <w:rFonts w:ascii="Calibri" w:eastAsia="MS Mincho" w:hAnsi="Calibri" w:cs="Times New Roman"/>
          <w:sz w:val="20"/>
          <w:szCs w:val="20"/>
          <w:lang w:val="en-US"/>
        </w:rPr>
        <w:t>Gained in-depth understanding of business processes through developing automations for different business functions across Finance. Solutions developed include:</w:t>
      </w:r>
    </w:p>
    <w:p w14:paraId="65EC7E47" w14:textId="77777777" w:rsidR="00C56EF1" w:rsidRDefault="00C56EF1" w:rsidP="00C56EF1">
      <w:pPr>
        <w:numPr>
          <w:ilvl w:val="1"/>
          <w:numId w:val="27"/>
        </w:num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lang w:val="en-US"/>
        </w:rPr>
        <w:t xml:space="preserve">Report generation bots such as Discoverer and FA Calc which saved the business 64.7 hours and 22.5 hours per month for the respective business teams. </w:t>
      </w:r>
    </w:p>
    <w:p w14:paraId="3CB5528B" w14:textId="77777777" w:rsidR="00C56EF1" w:rsidRDefault="00C56EF1" w:rsidP="00C56EF1">
      <w:pPr>
        <w:numPr>
          <w:ilvl w:val="1"/>
          <w:numId w:val="27"/>
        </w:num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lang w:val="en-US"/>
        </w:rPr>
        <w:t>Oracle Requests dispatcher bot which implemented SQL queries to dispatch Queue Items and reduced dispatch time by 50%.</w:t>
      </w:r>
    </w:p>
    <w:p w14:paraId="132C75CA" w14:textId="77777777" w:rsidR="00C56EF1" w:rsidRDefault="00C56EF1" w:rsidP="00C56EF1">
      <w:pPr>
        <w:numPr>
          <w:ilvl w:val="1"/>
          <w:numId w:val="27"/>
        </w:num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lang w:val="en-US"/>
        </w:rPr>
        <w:t>Password Update Bot which assisted in updating and tracking credentials for VDI’s and applications.</w:t>
      </w:r>
    </w:p>
    <w:p w14:paraId="2BAF9150" w14:textId="77777777" w:rsidR="00C56EF1" w:rsidRPr="00531EB4" w:rsidRDefault="00C56EF1" w:rsidP="00C56EF1">
      <w:pPr>
        <w:numPr>
          <w:ilvl w:val="1"/>
          <w:numId w:val="27"/>
        </w:num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lang w:val="en-US"/>
        </w:rPr>
        <w:t>Login Bot which allowed for Operations Team to login to applications and view source of exceptions.</w:t>
      </w:r>
    </w:p>
    <w:p w14:paraId="0966761E" w14:textId="77777777" w:rsidR="00C56EF1" w:rsidRPr="00531EB4" w:rsidRDefault="00C56EF1" w:rsidP="00C56EF1">
      <w:pPr>
        <w:numPr>
          <w:ilvl w:val="0"/>
          <w:numId w:val="22"/>
        </w:numPr>
        <w:spacing w:after="120" w:line="240" w:lineRule="auto"/>
        <w:ind w:left="426"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Worked with business teams in US and APAC regions to gather requirements and scale report generation bots globally. This resulted in successful global rollout of the Discoverer automation in AUG 2019.</w:t>
      </w:r>
    </w:p>
    <w:p w14:paraId="3ACE1E63" w14:textId="635E5B9F" w:rsidR="00C56EF1" w:rsidRDefault="00C56EF1" w:rsidP="00C56EF1">
      <w:pPr>
        <w:numPr>
          <w:ilvl w:val="0"/>
          <w:numId w:val="22"/>
        </w:numPr>
        <w:spacing w:after="120" w:line="240" w:lineRule="auto"/>
        <w:ind w:left="426"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 xml:space="preserve">Solved complex problems and created solution designs for the Netting process automation. This included working with business teams and </w:t>
      </w:r>
      <w:r w:rsidR="001C5812">
        <w:rPr>
          <w:rFonts w:ascii="Calibri" w:eastAsia="MS Mincho" w:hAnsi="Calibri" w:cs="Times New Roman"/>
          <w:sz w:val="20"/>
          <w:szCs w:val="20"/>
          <w:lang w:val="en-US"/>
        </w:rPr>
        <w:t>his</w:t>
      </w:r>
      <w:r>
        <w:rPr>
          <w:rFonts w:ascii="Calibri" w:eastAsia="MS Mincho" w:hAnsi="Calibri" w:cs="Times New Roman"/>
          <w:sz w:val="20"/>
          <w:szCs w:val="20"/>
          <w:lang w:val="en-US"/>
        </w:rPr>
        <w:t xml:space="preserve"> CIIA colleagues to understand the process, testing potential solutions and presenting options to IA Solutions Lead and business SMEs.</w:t>
      </w:r>
    </w:p>
    <w:p w14:paraId="10708C5E" w14:textId="77777777" w:rsidR="00C56EF1" w:rsidRDefault="00C56EF1" w:rsidP="00C56EF1">
      <w:pPr>
        <w:numPr>
          <w:ilvl w:val="0"/>
          <w:numId w:val="22"/>
        </w:numPr>
        <w:spacing w:after="120" w:line="240" w:lineRule="auto"/>
        <w:ind w:left="426"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Improved existing automations based on requests from Operations Team and business teams regarding errors found in live runs.</w:t>
      </w:r>
    </w:p>
    <w:p w14:paraId="0F3441CB" w14:textId="77777777" w:rsidR="00C56EF1" w:rsidRDefault="00C56EF1" w:rsidP="00C56EF1">
      <w:pPr>
        <w:numPr>
          <w:ilvl w:val="0"/>
          <w:numId w:val="22"/>
        </w:numPr>
        <w:spacing w:after="120" w:line="240" w:lineRule="auto"/>
        <w:ind w:left="426"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Took part and hosted Knowledge sharing sessions of topics surrounding RPA and continuous improvement such as Process Excellence vs Operational Excellence.</w:t>
      </w:r>
    </w:p>
    <w:p w14:paraId="60DD2364" w14:textId="59438AE4" w:rsidR="00C56EF1" w:rsidRPr="00C56EF1" w:rsidRDefault="00C56EF1" w:rsidP="00C56EF1">
      <w:pPr>
        <w:spacing w:after="120" w:line="240" w:lineRule="auto"/>
        <w:ind w:left="4320" w:hanging="4320"/>
        <w:jc w:val="both"/>
        <w:rPr>
          <w:rFonts w:ascii="Calibri" w:eastAsia="MS Mincho" w:hAnsi="Calibri" w:cs="Times New Roman"/>
          <w:sz w:val="20"/>
          <w:szCs w:val="20"/>
          <w:lang w:val="en-US"/>
        </w:rPr>
      </w:pPr>
      <w:r w:rsidRPr="00C56EF1">
        <w:rPr>
          <w:rFonts w:ascii="Calibri" w:eastAsia="MS Mincho" w:hAnsi="Calibri" w:cs="Times New Roman"/>
          <w:b/>
          <w:sz w:val="20"/>
          <w:szCs w:val="20"/>
          <w:lang w:val="en-US"/>
        </w:rPr>
        <w:t>Technologies Used:</w:t>
      </w:r>
      <w:r w:rsidRPr="00C56EF1">
        <w:rPr>
          <w:rFonts w:ascii="Calibri" w:eastAsia="MS Mincho" w:hAnsi="Calibri" w:cs="Times New Roman"/>
          <w:b/>
          <w:sz w:val="20"/>
          <w:szCs w:val="20"/>
          <w:lang w:val="en-US"/>
        </w:rPr>
        <w:tab/>
      </w:r>
      <w:bookmarkEnd w:id="1"/>
      <w:r w:rsidRPr="00C56EF1">
        <w:rPr>
          <w:rFonts w:ascii="Calibri" w:eastAsia="MS Mincho" w:hAnsi="Calibri" w:cs="Times New Roman"/>
          <w:sz w:val="20"/>
          <w:szCs w:val="20"/>
          <w:lang w:val="en-US"/>
        </w:rPr>
        <w:t xml:space="preserve">Power Automate, Trello, </w:t>
      </w:r>
      <w:proofErr w:type="spellStart"/>
      <w:r w:rsidRPr="00C56EF1">
        <w:rPr>
          <w:rFonts w:ascii="Calibri" w:eastAsia="MS Mincho" w:hAnsi="Calibri" w:cs="Times New Roman"/>
          <w:sz w:val="20"/>
          <w:szCs w:val="20"/>
          <w:lang w:val="en-US"/>
        </w:rPr>
        <w:t>UiPath</w:t>
      </w:r>
      <w:proofErr w:type="spellEnd"/>
      <w:r w:rsidRPr="00C56EF1">
        <w:rPr>
          <w:rFonts w:ascii="Calibri" w:eastAsia="MS Mincho" w:hAnsi="Calibri" w:cs="Times New Roman"/>
          <w:sz w:val="20"/>
          <w:szCs w:val="20"/>
          <w:lang w:val="en-US"/>
        </w:rPr>
        <w:t xml:space="preserve"> (RPA Advanced Developer certified in March 2019), SQL queries</w:t>
      </w:r>
    </w:p>
    <w:p w14:paraId="0DF0C497" w14:textId="134DE6DC" w:rsidR="00D11FD0" w:rsidRPr="001807C0" w:rsidRDefault="00D11FD0" w:rsidP="003B6D4D">
      <w:pPr>
        <w:rPr>
          <w:rFonts w:eastAsia="MS Mincho" w:cs="Arial"/>
          <w:b/>
          <w:sz w:val="20"/>
          <w:szCs w:val="20"/>
        </w:rPr>
      </w:pPr>
      <w:r w:rsidRPr="001807C0">
        <w:rPr>
          <w:noProof/>
          <w:sz w:val="20"/>
          <w:szCs w:val="20"/>
          <w:lang w:eastAsia="en-GB"/>
        </w:rPr>
        <mc:AlternateContent>
          <mc:Choice Requires="wps">
            <w:drawing>
              <wp:anchor distT="0" distB="0" distL="114300" distR="114300" simplePos="0" relativeHeight="251655168" behindDoc="0" locked="0" layoutInCell="1" allowOverlap="1" wp14:anchorId="598499CC" wp14:editId="4F0D0B37">
                <wp:simplePos x="0" y="0"/>
                <wp:positionH relativeFrom="margin">
                  <wp:align>left</wp:align>
                </wp:positionH>
                <wp:positionV relativeFrom="paragraph">
                  <wp:posOffset>221615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C7796"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8499CC" id="_x0000_s1028" type="#_x0000_t202" style="position:absolute;margin-left:0;margin-top:17.45pt;width:198.4pt;height:19.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" fillcolor="black" stroked="f">
                <v:path arrowok="t"/>
                <v:textbox>
                  <w:txbxContent>
                    <w:p w14:paraId="48BC7796"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68B27FCA" w14:textId="77777777" w:rsidR="00D11FD0" w:rsidRPr="001807C0" w:rsidRDefault="00D11FD0" w:rsidP="003B6D4D">
      <w:pPr>
        <w:rPr>
          <w:rFonts w:eastAsia="MS Mincho" w:cs="Arial"/>
          <w:b/>
          <w:sz w:val="20"/>
          <w:szCs w:val="20"/>
        </w:rPr>
      </w:pPr>
    </w:p>
    <w:p w14:paraId="586753C5" w14:textId="77777777" w:rsidR="00C56EF1" w:rsidRDefault="00C56EF1" w:rsidP="003B6D4D">
      <w:pPr>
        <w:rPr>
          <w:rFonts w:eastAsia="MS Mincho" w:cs="Arial"/>
          <w:b/>
          <w:sz w:val="20"/>
          <w:szCs w:val="20"/>
        </w:rPr>
        <w:sectPr w:rsidR="00C56EF1"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289B6065" w14:textId="77777777" w:rsidR="00C56EF1" w:rsidRPr="00C56EF1" w:rsidRDefault="00C56EF1" w:rsidP="00C56EF1">
      <w:pPr>
        <w:jc w:val="both"/>
        <w:rPr>
          <w:rFonts w:eastAsia="MS Mincho" w:cs="Arial"/>
          <w:sz w:val="20"/>
          <w:szCs w:val="20"/>
        </w:rPr>
      </w:pPr>
      <w:r w:rsidRPr="00C56EF1">
        <w:rPr>
          <w:rFonts w:eastAsia="MS Mincho" w:cs="Arial"/>
          <w:b/>
          <w:sz w:val="20"/>
          <w:szCs w:val="20"/>
        </w:rPr>
        <w:t>FDM Academy, London</w:t>
      </w:r>
      <w:r w:rsidRPr="00C56EF1">
        <w:rPr>
          <w:rFonts w:eastAsia="MS Mincho" w:cs="Arial"/>
          <w:b/>
          <w:sz w:val="20"/>
          <w:szCs w:val="20"/>
        </w:rPr>
        <w:tab/>
      </w:r>
      <w:r w:rsidRPr="00C56EF1">
        <w:rPr>
          <w:rFonts w:eastAsia="MS Mincho" w:cs="Arial"/>
          <w:sz w:val="20"/>
          <w:szCs w:val="20"/>
        </w:rPr>
        <w:tab/>
      </w:r>
      <w:r w:rsidRPr="00C56EF1">
        <w:rPr>
          <w:rFonts w:eastAsia="MS Mincho" w:cs="Arial"/>
          <w:sz w:val="20"/>
          <w:szCs w:val="20"/>
        </w:rPr>
        <w:tab/>
        <w:t xml:space="preserve">     </w:t>
      </w:r>
      <w:r w:rsidRPr="00C56EF1">
        <w:rPr>
          <w:rFonts w:eastAsia="MS Mincho" w:cs="Arial"/>
          <w:sz w:val="20"/>
          <w:szCs w:val="20"/>
        </w:rPr>
        <w:tab/>
      </w:r>
      <w:r w:rsidRPr="00C56EF1">
        <w:rPr>
          <w:rFonts w:eastAsia="MS Mincho" w:cs="Arial"/>
          <w:sz w:val="20"/>
          <w:szCs w:val="20"/>
        </w:rPr>
        <w:tab/>
        <w:t xml:space="preserve">      </w:t>
      </w:r>
      <w:r w:rsidRPr="00C56EF1">
        <w:rPr>
          <w:rFonts w:eastAsia="MS Mincho" w:cs="Arial"/>
          <w:sz w:val="20"/>
          <w:szCs w:val="20"/>
        </w:rPr>
        <w:tab/>
        <w:t xml:space="preserve">        </w:t>
      </w:r>
      <w:r w:rsidRPr="00C56EF1">
        <w:rPr>
          <w:rFonts w:eastAsia="MS Mincho" w:cs="Arial"/>
          <w:b/>
          <w:sz w:val="20"/>
          <w:szCs w:val="20"/>
        </w:rPr>
        <w:t>September 2018 – December</w:t>
      </w:r>
      <w:r w:rsidRPr="00C56EF1">
        <w:rPr>
          <w:rFonts w:eastAsia="MS Mincho" w:cs="Arial"/>
          <w:sz w:val="20"/>
          <w:szCs w:val="20"/>
        </w:rPr>
        <w:t xml:space="preserve"> </w:t>
      </w:r>
      <w:r w:rsidRPr="00C56EF1">
        <w:rPr>
          <w:rFonts w:eastAsia="MS Mincho" w:cs="Arial"/>
          <w:b/>
          <w:sz w:val="20"/>
          <w:szCs w:val="20"/>
        </w:rPr>
        <w:t>2018</w:t>
      </w:r>
    </w:p>
    <w:p w14:paraId="6BCDC813" w14:textId="08A2F2B0" w:rsidR="00C56EF1" w:rsidRPr="00C56EF1" w:rsidRDefault="00F915FE" w:rsidP="00C56EF1">
      <w:pPr>
        <w:jc w:val="both"/>
        <w:rPr>
          <w:rFonts w:eastAsia="MS Mincho" w:cs="Arial"/>
          <w:sz w:val="20"/>
          <w:szCs w:val="20"/>
        </w:rPr>
      </w:pPr>
      <w:r>
        <w:rPr>
          <w:rFonts w:ascii="Calibri" w:eastAsia="MS Mincho" w:hAnsi="Calibri" w:cs="Times New Roman"/>
          <w:sz w:val="20"/>
          <w:szCs w:val="20"/>
        </w:rPr>
        <w:t xml:space="preserve">Ava </w:t>
      </w:r>
      <w:r w:rsidR="00C56EF1" w:rsidRPr="00C56EF1">
        <w:rPr>
          <w:rFonts w:eastAsia="MS Mincho" w:cs="Arial"/>
          <w:sz w:val="20"/>
          <w:szCs w:val="20"/>
        </w:rPr>
        <w:t>has completed the Java Development programme. This programme included the following modules:</w:t>
      </w:r>
    </w:p>
    <w:p w14:paraId="50816262" w14:textId="77777777" w:rsidR="00C56EF1" w:rsidRPr="00C56EF1" w:rsidRDefault="00C56EF1" w:rsidP="00C56EF1">
      <w:pPr>
        <w:ind w:firstLine="360"/>
        <w:jc w:val="both"/>
        <w:rPr>
          <w:rFonts w:eastAsia="MS Mincho" w:cs="Arial"/>
          <w:sz w:val="20"/>
          <w:szCs w:val="20"/>
        </w:rPr>
      </w:pPr>
      <w:r w:rsidRPr="00C56EF1">
        <w:rPr>
          <w:rFonts w:eastAsia="MS Mincho" w:cs="Arial"/>
          <w:sz w:val="20"/>
          <w:szCs w:val="20"/>
        </w:rPr>
        <w:t>Java</w:t>
      </w:r>
    </w:p>
    <w:p w14:paraId="0EA82F95" w14:textId="77777777" w:rsidR="00C56EF1" w:rsidRPr="00C56EF1" w:rsidRDefault="00C56EF1" w:rsidP="00C56EF1">
      <w:pPr>
        <w:numPr>
          <w:ilvl w:val="0"/>
          <w:numId w:val="15"/>
        </w:numPr>
        <w:jc w:val="both"/>
        <w:rPr>
          <w:rFonts w:eastAsia="MS Mincho" w:cs="Arial"/>
          <w:sz w:val="20"/>
          <w:szCs w:val="20"/>
        </w:rPr>
        <w:sectPr w:rsidR="00C56EF1" w:rsidRPr="00C56EF1" w:rsidSect="003461CF">
          <w:type w:val="continuous"/>
          <w:pgSz w:w="11906" w:h="16838"/>
          <w:pgMar w:top="1440" w:right="1440" w:bottom="1440" w:left="1440" w:header="708" w:footer="708" w:gutter="0"/>
          <w:cols w:space="708"/>
          <w:docGrid w:linePitch="360"/>
        </w:sectPr>
      </w:pPr>
    </w:p>
    <w:p w14:paraId="653622C5" w14:textId="77777777" w:rsidR="00C56EF1" w:rsidRPr="00C56EF1" w:rsidRDefault="00C56EF1" w:rsidP="00C56EF1">
      <w:pPr>
        <w:pStyle w:val="NoSpacing"/>
        <w:numPr>
          <w:ilvl w:val="0"/>
          <w:numId w:val="15"/>
        </w:numPr>
        <w:rPr>
          <w:sz w:val="20"/>
          <w:szCs w:val="20"/>
        </w:rPr>
      </w:pPr>
      <w:r w:rsidRPr="00C56EF1">
        <w:rPr>
          <w:b/>
          <w:sz w:val="20"/>
          <w:szCs w:val="20"/>
        </w:rPr>
        <w:lastRenderedPageBreak/>
        <w:t>Professional Skills</w:t>
      </w:r>
      <w:r w:rsidRPr="00C56EF1">
        <w:rPr>
          <w:sz w:val="20"/>
          <w:szCs w:val="20"/>
        </w:rPr>
        <w:t xml:space="preserve"> including development lifecycle, presentations &amp; report-writing;</w:t>
      </w:r>
    </w:p>
    <w:p w14:paraId="68E0CFE2" w14:textId="77777777" w:rsidR="00C56EF1" w:rsidRPr="00C56EF1" w:rsidRDefault="00C56EF1" w:rsidP="00C56EF1">
      <w:pPr>
        <w:pStyle w:val="NoSpacing"/>
        <w:numPr>
          <w:ilvl w:val="0"/>
          <w:numId w:val="15"/>
        </w:numPr>
        <w:rPr>
          <w:sz w:val="20"/>
          <w:szCs w:val="20"/>
        </w:rPr>
      </w:pPr>
      <w:r w:rsidRPr="00C56EF1">
        <w:rPr>
          <w:b/>
          <w:sz w:val="20"/>
          <w:szCs w:val="20"/>
        </w:rPr>
        <w:t>Structured Query Language</w:t>
      </w:r>
      <w:r w:rsidRPr="00C56EF1">
        <w:rPr>
          <w:sz w:val="20"/>
          <w:szCs w:val="20"/>
        </w:rPr>
        <w:t xml:space="preserve"> including database manipulation;</w:t>
      </w:r>
    </w:p>
    <w:p w14:paraId="1393F5A9" w14:textId="77777777" w:rsidR="00C56EF1" w:rsidRPr="00C56EF1" w:rsidRDefault="00C56EF1" w:rsidP="00C56EF1">
      <w:pPr>
        <w:pStyle w:val="NoSpacing"/>
        <w:numPr>
          <w:ilvl w:val="0"/>
          <w:numId w:val="15"/>
        </w:numPr>
        <w:rPr>
          <w:sz w:val="20"/>
          <w:szCs w:val="20"/>
        </w:rPr>
      </w:pPr>
      <w:r w:rsidRPr="00C56EF1">
        <w:rPr>
          <w:b/>
          <w:sz w:val="20"/>
          <w:szCs w:val="20"/>
        </w:rPr>
        <w:t>Excel including VBA,</w:t>
      </w:r>
      <w:r w:rsidRPr="00C56EF1">
        <w:rPr>
          <w:sz w:val="20"/>
          <w:szCs w:val="20"/>
        </w:rPr>
        <w:t xml:space="preserve"> Solver, Aggregate Functions, Nested If statements, V-Lookups;</w:t>
      </w:r>
    </w:p>
    <w:p w14:paraId="2E43FEBB" w14:textId="77777777" w:rsidR="00C56EF1" w:rsidRPr="00C56EF1" w:rsidRDefault="00C56EF1" w:rsidP="00C56EF1">
      <w:pPr>
        <w:pStyle w:val="NoSpacing"/>
        <w:numPr>
          <w:ilvl w:val="0"/>
          <w:numId w:val="15"/>
        </w:numPr>
        <w:rPr>
          <w:sz w:val="20"/>
          <w:szCs w:val="20"/>
        </w:rPr>
      </w:pPr>
      <w:r w:rsidRPr="00C56EF1">
        <w:rPr>
          <w:b/>
          <w:sz w:val="20"/>
          <w:szCs w:val="20"/>
        </w:rPr>
        <w:t>Unix</w:t>
      </w:r>
      <w:r w:rsidRPr="00C56EF1">
        <w:rPr>
          <w:sz w:val="20"/>
          <w:szCs w:val="20"/>
        </w:rPr>
        <w:t xml:space="preserve"> including Vi Editor, Shell Scripting;</w:t>
      </w:r>
    </w:p>
    <w:p w14:paraId="01901777" w14:textId="77777777" w:rsidR="00C56EF1" w:rsidRPr="00C56EF1" w:rsidRDefault="00C56EF1" w:rsidP="00C56EF1">
      <w:pPr>
        <w:pStyle w:val="NoSpacing"/>
        <w:numPr>
          <w:ilvl w:val="0"/>
          <w:numId w:val="15"/>
        </w:numPr>
        <w:rPr>
          <w:sz w:val="20"/>
          <w:szCs w:val="20"/>
        </w:rPr>
      </w:pPr>
      <w:r w:rsidRPr="00C56EF1">
        <w:rPr>
          <w:b/>
          <w:sz w:val="20"/>
          <w:szCs w:val="20"/>
        </w:rPr>
        <w:t>Web Apps Design</w:t>
      </w:r>
      <w:r w:rsidRPr="00C56EF1">
        <w:rPr>
          <w:sz w:val="20"/>
          <w:szCs w:val="20"/>
        </w:rPr>
        <w:t xml:space="preserve"> including HTML 5, CSS3, JavaScript, XML &amp; XSL;</w:t>
      </w:r>
    </w:p>
    <w:p w14:paraId="0FE0E74E" w14:textId="77777777" w:rsidR="00C56EF1" w:rsidRPr="00C56EF1" w:rsidRDefault="00C56EF1" w:rsidP="00C56EF1">
      <w:pPr>
        <w:pStyle w:val="NoSpacing"/>
        <w:numPr>
          <w:ilvl w:val="0"/>
          <w:numId w:val="15"/>
        </w:numPr>
        <w:rPr>
          <w:sz w:val="20"/>
          <w:szCs w:val="20"/>
        </w:rPr>
      </w:pPr>
      <w:r w:rsidRPr="00C56EF1">
        <w:rPr>
          <w:b/>
          <w:bCs/>
          <w:sz w:val="20"/>
          <w:szCs w:val="20"/>
        </w:rPr>
        <w:t>Object Oriented Development</w:t>
      </w:r>
      <w:r w:rsidRPr="00C56EF1">
        <w:rPr>
          <w:sz w:val="20"/>
          <w:szCs w:val="20"/>
        </w:rPr>
        <w:t xml:space="preserve"> including Core Syntax, OOP and SOLID principles;</w:t>
      </w:r>
    </w:p>
    <w:p w14:paraId="42166238" w14:textId="77777777" w:rsidR="00C56EF1" w:rsidRPr="00C56EF1" w:rsidRDefault="00C56EF1" w:rsidP="00C56EF1">
      <w:pPr>
        <w:pStyle w:val="NoSpacing"/>
        <w:numPr>
          <w:ilvl w:val="0"/>
          <w:numId w:val="15"/>
        </w:numPr>
        <w:rPr>
          <w:sz w:val="20"/>
          <w:szCs w:val="20"/>
        </w:rPr>
      </w:pPr>
      <w:r w:rsidRPr="00C56EF1">
        <w:rPr>
          <w:b/>
          <w:sz w:val="20"/>
          <w:szCs w:val="20"/>
        </w:rPr>
        <w:t>Object Oriented Development</w:t>
      </w:r>
      <w:r w:rsidRPr="00C56EF1">
        <w:rPr>
          <w:sz w:val="20"/>
          <w:szCs w:val="20"/>
        </w:rPr>
        <w:t xml:space="preserve"> including Core Syntax, Design Patterns;</w:t>
      </w:r>
    </w:p>
    <w:p w14:paraId="6FC2DD3D" w14:textId="77777777" w:rsidR="00C56EF1" w:rsidRPr="00C56EF1" w:rsidRDefault="00C56EF1" w:rsidP="00C56EF1">
      <w:pPr>
        <w:pStyle w:val="NoSpacing"/>
        <w:numPr>
          <w:ilvl w:val="0"/>
          <w:numId w:val="15"/>
        </w:numPr>
        <w:rPr>
          <w:sz w:val="20"/>
          <w:szCs w:val="20"/>
        </w:rPr>
      </w:pPr>
      <w:r w:rsidRPr="00C56EF1">
        <w:rPr>
          <w:b/>
          <w:sz w:val="20"/>
          <w:szCs w:val="20"/>
        </w:rPr>
        <w:t>Object Oriented Development</w:t>
      </w:r>
      <w:r w:rsidRPr="00C56EF1">
        <w:rPr>
          <w:sz w:val="20"/>
          <w:szCs w:val="20"/>
        </w:rPr>
        <w:t xml:space="preserve"> including Jenkins, Maven, GIT, TDD, Mockito, Logging;</w:t>
      </w:r>
    </w:p>
    <w:p w14:paraId="21AE5C0E" w14:textId="77777777" w:rsidR="00C56EF1" w:rsidRPr="00C56EF1" w:rsidRDefault="00C56EF1" w:rsidP="00C56EF1">
      <w:pPr>
        <w:pStyle w:val="NoSpacing"/>
        <w:numPr>
          <w:ilvl w:val="0"/>
          <w:numId w:val="15"/>
        </w:numPr>
        <w:rPr>
          <w:sz w:val="20"/>
          <w:szCs w:val="20"/>
        </w:rPr>
      </w:pPr>
      <w:r w:rsidRPr="00C56EF1">
        <w:rPr>
          <w:b/>
          <w:sz w:val="20"/>
          <w:szCs w:val="20"/>
        </w:rPr>
        <w:t>Data Access in Java</w:t>
      </w:r>
      <w:r w:rsidRPr="00C56EF1">
        <w:rPr>
          <w:sz w:val="20"/>
          <w:szCs w:val="20"/>
        </w:rPr>
        <w:t xml:space="preserve"> including JDBC, JPA;</w:t>
      </w:r>
    </w:p>
    <w:p w14:paraId="390E5855" w14:textId="77777777" w:rsidR="00C56EF1" w:rsidRPr="00C56EF1" w:rsidRDefault="00C56EF1" w:rsidP="00C56EF1">
      <w:pPr>
        <w:pStyle w:val="NoSpacing"/>
        <w:numPr>
          <w:ilvl w:val="0"/>
          <w:numId w:val="15"/>
        </w:numPr>
        <w:rPr>
          <w:sz w:val="20"/>
          <w:szCs w:val="20"/>
        </w:rPr>
      </w:pPr>
      <w:r w:rsidRPr="00C56EF1">
        <w:rPr>
          <w:b/>
          <w:sz w:val="20"/>
          <w:szCs w:val="20"/>
        </w:rPr>
        <w:t>Web Programming</w:t>
      </w:r>
      <w:r w:rsidRPr="00C56EF1">
        <w:rPr>
          <w:sz w:val="20"/>
          <w:szCs w:val="20"/>
        </w:rPr>
        <w:t xml:space="preserve"> including JSP, MVC, SOA;</w:t>
      </w:r>
    </w:p>
    <w:p w14:paraId="765F8726" w14:textId="77777777" w:rsidR="00C56EF1" w:rsidRPr="00C56EF1" w:rsidRDefault="00C56EF1" w:rsidP="00C56EF1">
      <w:pPr>
        <w:pStyle w:val="NoSpacing"/>
        <w:numPr>
          <w:ilvl w:val="0"/>
          <w:numId w:val="15"/>
        </w:numPr>
        <w:rPr>
          <w:sz w:val="20"/>
          <w:szCs w:val="20"/>
        </w:rPr>
      </w:pPr>
      <w:r w:rsidRPr="00C56EF1">
        <w:rPr>
          <w:b/>
          <w:sz w:val="20"/>
          <w:szCs w:val="20"/>
        </w:rPr>
        <w:t>Spring Framework</w:t>
      </w:r>
      <w:r w:rsidRPr="00C56EF1">
        <w:rPr>
          <w:sz w:val="20"/>
          <w:szCs w:val="20"/>
        </w:rPr>
        <w:t xml:space="preserve"> including spring-core, spring-beans, spring-</w:t>
      </w:r>
      <w:proofErr w:type="spellStart"/>
      <w:r w:rsidRPr="00C56EF1">
        <w:rPr>
          <w:sz w:val="20"/>
          <w:szCs w:val="20"/>
        </w:rPr>
        <w:t>webmvc</w:t>
      </w:r>
      <w:proofErr w:type="spellEnd"/>
      <w:r w:rsidRPr="00C56EF1">
        <w:rPr>
          <w:sz w:val="20"/>
          <w:szCs w:val="20"/>
        </w:rPr>
        <w:t>;</w:t>
      </w:r>
    </w:p>
    <w:p w14:paraId="49D0A794" w14:textId="77777777" w:rsidR="00C56EF1" w:rsidRPr="00C56EF1" w:rsidRDefault="00C56EF1" w:rsidP="00C56EF1">
      <w:pPr>
        <w:pStyle w:val="NoSpacing"/>
        <w:numPr>
          <w:ilvl w:val="0"/>
          <w:numId w:val="15"/>
        </w:numPr>
        <w:rPr>
          <w:sz w:val="20"/>
          <w:szCs w:val="20"/>
        </w:rPr>
      </w:pPr>
      <w:r w:rsidRPr="00C56EF1">
        <w:rPr>
          <w:b/>
          <w:sz w:val="20"/>
          <w:szCs w:val="20"/>
        </w:rPr>
        <w:t>Software Development Project</w:t>
      </w:r>
      <w:r w:rsidRPr="00C56EF1">
        <w:rPr>
          <w:sz w:val="20"/>
          <w:szCs w:val="20"/>
        </w:rPr>
        <w:t xml:space="preserve"> over the course of two weeks;</w:t>
      </w:r>
    </w:p>
    <w:p w14:paraId="425A5699" w14:textId="7BFF2902" w:rsidR="0094138C" w:rsidRPr="00C56EF1" w:rsidRDefault="00C56EF1" w:rsidP="00C56EF1">
      <w:pPr>
        <w:pStyle w:val="NoSpacing"/>
        <w:numPr>
          <w:ilvl w:val="0"/>
          <w:numId w:val="15"/>
        </w:numPr>
        <w:rPr>
          <w:sz w:val="20"/>
          <w:szCs w:val="20"/>
        </w:rPr>
        <w:sectPr w:rsidR="0094138C" w:rsidRPr="00C56EF1" w:rsidSect="00C56EF1">
          <w:type w:val="continuous"/>
          <w:pgSz w:w="11906" w:h="16838"/>
          <w:pgMar w:top="1440" w:right="1440" w:bottom="1440" w:left="1440" w:header="708" w:footer="708" w:gutter="0"/>
          <w:cols w:num="2" w:space="708"/>
          <w:docGrid w:linePitch="360"/>
        </w:sectPr>
      </w:pPr>
      <w:r w:rsidRPr="00C56EF1">
        <w:rPr>
          <w:b/>
          <w:sz w:val="20"/>
          <w:szCs w:val="20"/>
        </w:rPr>
        <w:t>Sign Off Week</w:t>
      </w:r>
      <w:r w:rsidRPr="00C56EF1">
        <w:rPr>
          <w:sz w:val="20"/>
          <w:szCs w:val="20"/>
        </w:rPr>
        <w:t xml:space="preserve"> includes a final Exam and Technical interview</w:t>
      </w:r>
    </w:p>
    <w:p w14:paraId="79A09888" w14:textId="7FCCDE63" w:rsidR="00C56EF1" w:rsidRDefault="00C56EF1" w:rsidP="00BD134D">
      <w:pPr>
        <w:rPr>
          <w:sz w:val="20"/>
          <w:szCs w:val="20"/>
        </w:rPr>
        <w:sectPr w:rsidR="00C56EF1" w:rsidSect="003461CF">
          <w:type w:val="continuous"/>
          <w:pgSz w:w="11906" w:h="16838"/>
          <w:pgMar w:top="1440" w:right="1440" w:bottom="1440" w:left="1440" w:header="708" w:footer="708" w:gutter="0"/>
          <w:cols w:space="708"/>
          <w:docGrid w:linePitch="360"/>
        </w:sectPr>
      </w:pPr>
      <w:r w:rsidRPr="001807C0">
        <w:rPr>
          <w:noProof/>
          <w:sz w:val="20"/>
          <w:szCs w:val="20"/>
          <w:lang w:eastAsia="en-GB"/>
        </w:rPr>
        <mc:AlternateContent>
          <mc:Choice Requires="wps">
            <w:drawing>
              <wp:anchor distT="0" distB="0" distL="114300" distR="114300" simplePos="0" relativeHeight="251656192" behindDoc="0" locked="0" layoutInCell="1" allowOverlap="1" wp14:anchorId="42740A3B" wp14:editId="27205EFE">
                <wp:simplePos x="0" y="0"/>
                <wp:positionH relativeFrom="margin">
                  <wp:posOffset>0</wp:posOffset>
                </wp:positionH>
                <wp:positionV relativeFrom="paragraph">
                  <wp:posOffset>179070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DCA16"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740A3B" id="_x0000_s1029" type="#_x0000_t202" style="position:absolute;margin-left:0;margin-top:14.1pt;width:198.4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" fillcolor="black" stroked="f">
                <v:path arrowok="t"/>
                <v:textbox>
                  <w:txbxContent>
                    <w:p w14:paraId="3D7DCA16"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4DFC833B" w14:textId="77777777" w:rsidR="00C56EF1" w:rsidRDefault="00C56EF1" w:rsidP="001807C0">
      <w:pPr>
        <w:pStyle w:val="NoSpacing"/>
        <w:rPr>
          <w:b/>
          <w:bCs/>
          <w:sz w:val="20"/>
          <w:szCs w:val="20"/>
          <w:lang w:val="en-US"/>
        </w:rPr>
      </w:pPr>
    </w:p>
    <w:p w14:paraId="71BC1671" w14:textId="36EE4766" w:rsidR="00C56EF1" w:rsidRPr="00C56EF1" w:rsidRDefault="00C56EF1" w:rsidP="00C56EF1">
      <w:pPr>
        <w:pStyle w:val="NoSpacing"/>
        <w:ind w:right="95"/>
        <w:jc w:val="both"/>
        <w:rPr>
          <w:b/>
          <w:bCs/>
          <w:sz w:val="20"/>
          <w:szCs w:val="20"/>
        </w:rPr>
      </w:pPr>
      <w:r w:rsidRPr="00C56EF1">
        <w:rPr>
          <w:b/>
          <w:bCs/>
          <w:sz w:val="20"/>
          <w:szCs w:val="20"/>
          <w:lang w:val="en-US"/>
        </w:rPr>
        <w:t>Global Brigades, Honduras</w:t>
      </w:r>
      <w:r w:rsidRPr="00C56EF1">
        <w:rPr>
          <w:b/>
          <w:bCs/>
          <w:sz w:val="20"/>
          <w:szCs w:val="20"/>
          <w:lang w:val="en-US"/>
        </w:rPr>
        <w:tab/>
      </w:r>
      <w:r w:rsidRPr="00C56EF1">
        <w:rPr>
          <w:b/>
          <w:bCs/>
          <w:sz w:val="20"/>
          <w:szCs w:val="20"/>
          <w:lang w:val="en-US"/>
        </w:rPr>
        <w:tab/>
      </w:r>
      <w:r w:rsidRPr="00C56EF1">
        <w:rPr>
          <w:b/>
          <w:bCs/>
          <w:sz w:val="20"/>
          <w:szCs w:val="20"/>
          <w:lang w:val="en-US"/>
        </w:rPr>
        <w:tab/>
      </w:r>
      <w:r w:rsidRPr="00C56EF1">
        <w:rPr>
          <w:b/>
          <w:bCs/>
          <w:sz w:val="20"/>
          <w:szCs w:val="20"/>
          <w:lang w:val="en-US"/>
        </w:rPr>
        <w:tab/>
        <w:t xml:space="preserve">        </w:t>
      </w:r>
      <w:r w:rsidRPr="00C56EF1">
        <w:rPr>
          <w:b/>
          <w:bCs/>
          <w:sz w:val="20"/>
          <w:szCs w:val="20"/>
          <w:lang w:val="en-US"/>
        </w:rPr>
        <w:tab/>
        <w:t xml:space="preserve">                                        </w:t>
      </w:r>
      <w:r w:rsidRPr="00C56EF1">
        <w:rPr>
          <w:b/>
          <w:bCs/>
          <w:sz w:val="20"/>
          <w:szCs w:val="20"/>
        </w:rPr>
        <w:t>September 2017</w:t>
      </w:r>
    </w:p>
    <w:p w14:paraId="57B5DAAB" w14:textId="5564E51D" w:rsidR="00C56EF1" w:rsidRDefault="00C56EF1" w:rsidP="00C56EF1">
      <w:pPr>
        <w:pStyle w:val="NoSpacing"/>
        <w:ind w:right="95"/>
        <w:jc w:val="both"/>
        <w:rPr>
          <w:i/>
          <w:sz w:val="20"/>
          <w:szCs w:val="20"/>
          <w:lang w:val="en-US"/>
        </w:rPr>
      </w:pPr>
      <w:r w:rsidRPr="00C56EF1">
        <w:rPr>
          <w:i/>
          <w:sz w:val="20"/>
          <w:szCs w:val="20"/>
          <w:lang w:val="en-US"/>
        </w:rPr>
        <w:t>Engineering Consultant</w:t>
      </w:r>
    </w:p>
    <w:p w14:paraId="1AB65A9C" w14:textId="77777777" w:rsidR="00C56EF1" w:rsidRPr="00C56EF1" w:rsidRDefault="00C56EF1" w:rsidP="00C56EF1">
      <w:pPr>
        <w:pStyle w:val="NoSpacing"/>
        <w:ind w:right="95"/>
        <w:jc w:val="both"/>
        <w:rPr>
          <w:i/>
          <w:sz w:val="20"/>
          <w:szCs w:val="20"/>
          <w:lang w:val="en-US"/>
        </w:rPr>
      </w:pPr>
    </w:p>
    <w:p w14:paraId="7692C86E" w14:textId="3F99300B" w:rsidR="00C56EF1" w:rsidRDefault="00F915FE" w:rsidP="00C56EF1">
      <w:pPr>
        <w:spacing w:after="120"/>
        <w:ind w:right="95"/>
        <w:jc w:val="both"/>
        <w:rPr>
          <w:color w:val="000000"/>
          <w:sz w:val="27"/>
          <w:szCs w:val="27"/>
        </w:rPr>
      </w:pPr>
      <w:r>
        <w:rPr>
          <w:rFonts w:ascii="Calibri" w:eastAsia="MS Mincho" w:hAnsi="Calibri" w:cs="Times New Roman"/>
          <w:sz w:val="20"/>
          <w:szCs w:val="20"/>
        </w:rPr>
        <w:t xml:space="preserve">Ava </w:t>
      </w:r>
      <w:r w:rsidR="00C56EF1">
        <w:rPr>
          <w:rFonts w:ascii="Calibri" w:eastAsia="MS Mincho" w:hAnsi="Calibri" w:cs="Arial"/>
          <w:sz w:val="20"/>
          <w:szCs w:val="20"/>
          <w:lang w:val="en-US"/>
        </w:rPr>
        <w:t xml:space="preserve">was part of an engineering team that designed </w:t>
      </w:r>
      <w:r w:rsidR="00C56EF1" w:rsidRPr="00CD0393">
        <w:rPr>
          <w:rFonts w:ascii="Calibri" w:eastAsia="MS Mincho" w:hAnsi="Calibri" w:cs="Arial"/>
          <w:sz w:val="20"/>
          <w:szCs w:val="20"/>
          <w:lang w:val="en-US"/>
        </w:rPr>
        <w:t xml:space="preserve">sustainable water system for an underdeveloped community with limited access to clean water. </w:t>
      </w:r>
    </w:p>
    <w:p w14:paraId="78201CE4" w14:textId="77777777" w:rsidR="00C56EF1" w:rsidRPr="00D11FD0" w:rsidRDefault="00C56EF1" w:rsidP="00C56EF1">
      <w:pPr>
        <w:spacing w:after="120"/>
        <w:ind w:right="95"/>
        <w:jc w:val="both"/>
        <w:rPr>
          <w:rFonts w:ascii="Calibri" w:eastAsia="MS Mincho" w:hAnsi="Calibri" w:cs="Arial"/>
          <w:sz w:val="20"/>
          <w:szCs w:val="20"/>
          <w:highlight w:val="yellow"/>
          <w:lang w:val="en-US"/>
        </w:rPr>
      </w:pPr>
      <w:r w:rsidRPr="00D11FD0">
        <w:rPr>
          <w:rFonts w:ascii="Calibri" w:eastAsia="MS Mincho" w:hAnsi="Calibri" w:cs="Arial"/>
          <w:sz w:val="20"/>
          <w:szCs w:val="20"/>
          <w:lang w:val="en-US"/>
        </w:rPr>
        <w:t>Roles and Responsibilities:</w:t>
      </w:r>
      <w:r>
        <w:rPr>
          <w:rFonts w:ascii="Calibri" w:eastAsia="MS Mincho" w:hAnsi="Calibri" w:cs="Arial"/>
          <w:sz w:val="20"/>
          <w:szCs w:val="20"/>
          <w:lang w:val="en-US"/>
        </w:rPr>
        <w:t xml:space="preserve"> Designing water system, determining appropriate technologies to use, educating the community on water health-related issues and presenting designs to community.</w:t>
      </w:r>
    </w:p>
    <w:p w14:paraId="03015DA1" w14:textId="77777777" w:rsidR="00C56EF1" w:rsidRPr="00C515EA"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Improved group design through p</w:t>
      </w:r>
      <w:r w:rsidRPr="00C515EA">
        <w:rPr>
          <w:rFonts w:ascii="Calibri" w:eastAsia="MS Mincho" w:hAnsi="Calibri" w:cs="Arial"/>
          <w:sz w:val="20"/>
          <w:szCs w:val="20"/>
          <w:lang w:val="en-US"/>
        </w:rPr>
        <w:t>lanning piping routes and designing infrastructure</w:t>
      </w:r>
      <w:r>
        <w:rPr>
          <w:rFonts w:ascii="Calibri" w:eastAsia="MS Mincho" w:hAnsi="Calibri" w:cs="Arial"/>
          <w:sz w:val="20"/>
          <w:szCs w:val="20"/>
          <w:lang w:val="en-US"/>
        </w:rPr>
        <w:t>.</w:t>
      </w:r>
      <w:r w:rsidRPr="00C515EA">
        <w:rPr>
          <w:rFonts w:ascii="Calibri" w:eastAsia="MS Mincho" w:hAnsi="Calibri" w:cs="Arial"/>
          <w:sz w:val="20"/>
          <w:szCs w:val="20"/>
          <w:lang w:val="en-US"/>
        </w:rPr>
        <w:t xml:space="preserve"> </w:t>
      </w:r>
    </w:p>
    <w:p w14:paraId="66719445" w14:textId="77777777" w:rsidR="00C56EF1" w:rsidRPr="00C515EA"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Gained</w:t>
      </w:r>
      <w:r w:rsidRPr="00C515EA">
        <w:rPr>
          <w:rFonts w:ascii="Calibri" w:eastAsia="MS Mincho" w:hAnsi="Calibri" w:cs="Arial"/>
          <w:sz w:val="20"/>
          <w:szCs w:val="20"/>
          <w:lang w:val="en-US"/>
        </w:rPr>
        <w:t xml:space="preserve"> an insight into project management and encouraged a flexible, agile approach</w:t>
      </w:r>
      <w:r>
        <w:rPr>
          <w:rFonts w:ascii="Calibri" w:eastAsia="MS Mincho" w:hAnsi="Calibri" w:cs="Arial"/>
          <w:sz w:val="20"/>
          <w:szCs w:val="20"/>
          <w:lang w:val="en-US"/>
        </w:rPr>
        <w:t xml:space="preserve"> via d</w:t>
      </w:r>
      <w:r w:rsidRPr="00C515EA">
        <w:rPr>
          <w:rFonts w:ascii="Calibri" w:eastAsia="MS Mincho" w:hAnsi="Calibri" w:cs="Arial"/>
          <w:sz w:val="20"/>
          <w:szCs w:val="20"/>
          <w:lang w:val="en-US"/>
        </w:rPr>
        <w:t>etermining technologies to use within time and budget constraints</w:t>
      </w:r>
      <w:r>
        <w:rPr>
          <w:rFonts w:ascii="Calibri" w:eastAsia="MS Mincho" w:hAnsi="Calibri" w:cs="Arial"/>
          <w:sz w:val="20"/>
          <w:szCs w:val="20"/>
          <w:lang w:val="en-US"/>
        </w:rPr>
        <w:t>.</w:t>
      </w:r>
    </w:p>
    <w:p w14:paraId="2E521068" w14:textId="77777777" w:rsidR="00C56EF1"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 xml:space="preserve">Enhanced verbal and written communication skills from presenting final designs to the community </w:t>
      </w:r>
    </w:p>
    <w:p w14:paraId="1D4C417F" w14:textId="77777777" w:rsidR="00C56EF1" w:rsidRDefault="00C56EF1" w:rsidP="00C56EF1">
      <w:pPr>
        <w:spacing w:after="120" w:line="240" w:lineRule="auto"/>
        <w:ind w:right="95"/>
        <w:jc w:val="both"/>
        <w:rPr>
          <w:rFonts w:ascii="Calibri" w:eastAsia="MS Mincho" w:hAnsi="Calibri" w:cs="Arial"/>
          <w:sz w:val="20"/>
          <w:szCs w:val="20"/>
          <w:lang w:val="en-US"/>
        </w:rPr>
      </w:pPr>
    </w:p>
    <w:p w14:paraId="11796534" w14:textId="6E35E50D" w:rsidR="00C56EF1" w:rsidRPr="00C56EF1" w:rsidRDefault="00C56EF1" w:rsidP="00C56EF1">
      <w:pPr>
        <w:pStyle w:val="NoSpacing"/>
        <w:ind w:right="95"/>
        <w:jc w:val="both"/>
        <w:rPr>
          <w:b/>
          <w:bCs/>
          <w:sz w:val="20"/>
          <w:szCs w:val="20"/>
        </w:rPr>
      </w:pPr>
      <w:proofErr w:type="spellStart"/>
      <w:r w:rsidRPr="00C56EF1">
        <w:rPr>
          <w:b/>
          <w:bCs/>
          <w:sz w:val="20"/>
          <w:szCs w:val="20"/>
          <w:lang w:val="en-US"/>
        </w:rPr>
        <w:t>Moorfields</w:t>
      </w:r>
      <w:proofErr w:type="spellEnd"/>
      <w:r w:rsidRPr="00C56EF1">
        <w:rPr>
          <w:b/>
          <w:bCs/>
          <w:sz w:val="20"/>
          <w:szCs w:val="20"/>
          <w:lang w:val="en-US"/>
        </w:rPr>
        <w:t xml:space="preserve"> Eye Clinic, London</w:t>
      </w:r>
      <w:r w:rsidRPr="00C56EF1">
        <w:rPr>
          <w:b/>
          <w:bCs/>
          <w:sz w:val="20"/>
          <w:szCs w:val="20"/>
          <w:lang w:val="en-US"/>
        </w:rPr>
        <w:tab/>
      </w:r>
      <w:r w:rsidRPr="00C56EF1">
        <w:rPr>
          <w:b/>
          <w:bCs/>
          <w:sz w:val="20"/>
          <w:szCs w:val="20"/>
          <w:lang w:val="en-US"/>
        </w:rPr>
        <w:tab/>
      </w:r>
      <w:r w:rsidRPr="00C56EF1">
        <w:rPr>
          <w:b/>
          <w:bCs/>
          <w:sz w:val="20"/>
          <w:szCs w:val="20"/>
          <w:lang w:val="en-US"/>
        </w:rPr>
        <w:tab/>
      </w:r>
      <w:r w:rsidRPr="00C56EF1">
        <w:rPr>
          <w:b/>
          <w:bCs/>
          <w:sz w:val="20"/>
          <w:szCs w:val="20"/>
          <w:lang w:val="en-US"/>
        </w:rPr>
        <w:tab/>
        <w:t xml:space="preserve">        </w:t>
      </w:r>
      <w:r w:rsidRPr="00C56EF1">
        <w:rPr>
          <w:b/>
          <w:bCs/>
          <w:sz w:val="20"/>
          <w:szCs w:val="20"/>
          <w:lang w:val="en-US"/>
        </w:rPr>
        <w:tab/>
        <w:t xml:space="preserve">                   July 2014 </w:t>
      </w:r>
      <w:r w:rsidRPr="00C56EF1">
        <w:rPr>
          <w:b/>
          <w:bCs/>
          <w:sz w:val="20"/>
          <w:szCs w:val="20"/>
        </w:rPr>
        <w:t>– September 2017</w:t>
      </w:r>
    </w:p>
    <w:p w14:paraId="792C3AFA" w14:textId="3F9F84C0" w:rsidR="00C56EF1" w:rsidRDefault="00C56EF1" w:rsidP="00C56EF1">
      <w:pPr>
        <w:pStyle w:val="NoSpacing"/>
        <w:ind w:right="95"/>
        <w:jc w:val="both"/>
        <w:rPr>
          <w:i/>
          <w:sz w:val="20"/>
          <w:szCs w:val="20"/>
          <w:lang w:val="en-US"/>
        </w:rPr>
      </w:pPr>
      <w:r w:rsidRPr="00C56EF1">
        <w:rPr>
          <w:i/>
          <w:sz w:val="20"/>
          <w:szCs w:val="20"/>
          <w:lang w:val="en-US"/>
        </w:rPr>
        <w:t>Engineering Consultant</w:t>
      </w:r>
    </w:p>
    <w:p w14:paraId="65B4A1E6" w14:textId="77777777" w:rsidR="00C56EF1" w:rsidRPr="00C56EF1" w:rsidRDefault="00C56EF1" w:rsidP="00C56EF1">
      <w:pPr>
        <w:pStyle w:val="NoSpacing"/>
        <w:ind w:right="95"/>
        <w:jc w:val="both"/>
        <w:rPr>
          <w:i/>
          <w:sz w:val="20"/>
          <w:szCs w:val="20"/>
          <w:lang w:val="en-US"/>
        </w:rPr>
      </w:pPr>
    </w:p>
    <w:p w14:paraId="30DF86C7" w14:textId="679555DA" w:rsidR="00C56EF1" w:rsidRDefault="00F915FE" w:rsidP="00C56EF1">
      <w:pPr>
        <w:spacing w:after="120"/>
        <w:ind w:right="95"/>
        <w:jc w:val="both"/>
        <w:rPr>
          <w:color w:val="000000"/>
          <w:sz w:val="27"/>
          <w:szCs w:val="27"/>
        </w:rPr>
      </w:pPr>
      <w:r>
        <w:rPr>
          <w:rFonts w:ascii="Calibri" w:eastAsia="MS Mincho" w:hAnsi="Calibri" w:cs="Times New Roman"/>
          <w:sz w:val="20"/>
          <w:szCs w:val="20"/>
        </w:rPr>
        <w:t xml:space="preserve">Ava </w:t>
      </w:r>
      <w:r w:rsidR="00C56EF1">
        <w:rPr>
          <w:rFonts w:ascii="Calibri" w:eastAsia="MS Mincho" w:hAnsi="Calibri" w:cs="Arial"/>
          <w:sz w:val="20"/>
          <w:szCs w:val="20"/>
          <w:lang w:val="en-US"/>
        </w:rPr>
        <w:t>was part of the admin team in the eye clinic assisting in preparing clinics and dealing with patient requests.</w:t>
      </w:r>
    </w:p>
    <w:p w14:paraId="0A4240CF" w14:textId="77777777" w:rsidR="00C56EF1" w:rsidRPr="00D11FD0" w:rsidRDefault="00C56EF1" w:rsidP="00C56EF1">
      <w:pPr>
        <w:spacing w:after="120"/>
        <w:ind w:right="95"/>
        <w:jc w:val="both"/>
        <w:rPr>
          <w:rFonts w:ascii="Calibri" w:eastAsia="MS Mincho" w:hAnsi="Calibri" w:cs="Arial"/>
          <w:sz w:val="20"/>
          <w:szCs w:val="20"/>
          <w:highlight w:val="yellow"/>
          <w:lang w:val="en-US"/>
        </w:rPr>
      </w:pPr>
      <w:r w:rsidRPr="00D11FD0">
        <w:rPr>
          <w:rFonts w:ascii="Calibri" w:eastAsia="MS Mincho" w:hAnsi="Calibri" w:cs="Arial"/>
          <w:sz w:val="20"/>
          <w:szCs w:val="20"/>
          <w:lang w:val="en-US"/>
        </w:rPr>
        <w:t>Roles and Responsibilities:</w:t>
      </w:r>
      <w:r>
        <w:rPr>
          <w:rFonts w:ascii="Calibri" w:eastAsia="MS Mincho" w:hAnsi="Calibri" w:cs="Arial"/>
          <w:sz w:val="20"/>
          <w:szCs w:val="20"/>
          <w:lang w:val="en-US"/>
        </w:rPr>
        <w:t xml:space="preserve"> Preparing patient files for clinics, running clinics by sitting on reception desk and attending patient calls.</w:t>
      </w:r>
    </w:p>
    <w:p w14:paraId="2ABD07BD" w14:textId="77777777" w:rsidR="00C56EF1" w:rsidRPr="00200224"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Learned to work within tight schedules and improved organizational skills by preparing numerous patient files for various clinics.</w:t>
      </w:r>
    </w:p>
    <w:p w14:paraId="30DE9C87" w14:textId="77777777" w:rsidR="00C56EF1" w:rsidRPr="00200224"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Gained customer service skills through answering patient calls to deal with their requests.</w:t>
      </w:r>
    </w:p>
    <w:p w14:paraId="6727A9BA" w14:textId="77777777" w:rsidR="00C56EF1"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Time management and negotiation skills were obtained through running clinics by himself.</w:t>
      </w:r>
    </w:p>
    <w:p w14:paraId="77A737BB" w14:textId="77777777" w:rsidR="00C56EF1" w:rsidRPr="00C56EF1" w:rsidRDefault="00C56EF1" w:rsidP="00C56EF1">
      <w:pPr>
        <w:pStyle w:val="NoSpacing"/>
        <w:ind w:right="95"/>
        <w:jc w:val="both"/>
        <w:rPr>
          <w:sz w:val="20"/>
          <w:szCs w:val="20"/>
          <w:lang w:val="en-US"/>
        </w:rPr>
      </w:pPr>
    </w:p>
    <w:p w14:paraId="6512081A" w14:textId="24A10B20" w:rsidR="00C56EF1" w:rsidRPr="00C56EF1" w:rsidRDefault="00C56EF1" w:rsidP="00C56EF1">
      <w:pPr>
        <w:pStyle w:val="NoSpacing"/>
        <w:ind w:right="95"/>
        <w:jc w:val="both"/>
        <w:rPr>
          <w:b/>
          <w:sz w:val="20"/>
          <w:szCs w:val="20"/>
        </w:rPr>
      </w:pPr>
      <w:r w:rsidRPr="00C56EF1">
        <w:rPr>
          <w:b/>
          <w:sz w:val="20"/>
          <w:szCs w:val="20"/>
          <w:lang w:val="en-US"/>
        </w:rPr>
        <w:t>Nuffield Placement, University of Surrey</w:t>
      </w:r>
      <w:r w:rsidRPr="00C56EF1">
        <w:rPr>
          <w:b/>
          <w:sz w:val="20"/>
          <w:szCs w:val="20"/>
          <w:lang w:val="en-US"/>
        </w:rPr>
        <w:tab/>
      </w:r>
      <w:r w:rsidRPr="00C56EF1">
        <w:rPr>
          <w:b/>
          <w:sz w:val="20"/>
          <w:szCs w:val="20"/>
          <w:lang w:val="en-US"/>
        </w:rPr>
        <w:tab/>
      </w:r>
      <w:r w:rsidRPr="00C56EF1">
        <w:rPr>
          <w:b/>
          <w:sz w:val="20"/>
          <w:szCs w:val="20"/>
          <w:lang w:val="en-US"/>
        </w:rPr>
        <w:tab/>
      </w:r>
      <w:r w:rsidRPr="00C56EF1">
        <w:rPr>
          <w:b/>
          <w:sz w:val="20"/>
          <w:szCs w:val="20"/>
          <w:lang w:val="en-US"/>
        </w:rPr>
        <w:tab/>
        <w:t xml:space="preserve">        </w:t>
      </w:r>
      <w:r w:rsidRPr="00C56EF1">
        <w:rPr>
          <w:b/>
          <w:sz w:val="20"/>
          <w:szCs w:val="20"/>
          <w:lang w:val="en-US"/>
        </w:rPr>
        <w:tab/>
        <w:t xml:space="preserve">           July 2013 </w:t>
      </w:r>
      <w:r w:rsidRPr="00C56EF1">
        <w:rPr>
          <w:b/>
          <w:sz w:val="20"/>
          <w:szCs w:val="20"/>
        </w:rPr>
        <w:t>– August 2013</w:t>
      </w:r>
    </w:p>
    <w:p w14:paraId="7FCDC15B" w14:textId="1566EC48" w:rsidR="00C56EF1" w:rsidRDefault="00C56EF1" w:rsidP="00C56EF1">
      <w:pPr>
        <w:pStyle w:val="NoSpacing"/>
        <w:ind w:right="95"/>
        <w:jc w:val="both"/>
        <w:rPr>
          <w:i/>
          <w:sz w:val="20"/>
          <w:szCs w:val="20"/>
          <w:lang w:val="en-US"/>
        </w:rPr>
      </w:pPr>
      <w:proofErr w:type="spellStart"/>
      <w:r w:rsidRPr="00C56EF1">
        <w:rPr>
          <w:i/>
          <w:sz w:val="20"/>
          <w:szCs w:val="20"/>
          <w:lang w:val="en-US"/>
        </w:rPr>
        <w:t>Biorobotics</w:t>
      </w:r>
      <w:proofErr w:type="spellEnd"/>
      <w:r w:rsidRPr="00C56EF1">
        <w:rPr>
          <w:i/>
          <w:sz w:val="20"/>
          <w:szCs w:val="20"/>
          <w:lang w:val="en-US"/>
        </w:rPr>
        <w:t xml:space="preserve"> research</w:t>
      </w:r>
    </w:p>
    <w:p w14:paraId="28833D75" w14:textId="77777777" w:rsidR="00C56EF1" w:rsidRPr="00C56EF1" w:rsidRDefault="00C56EF1" w:rsidP="00C56EF1">
      <w:pPr>
        <w:pStyle w:val="NoSpacing"/>
        <w:ind w:right="95"/>
        <w:jc w:val="both"/>
        <w:rPr>
          <w:i/>
          <w:sz w:val="20"/>
          <w:szCs w:val="20"/>
          <w:lang w:val="en-US"/>
        </w:rPr>
      </w:pPr>
    </w:p>
    <w:p w14:paraId="137FC030" w14:textId="3FABC706" w:rsidR="00C56EF1" w:rsidRDefault="00F915FE" w:rsidP="00C56EF1">
      <w:pPr>
        <w:spacing w:after="120"/>
        <w:ind w:right="95"/>
        <w:jc w:val="both"/>
        <w:rPr>
          <w:color w:val="000000"/>
          <w:sz w:val="27"/>
          <w:szCs w:val="27"/>
        </w:rPr>
      </w:pPr>
      <w:r>
        <w:rPr>
          <w:rFonts w:ascii="Calibri" w:eastAsia="MS Mincho" w:hAnsi="Calibri" w:cs="Times New Roman"/>
          <w:sz w:val="20"/>
          <w:szCs w:val="20"/>
        </w:rPr>
        <w:t xml:space="preserve">Ava </w:t>
      </w:r>
      <w:r w:rsidR="00C56EF1">
        <w:rPr>
          <w:rFonts w:ascii="Calibri" w:eastAsia="MS Mincho" w:hAnsi="Calibri" w:cs="Arial"/>
          <w:sz w:val="20"/>
          <w:szCs w:val="20"/>
          <w:lang w:val="en-US"/>
        </w:rPr>
        <w:t>was part of a research team which designed and simulated the step patterns of a 6-legged prototype Mars rover.</w:t>
      </w:r>
    </w:p>
    <w:p w14:paraId="26FCBC4B" w14:textId="77777777" w:rsidR="00C56EF1" w:rsidRPr="00D11FD0" w:rsidRDefault="00C56EF1" w:rsidP="00C56EF1">
      <w:pPr>
        <w:spacing w:after="120"/>
        <w:ind w:right="95"/>
        <w:jc w:val="both"/>
        <w:rPr>
          <w:rFonts w:ascii="Calibri" w:eastAsia="MS Mincho" w:hAnsi="Calibri" w:cs="Arial"/>
          <w:sz w:val="20"/>
          <w:szCs w:val="20"/>
          <w:highlight w:val="yellow"/>
          <w:lang w:val="en-US"/>
        </w:rPr>
      </w:pPr>
      <w:r w:rsidRPr="00D11FD0">
        <w:rPr>
          <w:rFonts w:ascii="Calibri" w:eastAsia="MS Mincho" w:hAnsi="Calibri" w:cs="Arial"/>
          <w:sz w:val="20"/>
          <w:szCs w:val="20"/>
          <w:lang w:val="en-US"/>
        </w:rPr>
        <w:t>Roles and Responsibilities:</w:t>
      </w:r>
      <w:r>
        <w:rPr>
          <w:rFonts w:ascii="Calibri" w:eastAsia="MS Mincho" w:hAnsi="Calibri" w:cs="Arial"/>
          <w:sz w:val="20"/>
          <w:szCs w:val="20"/>
          <w:lang w:val="en-US"/>
        </w:rPr>
        <w:t xml:space="preserve"> In depth analysis of the walking behavior of the robot, programming the simulation of the robot, </w:t>
      </w:r>
      <w:proofErr w:type="gramStart"/>
      <w:r>
        <w:rPr>
          <w:rFonts w:ascii="Calibri" w:eastAsia="MS Mincho" w:hAnsi="Calibri" w:cs="Arial"/>
          <w:sz w:val="20"/>
          <w:szCs w:val="20"/>
          <w:lang w:val="en-US"/>
        </w:rPr>
        <w:t>writing  and</w:t>
      </w:r>
      <w:proofErr w:type="gramEnd"/>
      <w:r>
        <w:rPr>
          <w:rFonts w:ascii="Calibri" w:eastAsia="MS Mincho" w:hAnsi="Calibri" w:cs="Arial"/>
          <w:sz w:val="20"/>
          <w:szCs w:val="20"/>
          <w:lang w:val="en-US"/>
        </w:rPr>
        <w:t xml:space="preserve"> presenting conclusions.</w:t>
      </w:r>
    </w:p>
    <w:p w14:paraId="48D04E54" w14:textId="77777777" w:rsidR="00C56EF1" w:rsidRPr="00200224"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Refined analytical and problem-solving skills using complex mathematics to analyze the walking behavior.</w:t>
      </w:r>
    </w:p>
    <w:p w14:paraId="7A59D87C" w14:textId="77777777" w:rsidR="00C56EF1" w:rsidRPr="00200224"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lastRenderedPageBreak/>
        <w:t>Showed flexibility and quick learning through picking up MATLAB on the job to program the coordinates of the step patterns.</w:t>
      </w:r>
    </w:p>
    <w:p w14:paraId="3CBEDB3C" w14:textId="77777777" w:rsidR="00C56EF1" w:rsidRDefault="00C56EF1" w:rsidP="00C56EF1">
      <w:pPr>
        <w:numPr>
          <w:ilvl w:val="0"/>
          <w:numId w:val="24"/>
        </w:numPr>
        <w:spacing w:after="120" w:line="240" w:lineRule="auto"/>
        <w:ind w:left="567" w:right="95" w:hanging="284"/>
        <w:jc w:val="both"/>
        <w:rPr>
          <w:rFonts w:ascii="Calibri" w:eastAsia="MS Mincho" w:hAnsi="Calibri" w:cs="Arial"/>
          <w:sz w:val="20"/>
          <w:szCs w:val="20"/>
          <w:lang w:val="en-US"/>
        </w:rPr>
      </w:pPr>
      <w:r>
        <w:rPr>
          <w:rFonts w:ascii="Calibri" w:eastAsia="MS Mincho" w:hAnsi="Calibri" w:cs="Arial"/>
          <w:sz w:val="20"/>
          <w:szCs w:val="20"/>
          <w:lang w:val="en-US"/>
        </w:rPr>
        <w:t>Improved communication and report writing skills from presenting to a group of academic staff and writing conclusions in a scientific report.</w:t>
      </w:r>
    </w:p>
    <w:p w14:paraId="4CE5EAEE" w14:textId="53F6C3B5" w:rsidR="00D11FD0" w:rsidRPr="00C56EF1" w:rsidRDefault="00D11FD0" w:rsidP="00C56EF1">
      <w:pPr>
        <w:spacing w:after="120" w:line="240" w:lineRule="auto"/>
        <w:ind w:left="567"/>
        <w:jc w:val="both"/>
        <w:rPr>
          <w:rFonts w:ascii="Calibri" w:eastAsia="MS Mincho" w:hAnsi="Calibri" w:cs="Arial"/>
          <w:sz w:val="20"/>
          <w:szCs w:val="20"/>
          <w:lang w:val="en-US"/>
        </w:rPr>
      </w:pPr>
      <w:r w:rsidRPr="001807C0">
        <w:rPr>
          <w:noProof/>
          <w:sz w:val="20"/>
          <w:szCs w:val="20"/>
          <w:lang w:eastAsia="en-GB"/>
        </w:rPr>
        <mc:AlternateContent>
          <mc:Choice Requires="wps">
            <w:drawing>
              <wp:anchor distT="0" distB="0" distL="114300" distR="114300" simplePos="0" relativeHeight="251660288" behindDoc="0" locked="0" layoutInCell="1" allowOverlap="1" wp14:anchorId="7A4C041F" wp14:editId="1F57886F">
                <wp:simplePos x="0" y="0"/>
                <wp:positionH relativeFrom="margin">
                  <wp:posOffset>0</wp:posOffset>
                </wp:positionH>
                <wp:positionV relativeFrom="paragraph">
                  <wp:posOffset>121920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31E0CE58"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C041F" id="_x0000_s1030" type="#_x0000_t202" style="position:absolute;left:0;text-align:left;margin-left:0;margin-top:9.6pt;width:198.4pt;height:1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" fillcolor="windowText" strokecolor="windowText">
                <v:path arrowok="t"/>
                <v:textbox>
                  <w:txbxContent>
                    <w:p w14:paraId="31E0CE58"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2B727AC3" w14:textId="77777777" w:rsidR="00D11FD0" w:rsidRPr="001807C0" w:rsidRDefault="00D11FD0" w:rsidP="00D11FD0">
      <w:pPr>
        <w:spacing w:after="0" w:line="240" w:lineRule="auto"/>
        <w:ind w:right="-99"/>
        <w:rPr>
          <w:rFonts w:eastAsia="MS Mincho" w:cs="Arial"/>
          <w:b/>
          <w:sz w:val="20"/>
          <w:szCs w:val="20"/>
        </w:rPr>
      </w:pPr>
    </w:p>
    <w:p w14:paraId="131B6350" w14:textId="67CB62A2" w:rsidR="00C56EF1" w:rsidRPr="003B6D4D" w:rsidRDefault="00937298" w:rsidP="00C56EF1">
      <w:pPr>
        <w:spacing w:after="0" w:line="240" w:lineRule="auto"/>
        <w:ind w:right="-46"/>
        <w:rPr>
          <w:rFonts w:ascii="Calibri" w:eastAsia="MS Mincho" w:hAnsi="Calibri" w:cs="Arial"/>
          <w:b/>
          <w:sz w:val="20"/>
          <w:szCs w:val="20"/>
        </w:rPr>
      </w:pPr>
      <w:r>
        <w:rPr>
          <w:rFonts w:ascii="Calibri" w:eastAsia="MS Mincho" w:hAnsi="Calibri" w:cs="Arial"/>
          <w:b/>
          <w:sz w:val="20"/>
          <w:szCs w:val="20"/>
        </w:rPr>
        <w:t xml:space="preserve">Generic </w:t>
      </w:r>
      <w:r w:rsidR="00C56EF1">
        <w:rPr>
          <w:rFonts w:ascii="Calibri" w:eastAsia="MS Mincho" w:hAnsi="Calibri" w:cs="Arial"/>
          <w:b/>
          <w:sz w:val="20"/>
          <w:szCs w:val="20"/>
        </w:rPr>
        <w:t>University</w:t>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Pr>
          <w:rFonts w:ascii="Calibri" w:eastAsia="MS Mincho" w:hAnsi="Calibri" w:cs="Arial"/>
          <w:b/>
          <w:sz w:val="20"/>
          <w:szCs w:val="20"/>
        </w:rPr>
        <w:tab/>
        <w:t xml:space="preserve">           </w:t>
      </w:r>
      <w:r>
        <w:rPr>
          <w:rFonts w:ascii="Calibri" w:eastAsia="MS Mincho" w:hAnsi="Calibri" w:cs="Arial"/>
          <w:b/>
          <w:sz w:val="20"/>
          <w:szCs w:val="20"/>
        </w:rPr>
        <w:t xml:space="preserve">                                </w:t>
      </w:r>
      <w:r w:rsidR="00C56EF1">
        <w:rPr>
          <w:rFonts w:ascii="Calibri" w:eastAsia="MS Mincho" w:hAnsi="Calibri" w:cs="Arial"/>
          <w:b/>
          <w:sz w:val="20"/>
          <w:szCs w:val="20"/>
        </w:rPr>
        <w:t xml:space="preserve">  October</w:t>
      </w:r>
      <w:r w:rsidR="00C56EF1" w:rsidRPr="003B6D4D">
        <w:rPr>
          <w:rFonts w:ascii="Calibri" w:eastAsia="MS Mincho" w:hAnsi="Calibri" w:cs="Arial"/>
          <w:b/>
          <w:sz w:val="20"/>
          <w:szCs w:val="20"/>
        </w:rPr>
        <w:t xml:space="preserve"> </w:t>
      </w:r>
      <w:r w:rsidR="00C56EF1">
        <w:rPr>
          <w:rFonts w:ascii="Calibri" w:eastAsia="MS Mincho" w:hAnsi="Calibri" w:cs="Arial"/>
          <w:b/>
          <w:sz w:val="20"/>
          <w:szCs w:val="20"/>
        </w:rPr>
        <w:t>2017</w:t>
      </w:r>
      <w:r w:rsidR="00C56EF1" w:rsidRPr="003B6D4D">
        <w:rPr>
          <w:rFonts w:ascii="Calibri" w:eastAsia="MS Mincho" w:hAnsi="Calibri" w:cs="Arial"/>
          <w:b/>
          <w:sz w:val="20"/>
          <w:szCs w:val="20"/>
        </w:rPr>
        <w:t xml:space="preserve"> – </w:t>
      </w:r>
      <w:r w:rsidR="00C56EF1">
        <w:rPr>
          <w:rFonts w:ascii="Calibri" w:eastAsia="MS Mincho" w:hAnsi="Calibri" w:cs="Arial"/>
          <w:b/>
          <w:sz w:val="20"/>
          <w:szCs w:val="20"/>
        </w:rPr>
        <w:t>September</w:t>
      </w:r>
      <w:r w:rsidR="00C56EF1" w:rsidRPr="003B6D4D">
        <w:rPr>
          <w:rFonts w:ascii="Calibri" w:eastAsia="MS Mincho" w:hAnsi="Calibri" w:cs="Arial"/>
          <w:b/>
          <w:sz w:val="20"/>
          <w:szCs w:val="20"/>
        </w:rPr>
        <w:t xml:space="preserve"> </w:t>
      </w:r>
      <w:r w:rsidR="00C56EF1">
        <w:rPr>
          <w:rFonts w:ascii="Calibri" w:eastAsia="MS Mincho" w:hAnsi="Calibri" w:cs="Arial"/>
          <w:b/>
          <w:sz w:val="20"/>
          <w:szCs w:val="20"/>
        </w:rPr>
        <w:t>2018</w:t>
      </w:r>
    </w:p>
    <w:p w14:paraId="1CBDAF8F" w14:textId="77777777" w:rsidR="00C56EF1" w:rsidRDefault="00C56EF1" w:rsidP="00C56EF1">
      <w:pPr>
        <w:spacing w:after="0"/>
        <w:rPr>
          <w:rFonts w:ascii="Calibri" w:eastAsia="MS Mincho" w:hAnsi="Calibri" w:cs="Arial"/>
          <w:b/>
          <w:sz w:val="20"/>
          <w:szCs w:val="20"/>
        </w:rPr>
      </w:pPr>
      <w:r>
        <w:rPr>
          <w:rFonts w:ascii="Calibri" w:eastAsia="MS Mincho" w:hAnsi="Calibri" w:cs="Arial"/>
          <w:b/>
          <w:sz w:val="20"/>
          <w:szCs w:val="20"/>
        </w:rPr>
        <w:t>MSc Sustainable Energy Technologies, 2:1</w:t>
      </w:r>
    </w:p>
    <w:p w14:paraId="3404BCF8"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Modules included:</w:t>
      </w:r>
    </w:p>
    <w:p w14:paraId="34D23C87" w14:textId="77777777" w:rsidR="00C56EF1" w:rsidRPr="00F00F5F" w:rsidRDefault="00C56EF1" w:rsidP="00C56EF1">
      <w:pPr>
        <w:spacing w:after="0"/>
        <w:rPr>
          <w:rFonts w:ascii="Calibri" w:eastAsia="MS Mincho" w:hAnsi="Calibri" w:cs="Arial"/>
          <w:sz w:val="20"/>
          <w:szCs w:val="20"/>
        </w:rPr>
      </w:pPr>
      <w:r>
        <w:rPr>
          <w:rFonts w:ascii="Calibri" w:eastAsia="MS Mincho" w:hAnsi="Calibri" w:cs="Arial"/>
          <w:sz w:val="20"/>
          <w:szCs w:val="20"/>
        </w:rPr>
        <w:t>Renewable Energy</w:t>
      </w:r>
    </w:p>
    <w:p w14:paraId="0068D6FF" w14:textId="77777777" w:rsidR="00C56EF1" w:rsidRDefault="00C56EF1" w:rsidP="00C56EF1">
      <w:pPr>
        <w:spacing w:after="0"/>
        <w:rPr>
          <w:rFonts w:ascii="Calibri" w:eastAsia="MS Mincho" w:hAnsi="Calibri" w:cs="Arial"/>
          <w:sz w:val="20"/>
          <w:szCs w:val="20"/>
        </w:rPr>
      </w:pPr>
      <w:r>
        <w:rPr>
          <w:rFonts w:ascii="Calibri" w:eastAsia="MS Mincho" w:hAnsi="Calibri" w:cs="Arial"/>
          <w:sz w:val="20"/>
          <w:szCs w:val="20"/>
        </w:rPr>
        <w:t>Masters Project (Research)</w:t>
      </w:r>
    </w:p>
    <w:p w14:paraId="510CA0D8" w14:textId="77777777" w:rsidR="00C56EF1" w:rsidRPr="003B6D4D" w:rsidRDefault="00C56EF1" w:rsidP="00C56EF1">
      <w:pPr>
        <w:spacing w:after="0"/>
        <w:rPr>
          <w:rFonts w:ascii="Calibri" w:eastAsia="MS Mincho" w:hAnsi="Calibri" w:cs="Arial"/>
          <w:sz w:val="20"/>
          <w:szCs w:val="20"/>
        </w:rPr>
      </w:pPr>
      <w:r>
        <w:rPr>
          <w:rFonts w:ascii="Calibri" w:eastAsia="MS Mincho" w:hAnsi="Calibri" w:cs="Arial"/>
          <w:sz w:val="20"/>
          <w:szCs w:val="20"/>
        </w:rPr>
        <w:t>Finite Element Methods</w:t>
      </w:r>
    </w:p>
    <w:p w14:paraId="6C835EC0" w14:textId="77777777" w:rsidR="00C56EF1" w:rsidRDefault="00C56EF1" w:rsidP="00C56EF1">
      <w:pPr>
        <w:spacing w:after="0" w:line="240" w:lineRule="auto"/>
        <w:ind w:right="-99"/>
        <w:rPr>
          <w:rFonts w:ascii="Calibri" w:eastAsia="MS Mincho" w:hAnsi="Calibri" w:cs="Arial"/>
          <w:b/>
          <w:sz w:val="20"/>
          <w:szCs w:val="20"/>
        </w:rPr>
      </w:pPr>
    </w:p>
    <w:p w14:paraId="06D6E3A4" w14:textId="05F2EE33" w:rsidR="00C56EF1" w:rsidRPr="003B6D4D" w:rsidRDefault="00937298" w:rsidP="00C56EF1">
      <w:pPr>
        <w:spacing w:after="0" w:line="240" w:lineRule="auto"/>
        <w:ind w:right="-46"/>
        <w:rPr>
          <w:rFonts w:ascii="Calibri" w:eastAsia="MS Mincho" w:hAnsi="Calibri" w:cs="Arial"/>
          <w:b/>
          <w:sz w:val="20"/>
          <w:szCs w:val="20"/>
        </w:rPr>
      </w:pPr>
      <w:r>
        <w:rPr>
          <w:rFonts w:ascii="Calibri" w:eastAsia="MS Mincho" w:hAnsi="Calibri" w:cs="Arial"/>
          <w:b/>
          <w:sz w:val="20"/>
          <w:szCs w:val="20"/>
        </w:rPr>
        <w:t xml:space="preserve">Generic </w:t>
      </w:r>
      <w:r w:rsidR="00C56EF1" w:rsidRPr="003B6D4D">
        <w:rPr>
          <w:rFonts w:ascii="Calibri" w:eastAsia="MS Mincho" w:hAnsi="Calibri" w:cs="Arial"/>
          <w:b/>
          <w:sz w:val="20"/>
          <w:szCs w:val="20"/>
        </w:rPr>
        <w:t xml:space="preserve">University       </w:t>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sidRPr="003B6D4D">
        <w:rPr>
          <w:rFonts w:ascii="Calibri" w:eastAsia="MS Mincho" w:hAnsi="Calibri" w:cs="Arial"/>
          <w:b/>
          <w:sz w:val="20"/>
          <w:szCs w:val="20"/>
        </w:rPr>
        <w:tab/>
      </w:r>
      <w:r w:rsidR="00C56EF1">
        <w:rPr>
          <w:rFonts w:ascii="Calibri" w:eastAsia="MS Mincho" w:hAnsi="Calibri" w:cs="Arial"/>
          <w:b/>
          <w:sz w:val="20"/>
          <w:szCs w:val="20"/>
        </w:rPr>
        <w:t xml:space="preserve">       </w:t>
      </w:r>
      <w:r w:rsidR="00C56EF1">
        <w:rPr>
          <w:rFonts w:ascii="Calibri" w:eastAsia="MS Mincho" w:hAnsi="Calibri" w:cs="Arial"/>
          <w:b/>
          <w:sz w:val="20"/>
          <w:szCs w:val="20"/>
        </w:rPr>
        <w:tab/>
        <w:t xml:space="preserve">   </w:t>
      </w:r>
      <w:r>
        <w:rPr>
          <w:rFonts w:ascii="Calibri" w:eastAsia="MS Mincho" w:hAnsi="Calibri" w:cs="Arial"/>
          <w:b/>
          <w:sz w:val="20"/>
          <w:szCs w:val="20"/>
        </w:rPr>
        <w:t xml:space="preserve"> </w:t>
      </w:r>
      <w:r w:rsidR="00C56EF1">
        <w:rPr>
          <w:rFonts w:ascii="Calibri" w:eastAsia="MS Mincho" w:hAnsi="Calibri" w:cs="Arial"/>
          <w:b/>
          <w:sz w:val="20"/>
          <w:szCs w:val="20"/>
        </w:rPr>
        <w:t xml:space="preserve"> September</w:t>
      </w:r>
      <w:r w:rsidR="00C56EF1" w:rsidRPr="003B6D4D">
        <w:rPr>
          <w:rFonts w:ascii="Calibri" w:eastAsia="MS Mincho" w:hAnsi="Calibri" w:cs="Arial"/>
          <w:b/>
          <w:sz w:val="20"/>
          <w:szCs w:val="20"/>
        </w:rPr>
        <w:t xml:space="preserve"> </w:t>
      </w:r>
      <w:r w:rsidR="00C56EF1">
        <w:rPr>
          <w:rFonts w:ascii="Calibri" w:eastAsia="MS Mincho" w:hAnsi="Calibri" w:cs="Arial"/>
          <w:b/>
          <w:sz w:val="20"/>
          <w:szCs w:val="20"/>
        </w:rPr>
        <w:t>2014</w:t>
      </w:r>
      <w:r w:rsidR="00C56EF1" w:rsidRPr="003B6D4D">
        <w:rPr>
          <w:rFonts w:ascii="Calibri" w:eastAsia="MS Mincho" w:hAnsi="Calibri" w:cs="Arial"/>
          <w:b/>
          <w:sz w:val="20"/>
          <w:szCs w:val="20"/>
        </w:rPr>
        <w:t xml:space="preserve"> – </w:t>
      </w:r>
      <w:r w:rsidR="00C56EF1">
        <w:rPr>
          <w:rFonts w:ascii="Calibri" w:eastAsia="MS Mincho" w:hAnsi="Calibri" w:cs="Arial"/>
          <w:b/>
          <w:sz w:val="20"/>
          <w:szCs w:val="20"/>
        </w:rPr>
        <w:t>July</w:t>
      </w:r>
      <w:r w:rsidR="00C56EF1" w:rsidRPr="003B6D4D">
        <w:rPr>
          <w:rFonts w:ascii="Calibri" w:eastAsia="MS Mincho" w:hAnsi="Calibri" w:cs="Arial"/>
          <w:b/>
          <w:sz w:val="20"/>
          <w:szCs w:val="20"/>
        </w:rPr>
        <w:t xml:space="preserve"> </w:t>
      </w:r>
      <w:r w:rsidR="00C56EF1">
        <w:rPr>
          <w:rFonts w:ascii="Calibri" w:eastAsia="MS Mincho" w:hAnsi="Calibri" w:cs="Arial"/>
          <w:b/>
          <w:sz w:val="20"/>
          <w:szCs w:val="20"/>
        </w:rPr>
        <w:t>2017</w:t>
      </w:r>
    </w:p>
    <w:p w14:paraId="7CE7AFAA" w14:textId="77777777" w:rsidR="00C56EF1" w:rsidRDefault="00C56EF1" w:rsidP="00C56EF1">
      <w:pPr>
        <w:spacing w:after="0"/>
        <w:rPr>
          <w:rFonts w:ascii="Calibri" w:eastAsia="MS Mincho" w:hAnsi="Calibri" w:cs="Arial"/>
          <w:b/>
          <w:sz w:val="20"/>
          <w:szCs w:val="20"/>
        </w:rPr>
      </w:pPr>
      <w:r w:rsidRPr="003B6D4D">
        <w:rPr>
          <w:rFonts w:ascii="Calibri" w:eastAsia="MS Mincho" w:hAnsi="Calibri" w:cs="Arial"/>
          <w:b/>
          <w:sz w:val="20"/>
          <w:szCs w:val="20"/>
        </w:rPr>
        <w:t>BS</w:t>
      </w:r>
      <w:r>
        <w:rPr>
          <w:rFonts w:ascii="Calibri" w:eastAsia="MS Mincho" w:hAnsi="Calibri" w:cs="Arial"/>
          <w:b/>
          <w:sz w:val="20"/>
          <w:szCs w:val="20"/>
        </w:rPr>
        <w:t>c</w:t>
      </w:r>
      <w:r w:rsidRPr="003B6D4D">
        <w:rPr>
          <w:rFonts w:ascii="Calibri" w:eastAsia="MS Mincho" w:hAnsi="Calibri" w:cs="Arial"/>
          <w:b/>
          <w:sz w:val="20"/>
          <w:szCs w:val="20"/>
        </w:rPr>
        <w:t xml:space="preserve"> (Hons.) </w:t>
      </w:r>
      <w:r>
        <w:rPr>
          <w:rFonts w:ascii="Calibri" w:eastAsia="MS Mincho" w:hAnsi="Calibri" w:cs="Arial"/>
          <w:b/>
          <w:sz w:val="20"/>
          <w:szCs w:val="20"/>
        </w:rPr>
        <w:t>Physics</w:t>
      </w:r>
      <w:r w:rsidRPr="003B6D4D">
        <w:rPr>
          <w:rFonts w:ascii="Calibri" w:eastAsia="MS Mincho" w:hAnsi="Calibri" w:cs="Arial"/>
          <w:b/>
          <w:sz w:val="20"/>
          <w:szCs w:val="20"/>
        </w:rPr>
        <w:t>, 2:</w:t>
      </w:r>
      <w:r>
        <w:rPr>
          <w:rFonts w:ascii="Calibri" w:eastAsia="MS Mincho" w:hAnsi="Calibri" w:cs="Arial"/>
          <w:b/>
          <w:sz w:val="20"/>
          <w:szCs w:val="20"/>
        </w:rPr>
        <w:t>2</w:t>
      </w:r>
    </w:p>
    <w:p w14:paraId="5F4B0996" w14:textId="77777777" w:rsidR="00C56EF1" w:rsidRPr="003B6D4D" w:rsidRDefault="00C56EF1" w:rsidP="00C56EF1">
      <w:pPr>
        <w:spacing w:after="0"/>
        <w:rPr>
          <w:rFonts w:ascii="Calibri" w:eastAsia="MS Mincho" w:hAnsi="Calibri" w:cs="Arial"/>
          <w:sz w:val="20"/>
          <w:szCs w:val="20"/>
        </w:rPr>
      </w:pPr>
      <w:r w:rsidRPr="003B6D4D">
        <w:rPr>
          <w:rFonts w:ascii="Calibri" w:eastAsia="MS Mincho" w:hAnsi="Calibri" w:cs="Arial"/>
          <w:sz w:val="20"/>
          <w:szCs w:val="20"/>
        </w:rPr>
        <w:t>Modules included:</w:t>
      </w:r>
    </w:p>
    <w:p w14:paraId="5CBBB102"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Physics Skills</w:t>
      </w:r>
    </w:p>
    <w:p w14:paraId="27827AB0"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Communicating Science</w:t>
      </w:r>
    </w:p>
    <w:p w14:paraId="53A96710"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BSc Project (Research)</w:t>
      </w:r>
    </w:p>
    <w:p w14:paraId="24E3A256" w14:textId="77777777" w:rsidR="00C56EF1" w:rsidRDefault="00C56EF1" w:rsidP="00C56EF1">
      <w:pPr>
        <w:spacing w:after="0"/>
        <w:rPr>
          <w:rFonts w:ascii="Calibri" w:eastAsia="MS Mincho" w:hAnsi="Calibri" w:cs="Arial"/>
          <w:bCs/>
          <w:sz w:val="20"/>
          <w:szCs w:val="20"/>
        </w:rPr>
      </w:pPr>
    </w:p>
    <w:p w14:paraId="4BD788B2" w14:textId="202D7BDD" w:rsidR="00C56EF1" w:rsidRDefault="00937298" w:rsidP="00C56EF1">
      <w:pPr>
        <w:spacing w:after="0"/>
        <w:rPr>
          <w:rFonts w:ascii="Calibri" w:eastAsia="MS Mincho" w:hAnsi="Calibri" w:cs="Arial"/>
          <w:b/>
          <w:sz w:val="20"/>
          <w:szCs w:val="20"/>
        </w:rPr>
      </w:pPr>
      <w:r>
        <w:rPr>
          <w:rFonts w:ascii="Calibri" w:eastAsia="MS Mincho" w:hAnsi="Calibri" w:cs="Arial"/>
          <w:b/>
          <w:sz w:val="20"/>
          <w:szCs w:val="20"/>
        </w:rPr>
        <w:t>Generic Sixth Form</w:t>
      </w:r>
      <w:r w:rsidR="00C56EF1">
        <w:rPr>
          <w:rFonts w:ascii="Calibri" w:eastAsia="MS Mincho" w:hAnsi="Calibri" w:cs="Arial"/>
          <w:b/>
          <w:sz w:val="20"/>
          <w:szCs w:val="20"/>
        </w:rPr>
        <w:tab/>
      </w:r>
      <w:r w:rsidR="00C56EF1">
        <w:rPr>
          <w:rFonts w:ascii="Calibri" w:eastAsia="MS Mincho" w:hAnsi="Calibri" w:cs="Arial"/>
          <w:b/>
          <w:sz w:val="20"/>
          <w:szCs w:val="20"/>
        </w:rPr>
        <w:tab/>
      </w:r>
      <w:r w:rsidR="00C56EF1">
        <w:rPr>
          <w:rFonts w:ascii="Calibri" w:eastAsia="MS Mincho" w:hAnsi="Calibri" w:cs="Arial"/>
          <w:b/>
          <w:sz w:val="20"/>
          <w:szCs w:val="20"/>
        </w:rPr>
        <w:tab/>
      </w:r>
      <w:r w:rsidR="00C56EF1">
        <w:rPr>
          <w:rFonts w:ascii="Calibri" w:eastAsia="MS Mincho" w:hAnsi="Calibri" w:cs="Arial"/>
          <w:b/>
          <w:sz w:val="20"/>
          <w:szCs w:val="20"/>
        </w:rPr>
        <w:tab/>
      </w:r>
      <w:r w:rsidR="00C56EF1">
        <w:rPr>
          <w:rFonts w:ascii="Calibri" w:eastAsia="MS Mincho" w:hAnsi="Calibri" w:cs="Arial"/>
          <w:b/>
          <w:sz w:val="20"/>
          <w:szCs w:val="20"/>
        </w:rPr>
        <w:tab/>
      </w:r>
      <w:r>
        <w:rPr>
          <w:rFonts w:ascii="Calibri" w:eastAsia="MS Mincho" w:hAnsi="Calibri" w:cs="Arial"/>
          <w:b/>
          <w:sz w:val="20"/>
          <w:szCs w:val="20"/>
        </w:rPr>
        <w:t xml:space="preserve">                                    </w:t>
      </w:r>
      <w:r w:rsidR="00C56EF1">
        <w:rPr>
          <w:rFonts w:ascii="Calibri" w:eastAsia="MS Mincho" w:hAnsi="Calibri" w:cs="Arial"/>
          <w:b/>
          <w:sz w:val="20"/>
          <w:szCs w:val="20"/>
        </w:rPr>
        <w:t xml:space="preserve">September 2007 </w:t>
      </w:r>
      <w:r w:rsidR="00C56EF1" w:rsidRPr="003B6D4D">
        <w:rPr>
          <w:rFonts w:ascii="Calibri" w:eastAsia="MS Mincho" w:hAnsi="Calibri" w:cs="Arial"/>
          <w:b/>
          <w:sz w:val="20"/>
          <w:szCs w:val="20"/>
        </w:rPr>
        <w:t>–</w:t>
      </w:r>
      <w:r w:rsidR="00C56EF1">
        <w:rPr>
          <w:rFonts w:ascii="Calibri" w:eastAsia="MS Mincho" w:hAnsi="Calibri" w:cs="Arial"/>
          <w:b/>
          <w:sz w:val="20"/>
          <w:szCs w:val="20"/>
        </w:rPr>
        <w:t xml:space="preserve"> July 2014</w:t>
      </w:r>
    </w:p>
    <w:p w14:paraId="26A3EB22"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Mathematics (A)</w:t>
      </w:r>
    </w:p>
    <w:p w14:paraId="7980425A"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Further Mathematics (A)</w:t>
      </w:r>
    </w:p>
    <w:p w14:paraId="487E7014"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Physics (A)</w:t>
      </w:r>
    </w:p>
    <w:p w14:paraId="359E92FF" w14:textId="77777777" w:rsidR="00C56EF1" w:rsidRDefault="00C56EF1" w:rsidP="00C56EF1">
      <w:pPr>
        <w:spacing w:after="0"/>
        <w:rPr>
          <w:rFonts w:ascii="Calibri" w:eastAsia="MS Mincho" w:hAnsi="Calibri" w:cs="Arial"/>
          <w:bCs/>
          <w:sz w:val="20"/>
          <w:szCs w:val="20"/>
        </w:rPr>
      </w:pPr>
      <w:r>
        <w:rPr>
          <w:rFonts w:ascii="Calibri" w:eastAsia="MS Mincho" w:hAnsi="Calibri" w:cs="Arial"/>
          <w:bCs/>
          <w:sz w:val="20"/>
          <w:szCs w:val="20"/>
        </w:rPr>
        <w:t>Chemistry (B)</w:t>
      </w:r>
    </w:p>
    <w:p w14:paraId="1F7A1169" w14:textId="77777777" w:rsidR="00C56EF1" w:rsidRPr="00F95E83" w:rsidRDefault="00C56EF1" w:rsidP="00C56EF1">
      <w:pPr>
        <w:spacing w:after="0"/>
        <w:rPr>
          <w:rFonts w:ascii="Calibri" w:eastAsia="MS Mincho" w:hAnsi="Calibri" w:cs="Arial"/>
          <w:b/>
          <w:sz w:val="20"/>
          <w:szCs w:val="20"/>
        </w:rPr>
      </w:pPr>
    </w:p>
    <w:p w14:paraId="28FABBA4" w14:textId="77777777" w:rsidR="00C56EF1" w:rsidRDefault="00C56EF1" w:rsidP="00C56EF1">
      <w:pPr>
        <w:spacing w:after="0"/>
        <w:rPr>
          <w:rFonts w:ascii="Calibri" w:eastAsia="MS Mincho" w:hAnsi="Calibri" w:cs="Arial"/>
          <w:sz w:val="20"/>
          <w:szCs w:val="20"/>
        </w:rPr>
      </w:pPr>
      <w:r w:rsidRPr="003B6D4D">
        <w:rPr>
          <w:rFonts w:ascii="Calibri" w:eastAsia="MS Mincho" w:hAnsi="Calibri" w:cs="Arial"/>
          <w:b/>
          <w:sz w:val="20"/>
          <w:szCs w:val="20"/>
        </w:rPr>
        <w:t>Further Qualifications:</w:t>
      </w:r>
      <w:r w:rsidRPr="003B6D4D">
        <w:rPr>
          <w:rFonts w:ascii="Calibri" w:eastAsia="MS Mincho" w:hAnsi="Calibri" w:cs="Arial"/>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r>
      <w:proofErr w:type="spellStart"/>
      <w:r>
        <w:rPr>
          <w:rFonts w:ascii="Calibri" w:eastAsia="MS Mincho" w:hAnsi="Calibri" w:cs="Arial"/>
          <w:sz w:val="20"/>
          <w:szCs w:val="20"/>
        </w:rPr>
        <w:t>UiPath</w:t>
      </w:r>
      <w:proofErr w:type="spellEnd"/>
      <w:r>
        <w:rPr>
          <w:rFonts w:ascii="Calibri" w:eastAsia="MS Mincho" w:hAnsi="Calibri" w:cs="Arial"/>
          <w:sz w:val="20"/>
          <w:szCs w:val="20"/>
        </w:rPr>
        <w:t xml:space="preserve"> Advanced RPA Developer Certification</w:t>
      </w:r>
    </w:p>
    <w:p w14:paraId="53BB2773" w14:textId="6068FF37" w:rsidR="00C56EF1" w:rsidRDefault="00C56EF1" w:rsidP="00C56EF1">
      <w:pPr>
        <w:spacing w:after="0"/>
        <w:ind w:left="3600"/>
        <w:rPr>
          <w:rFonts w:ascii="Calibri" w:eastAsia="MS Mincho" w:hAnsi="Calibri" w:cs="Arial"/>
          <w:sz w:val="20"/>
          <w:szCs w:val="20"/>
        </w:rPr>
      </w:pPr>
      <w:r>
        <w:rPr>
          <w:rFonts w:ascii="Calibri" w:eastAsia="MS Mincho" w:hAnsi="Calibri" w:cs="Arial"/>
          <w:sz w:val="20"/>
          <w:szCs w:val="20"/>
        </w:rPr>
        <w:t>Continuous Improvement Basics Training (Lean 6 Sigma Yellow Belt covered)</w:t>
      </w:r>
    </w:p>
    <w:p w14:paraId="3713C41D" w14:textId="77777777" w:rsidR="00C56EF1" w:rsidRDefault="00C56EF1" w:rsidP="00C56EF1">
      <w:pPr>
        <w:spacing w:after="0"/>
        <w:ind w:left="3600"/>
        <w:rPr>
          <w:rFonts w:ascii="Calibri" w:eastAsia="MS Mincho" w:hAnsi="Calibri" w:cs="Arial"/>
          <w:sz w:val="20"/>
          <w:szCs w:val="20"/>
        </w:rPr>
      </w:pPr>
    </w:p>
    <w:p w14:paraId="4DE536A6" w14:textId="18C9C163" w:rsidR="00C56EF1" w:rsidRDefault="00C56EF1" w:rsidP="00C56EF1">
      <w:pPr>
        <w:spacing w:after="0"/>
        <w:rPr>
          <w:rFonts w:ascii="Calibri" w:eastAsia="MS Mincho" w:hAnsi="Calibri" w:cs="Arial"/>
          <w:sz w:val="20"/>
          <w:szCs w:val="20"/>
        </w:rPr>
      </w:pPr>
      <w:r>
        <w:rPr>
          <w:rFonts w:ascii="Calibri" w:eastAsia="MS Mincho" w:hAnsi="Calibri" w:cs="Arial"/>
          <w:b/>
          <w:sz w:val="20"/>
          <w:szCs w:val="20"/>
        </w:rPr>
        <w:t>Other Skills:</w:t>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sz w:val="20"/>
          <w:szCs w:val="20"/>
        </w:rPr>
        <w:t>Java, SQL queries</w:t>
      </w:r>
    </w:p>
    <w:p w14:paraId="6D6E7045" w14:textId="77777777" w:rsidR="00C56EF1" w:rsidRDefault="00C56EF1" w:rsidP="00C56EF1">
      <w:pPr>
        <w:spacing w:after="0"/>
        <w:rPr>
          <w:rFonts w:ascii="Calibri" w:eastAsia="MS Mincho" w:hAnsi="Calibri" w:cs="Arial"/>
          <w:sz w:val="20"/>
          <w:szCs w:val="20"/>
        </w:rPr>
      </w:pP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t>Fluent in Tamil</w:t>
      </w:r>
    </w:p>
    <w:p w14:paraId="190EFBAF" w14:textId="0F0CA758" w:rsidR="001807C0" w:rsidRPr="00C56EF1" w:rsidRDefault="00C56EF1" w:rsidP="001807C0">
      <w:pPr>
        <w:spacing w:after="0"/>
        <w:rPr>
          <w:rFonts w:ascii="Calibri" w:eastAsia="MS Mincho" w:hAnsi="Calibri" w:cs="Arial"/>
          <w:sz w:val="20"/>
          <w:szCs w:val="20"/>
        </w:rPr>
      </w:pP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p>
    <w:p w14:paraId="0D8DD5EA" w14:textId="77777777" w:rsidR="00BD134D" w:rsidRPr="001807C0" w:rsidRDefault="00AE55B7" w:rsidP="00BD134D">
      <w:pPr>
        <w:rPr>
          <w:sz w:val="20"/>
          <w:szCs w:val="20"/>
        </w:rPr>
      </w:pPr>
      <w:r w:rsidRPr="001807C0">
        <w:rPr>
          <w:noProof/>
          <w:sz w:val="20"/>
          <w:szCs w:val="20"/>
          <w:lang w:eastAsia="en-GB"/>
        </w:rPr>
        <mc:AlternateContent>
          <mc:Choice Requires="wps">
            <w:drawing>
              <wp:anchor distT="0" distB="0" distL="114300" distR="114300" simplePos="0" relativeHeight="251657216" behindDoc="0" locked="0" layoutInCell="1" allowOverlap="1" wp14:anchorId="2FFEF819" wp14:editId="6380AEE5">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21951C25"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F819" id="_x0000_s1031" type="#_x0000_t202" style="position:absolute;margin-left:0;margin-top:1.2pt;width:198.4pt;height: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" fillcolor="windowText" strokecolor="windowText">
                <v:path arrowok="t"/>
                <v:textbox>
                  <w:txbxContent>
                    <w:p w14:paraId="21951C25"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3C7FB922" w14:textId="77777777" w:rsidR="00C56EF1" w:rsidRPr="00C56EF1" w:rsidRDefault="00C56EF1" w:rsidP="00C56EF1">
      <w:pPr>
        <w:numPr>
          <w:ilvl w:val="0"/>
          <w:numId w:val="29"/>
        </w:numPr>
        <w:ind w:left="567"/>
        <w:jc w:val="both"/>
        <w:rPr>
          <w:sz w:val="20"/>
          <w:szCs w:val="20"/>
        </w:rPr>
      </w:pPr>
      <w:r w:rsidRPr="00C56EF1">
        <w:rPr>
          <w:sz w:val="20"/>
          <w:szCs w:val="20"/>
        </w:rPr>
        <w:t>Represented his university in dance competitions and charity events</w:t>
      </w:r>
    </w:p>
    <w:p w14:paraId="0AEE2399" w14:textId="77777777" w:rsidR="00C56EF1" w:rsidRPr="00C56EF1" w:rsidRDefault="00C56EF1" w:rsidP="00C56EF1">
      <w:pPr>
        <w:numPr>
          <w:ilvl w:val="0"/>
          <w:numId w:val="29"/>
        </w:numPr>
        <w:ind w:left="567"/>
        <w:jc w:val="both"/>
        <w:rPr>
          <w:sz w:val="20"/>
          <w:szCs w:val="20"/>
        </w:rPr>
      </w:pPr>
      <w:r w:rsidRPr="00C56EF1">
        <w:rPr>
          <w:sz w:val="20"/>
          <w:szCs w:val="20"/>
        </w:rPr>
        <w:t xml:space="preserve">Contributed to choreography for one performance </w:t>
      </w:r>
    </w:p>
    <w:p w14:paraId="6CD85AAE" w14:textId="5B12B3FB" w:rsidR="00C56EF1" w:rsidRPr="00C56EF1" w:rsidRDefault="00C56EF1" w:rsidP="00C56EF1">
      <w:pPr>
        <w:numPr>
          <w:ilvl w:val="0"/>
          <w:numId w:val="29"/>
        </w:numPr>
        <w:ind w:left="567"/>
        <w:jc w:val="both"/>
        <w:rPr>
          <w:sz w:val="20"/>
          <w:szCs w:val="20"/>
        </w:rPr>
      </w:pPr>
      <w:r w:rsidRPr="00C56EF1">
        <w:rPr>
          <w:sz w:val="20"/>
          <w:szCs w:val="20"/>
        </w:rPr>
        <w:t xml:space="preserve">Participated to his </w:t>
      </w:r>
      <w:r w:rsidR="00937298">
        <w:rPr>
          <w:sz w:val="20"/>
          <w:szCs w:val="20"/>
        </w:rPr>
        <w:t xml:space="preserve">university </w:t>
      </w:r>
      <w:r w:rsidRPr="00C56EF1">
        <w:rPr>
          <w:sz w:val="20"/>
          <w:szCs w:val="20"/>
        </w:rPr>
        <w:t>society football team and participated in various competitions</w:t>
      </w:r>
    </w:p>
    <w:p w14:paraId="431BA498" w14:textId="77777777" w:rsidR="00C56EF1" w:rsidRPr="00C56EF1" w:rsidRDefault="00C56EF1" w:rsidP="00C56EF1">
      <w:pPr>
        <w:numPr>
          <w:ilvl w:val="0"/>
          <w:numId w:val="29"/>
        </w:numPr>
        <w:ind w:left="567"/>
        <w:jc w:val="both"/>
        <w:rPr>
          <w:sz w:val="20"/>
          <w:szCs w:val="20"/>
        </w:rPr>
      </w:pPr>
      <w:r w:rsidRPr="00C56EF1">
        <w:rPr>
          <w:sz w:val="20"/>
          <w:szCs w:val="20"/>
        </w:rPr>
        <w:t xml:space="preserve">Achieved Grade 4 in Piano and Grade 7 in </w:t>
      </w:r>
      <w:proofErr w:type="spellStart"/>
      <w:r w:rsidRPr="00C56EF1">
        <w:rPr>
          <w:sz w:val="20"/>
          <w:szCs w:val="20"/>
        </w:rPr>
        <w:t>Mirdangam</w:t>
      </w:r>
      <w:proofErr w:type="spellEnd"/>
    </w:p>
    <w:p w14:paraId="56770B81" w14:textId="6AD3E3AD" w:rsidR="00BD134D" w:rsidRPr="001807C0" w:rsidRDefault="00BD134D" w:rsidP="00AE3D5F">
      <w:pPr>
        <w:jc w:val="both"/>
        <w:rPr>
          <w:sz w:val="20"/>
          <w:szCs w:val="20"/>
        </w:rPr>
      </w:pPr>
    </w:p>
    <w:sectPr w:rsidR="00BD134D" w:rsidRPr="001807C0"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374F8" w14:textId="77777777" w:rsidR="00832D17" w:rsidRDefault="00832D17" w:rsidP="003B6D4D">
      <w:pPr>
        <w:spacing w:after="0" w:line="240" w:lineRule="auto"/>
      </w:pPr>
      <w:r>
        <w:separator/>
      </w:r>
    </w:p>
  </w:endnote>
  <w:endnote w:type="continuationSeparator" w:id="0">
    <w:p w14:paraId="4285CFC1" w14:textId="77777777" w:rsidR="00832D17" w:rsidRDefault="00832D17"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5E4D4"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59264" behindDoc="0" locked="0" layoutInCell="1" allowOverlap="1" wp14:anchorId="77629BD1" wp14:editId="1D0091D8">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2FD05EFC"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7629BD1"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2FD05EFC"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0F3D8" w14:textId="77777777" w:rsidR="00832D17" w:rsidRDefault="00832D17" w:rsidP="003B6D4D">
      <w:pPr>
        <w:spacing w:after="0" w:line="240" w:lineRule="auto"/>
      </w:pPr>
      <w:r>
        <w:separator/>
      </w:r>
    </w:p>
  </w:footnote>
  <w:footnote w:type="continuationSeparator" w:id="0">
    <w:p w14:paraId="1FBA9CB4" w14:textId="77777777" w:rsidR="00832D17" w:rsidRDefault="00832D17"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F536"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7216" behindDoc="1" locked="0" layoutInCell="1" allowOverlap="1" wp14:anchorId="18AAF9D4" wp14:editId="723F09A9">
          <wp:simplePos x="0" y="0"/>
          <wp:positionH relativeFrom="column">
            <wp:posOffset>-276225</wp:posOffset>
          </wp:positionH>
          <wp:positionV relativeFrom="paragraph">
            <wp:posOffset>-182245</wp:posOffset>
          </wp:positionV>
          <wp:extent cx="1348105" cy="639445"/>
          <wp:effectExtent l="0" t="0" r="444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1CEAF442"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7CA94112"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C948BBE"/>
    <w:lvl w:ilvl="0" w:tplc="EB3CF03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22591"/>
    <w:multiLevelType w:val="hybridMultilevel"/>
    <w:tmpl w:val="E8BC28A0"/>
    <w:lvl w:ilvl="0" w:tplc="04090001">
      <w:start w:val="1"/>
      <w:numFmt w:val="bullet"/>
      <w:lvlText w:val=""/>
      <w:lvlJc w:val="left"/>
      <w:pPr>
        <w:ind w:left="11" w:hanging="360"/>
      </w:pPr>
      <w:rPr>
        <w:rFonts w:ascii="Symbol" w:hAnsi="Symbol" w:hint="default"/>
      </w:rPr>
    </w:lvl>
    <w:lvl w:ilvl="1" w:tplc="A0403EDC">
      <w:numFmt w:val="bullet"/>
      <w:lvlText w:val="-"/>
      <w:lvlJc w:val="left"/>
      <w:pPr>
        <w:ind w:left="731" w:hanging="360"/>
      </w:pPr>
      <w:rPr>
        <w:rFonts w:ascii="Segoe UI Light" w:eastAsia="Open Sans Light" w:hAnsi="Segoe UI Light" w:cs="Segoe UI Light" w:hint="default"/>
        <w:b/>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45DB7"/>
    <w:multiLevelType w:val="hybridMultilevel"/>
    <w:tmpl w:val="C2FAA954"/>
    <w:lvl w:ilvl="0" w:tplc="7DAA62C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6"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D1AB7"/>
    <w:multiLevelType w:val="hybridMultilevel"/>
    <w:tmpl w:val="0824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140F5"/>
    <w:multiLevelType w:val="hybridMultilevel"/>
    <w:tmpl w:val="89805CBC"/>
    <w:lvl w:ilvl="0" w:tplc="A3E62A78">
      <w:numFmt w:val="bullet"/>
      <w:lvlText w:val="-"/>
      <w:lvlJc w:val="left"/>
      <w:pPr>
        <w:ind w:left="643" w:hanging="360"/>
      </w:pPr>
      <w:rPr>
        <w:rFonts w:ascii="Calibri" w:eastAsia="MS Mincho" w:hAnsi="Calibri"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3"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48264D"/>
    <w:multiLevelType w:val="hybridMultilevel"/>
    <w:tmpl w:val="1082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5"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8"/>
  </w:num>
  <w:num w:numId="2">
    <w:abstractNumId w:val="7"/>
  </w:num>
  <w:num w:numId="3">
    <w:abstractNumId w:val="27"/>
  </w:num>
  <w:num w:numId="4">
    <w:abstractNumId w:val="23"/>
  </w:num>
  <w:num w:numId="5">
    <w:abstractNumId w:val="13"/>
  </w:num>
  <w:num w:numId="6">
    <w:abstractNumId w:val="14"/>
  </w:num>
  <w:num w:numId="7">
    <w:abstractNumId w:val="26"/>
  </w:num>
  <w:num w:numId="8">
    <w:abstractNumId w:val="0"/>
  </w:num>
  <w:num w:numId="9">
    <w:abstractNumId w:val="18"/>
  </w:num>
  <w:num w:numId="10">
    <w:abstractNumId w:val="6"/>
  </w:num>
  <w:num w:numId="11">
    <w:abstractNumId w:val="21"/>
  </w:num>
  <w:num w:numId="12">
    <w:abstractNumId w:val="25"/>
  </w:num>
  <w:num w:numId="13">
    <w:abstractNumId w:val="20"/>
  </w:num>
  <w:num w:numId="14">
    <w:abstractNumId w:val="3"/>
  </w:num>
  <w:num w:numId="15">
    <w:abstractNumId w:val="1"/>
  </w:num>
  <w:num w:numId="16">
    <w:abstractNumId w:val="19"/>
  </w:num>
  <w:num w:numId="17">
    <w:abstractNumId w:val="9"/>
  </w:num>
  <w:num w:numId="18">
    <w:abstractNumId w:val="17"/>
  </w:num>
  <w:num w:numId="19">
    <w:abstractNumId w:val="8"/>
  </w:num>
  <w:num w:numId="20">
    <w:abstractNumId w:val="22"/>
  </w:num>
  <w:num w:numId="21">
    <w:abstractNumId w:val="15"/>
  </w:num>
  <w:num w:numId="22">
    <w:abstractNumId w:val="24"/>
  </w:num>
  <w:num w:numId="23">
    <w:abstractNumId w:val="11"/>
  </w:num>
  <w:num w:numId="24">
    <w:abstractNumId w:val="5"/>
  </w:num>
  <w:num w:numId="25">
    <w:abstractNumId w:val="16"/>
  </w:num>
  <w:num w:numId="26">
    <w:abstractNumId w:val="12"/>
  </w:num>
  <w:num w:numId="27">
    <w:abstractNumId w:val="2"/>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62626"/>
    <w:rsid w:val="000E4252"/>
    <w:rsid w:val="000F1A5D"/>
    <w:rsid w:val="00137967"/>
    <w:rsid w:val="00147D28"/>
    <w:rsid w:val="00155B99"/>
    <w:rsid w:val="001807C0"/>
    <w:rsid w:val="00195C74"/>
    <w:rsid w:val="001B253D"/>
    <w:rsid w:val="001C0394"/>
    <w:rsid w:val="001C5812"/>
    <w:rsid w:val="00277252"/>
    <w:rsid w:val="002A4FB9"/>
    <w:rsid w:val="002E2E7B"/>
    <w:rsid w:val="002F6BDF"/>
    <w:rsid w:val="003461CF"/>
    <w:rsid w:val="00357FA0"/>
    <w:rsid w:val="00361109"/>
    <w:rsid w:val="00374087"/>
    <w:rsid w:val="003B6D4D"/>
    <w:rsid w:val="00407006"/>
    <w:rsid w:val="00413729"/>
    <w:rsid w:val="004221A7"/>
    <w:rsid w:val="00455BC4"/>
    <w:rsid w:val="00487708"/>
    <w:rsid w:val="004A1B79"/>
    <w:rsid w:val="004A3953"/>
    <w:rsid w:val="005029C9"/>
    <w:rsid w:val="005210A9"/>
    <w:rsid w:val="00531EB4"/>
    <w:rsid w:val="00563D99"/>
    <w:rsid w:val="005723F5"/>
    <w:rsid w:val="005748A3"/>
    <w:rsid w:val="00595B69"/>
    <w:rsid w:val="006B178C"/>
    <w:rsid w:val="006F2C86"/>
    <w:rsid w:val="006F5593"/>
    <w:rsid w:val="00713D83"/>
    <w:rsid w:val="00721D85"/>
    <w:rsid w:val="007352AA"/>
    <w:rsid w:val="007B5EAB"/>
    <w:rsid w:val="0080202C"/>
    <w:rsid w:val="00832D17"/>
    <w:rsid w:val="008779C7"/>
    <w:rsid w:val="0089328B"/>
    <w:rsid w:val="00937298"/>
    <w:rsid w:val="0094138C"/>
    <w:rsid w:val="009A44FD"/>
    <w:rsid w:val="009B17AD"/>
    <w:rsid w:val="00A801E2"/>
    <w:rsid w:val="00A93680"/>
    <w:rsid w:val="00AE3D5F"/>
    <w:rsid w:val="00AE4550"/>
    <w:rsid w:val="00AE55B7"/>
    <w:rsid w:val="00B10861"/>
    <w:rsid w:val="00BA1F79"/>
    <w:rsid w:val="00BC2CAC"/>
    <w:rsid w:val="00BD134D"/>
    <w:rsid w:val="00BF6A7F"/>
    <w:rsid w:val="00C27FE8"/>
    <w:rsid w:val="00C56EF1"/>
    <w:rsid w:val="00C57853"/>
    <w:rsid w:val="00CC71CF"/>
    <w:rsid w:val="00D11FD0"/>
    <w:rsid w:val="00D33AB2"/>
    <w:rsid w:val="00D40589"/>
    <w:rsid w:val="00D4481A"/>
    <w:rsid w:val="00D542AB"/>
    <w:rsid w:val="00DF238A"/>
    <w:rsid w:val="00E11451"/>
    <w:rsid w:val="00E24C1B"/>
    <w:rsid w:val="00E61DD7"/>
    <w:rsid w:val="00E77F11"/>
    <w:rsid w:val="00EB1B46"/>
    <w:rsid w:val="00ED5120"/>
    <w:rsid w:val="00ED53E6"/>
    <w:rsid w:val="00F00F5F"/>
    <w:rsid w:val="00F157B1"/>
    <w:rsid w:val="00F20C40"/>
    <w:rsid w:val="00F33B17"/>
    <w:rsid w:val="00F86470"/>
    <w:rsid w:val="00F915FE"/>
    <w:rsid w:val="00FA0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CD292"/>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BalloonText">
    <w:name w:val="Balloon Text"/>
    <w:basedOn w:val="Normal"/>
    <w:link w:val="BalloonTextChar"/>
    <w:uiPriority w:val="99"/>
    <w:semiHidden/>
    <w:unhideWhenUsed/>
    <w:rsid w:val="00A93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680"/>
    <w:rPr>
      <w:rFonts w:ascii="Segoe UI" w:hAnsi="Segoe UI" w:cs="Segoe UI"/>
      <w:sz w:val="18"/>
      <w:szCs w:val="18"/>
    </w:rPr>
  </w:style>
  <w:style w:type="paragraph" w:styleId="NoSpacing">
    <w:name w:val="No Spacing"/>
    <w:uiPriority w:val="1"/>
    <w:qFormat/>
    <w:rsid w:val="00180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F73E3-C384-4540-81A1-2C0F9D3812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BE60A1-4868-4D68-9B06-C4203BA961D0}">
  <ds:schemaRefs>
    <ds:schemaRef ds:uri="http://schemas.microsoft.com/sharepoint/v3/contenttype/forms"/>
  </ds:schemaRefs>
</ds:datastoreItem>
</file>

<file path=customXml/itemProps3.xml><?xml version="1.0" encoding="utf-8"?>
<ds:datastoreItem xmlns:ds="http://schemas.openxmlformats.org/officeDocument/2006/customXml" ds:itemID="{F51F4AEE-17EE-4761-9565-9C60D4B89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1A9E62-289F-4311-A7C8-CD07DC0A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2020-06-02T09:15:00Z</dcterms:created>
  <dcterms:modified xsi:type="dcterms:W3CDTF">2020-06-09T13:06:00Z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