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1E751" w14:textId="77777777" w:rsidR="00036926" w:rsidRPr="00B00219" w:rsidRDefault="00036926" w:rsidP="00B00219">
      <w:pPr>
        <w:pStyle w:val="NoSpacing"/>
        <w:jc w:val="center"/>
        <w:rPr>
          <w:b/>
          <w:bCs/>
          <w:sz w:val="20"/>
          <w:szCs w:val="20"/>
        </w:rPr>
      </w:pPr>
    </w:p>
    <w:p w14:paraId="4472AD78" w14:textId="21DB66B8" w:rsidR="00B00219" w:rsidRPr="00B00219" w:rsidRDefault="00AB54FB" w:rsidP="00B00219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Elsie Rudd</w:t>
      </w:r>
    </w:p>
    <w:p w14:paraId="04C89A8F" w14:textId="0B7BD608" w:rsidR="003B6D4D" w:rsidRDefault="003B6D4D" w:rsidP="00B00219">
      <w:pPr>
        <w:pStyle w:val="NoSpacing"/>
        <w:jc w:val="center"/>
        <w:rPr>
          <w:b/>
          <w:bCs/>
          <w:sz w:val="24"/>
          <w:szCs w:val="24"/>
        </w:rPr>
      </w:pPr>
      <w:r w:rsidRPr="00B00219">
        <w:rPr>
          <w:b/>
          <w:bCs/>
          <w:sz w:val="24"/>
          <w:szCs w:val="24"/>
        </w:rPr>
        <w:t>FDM Consultant</w:t>
      </w:r>
    </w:p>
    <w:p w14:paraId="28CE9B9E" w14:textId="77777777" w:rsidR="00B00219" w:rsidRPr="00B00219" w:rsidRDefault="00B00219" w:rsidP="00B00219">
      <w:pPr>
        <w:pStyle w:val="NoSpacing"/>
        <w:jc w:val="center"/>
        <w:rPr>
          <w:b/>
          <w:bCs/>
          <w:sz w:val="20"/>
          <w:szCs w:val="20"/>
        </w:rPr>
      </w:pPr>
    </w:p>
    <w:p w14:paraId="7C8EF081" w14:textId="418C97EE" w:rsidR="005C2AE3" w:rsidRPr="002A7CED" w:rsidRDefault="003B6D4D" w:rsidP="00BA4C6B">
      <w:pPr>
        <w:jc w:val="both"/>
        <w:rPr>
          <w:rFonts w:ascii="Calibri" w:eastAsia="MS Mincho" w:hAnsi="Calibri" w:cs="Times New Roman"/>
          <w:sz w:val="20"/>
          <w:szCs w:val="20"/>
          <w:highlight w:val="yellow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89B62" wp14:editId="2A33DF4D">
                <wp:simplePos x="0" y="0"/>
                <wp:positionH relativeFrom="margin">
                  <wp:posOffset>97155</wp:posOffset>
                </wp:positionH>
                <wp:positionV relativeFrom="paragraph">
                  <wp:posOffset>38100</wp:posOffset>
                </wp:positionV>
                <wp:extent cx="2519680" cy="233680"/>
                <wp:effectExtent l="0" t="0" r="13970" b="1397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4C89B7A" w14:textId="77777777" w:rsidR="006F06D9" w:rsidRPr="00E7390A" w:rsidRDefault="006F06D9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89B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.65pt;margin-top:3pt;width:198.4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" fillcolor="windowText" strokecolor="windowText">
                <v:path arrowok="t"/>
                <v:textbox>
                  <w:txbxContent>
                    <w:p w14:paraId="04C89B7A" w14:textId="77777777" w:rsidR="006F06D9" w:rsidRPr="00E7390A" w:rsidRDefault="006F06D9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F34D11F" w14:textId="2B8DAA6B" w:rsidR="00B00219" w:rsidRPr="00B00219" w:rsidRDefault="00AB54FB" w:rsidP="007737E4">
      <w:pPr>
        <w:spacing w:after="0"/>
        <w:ind w:left="142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Elsie</w:t>
      </w:r>
      <w:r w:rsidR="0054224F">
        <w:rPr>
          <w:rFonts w:cstheme="minorHAnsi"/>
          <w:sz w:val="20"/>
          <w:szCs w:val="20"/>
          <w:lang w:val="en-US"/>
        </w:rPr>
        <w:t xml:space="preserve"> </w:t>
      </w:r>
      <w:r w:rsidR="00B00219" w:rsidRPr="00B00219">
        <w:rPr>
          <w:rFonts w:cstheme="minorHAnsi"/>
          <w:sz w:val="20"/>
          <w:szCs w:val="20"/>
          <w:lang w:val="en-US"/>
        </w:rPr>
        <w:t xml:space="preserve">is an analytical and natural problem solver with a degree in Mathematics from the </w:t>
      </w:r>
      <w:r w:rsidR="0054224F">
        <w:rPr>
          <w:rFonts w:cstheme="minorHAnsi"/>
          <w:sz w:val="20"/>
          <w:szCs w:val="20"/>
          <w:lang w:val="en-US"/>
        </w:rPr>
        <w:t xml:space="preserve">Generic </w:t>
      </w:r>
      <w:r w:rsidR="00B00219" w:rsidRPr="00B00219">
        <w:rPr>
          <w:rFonts w:cstheme="minorHAnsi"/>
          <w:sz w:val="20"/>
          <w:szCs w:val="20"/>
          <w:lang w:val="en-US"/>
        </w:rPr>
        <w:t>University. An interest in IT was developed while working as a Data Analyst at The Student Room where he used SQL to query databases to gather data for reports for users.</w:t>
      </w:r>
      <w:r w:rsidR="00B00219" w:rsidRPr="00B00219">
        <w:rPr>
          <w:rFonts w:cstheme="minorHAnsi"/>
          <w:sz w:val="20"/>
          <w:szCs w:val="20"/>
        </w:rPr>
        <w:t xml:space="preserve"> Upon joining FDM, </w:t>
      </w:r>
      <w:r>
        <w:rPr>
          <w:rFonts w:cstheme="minorHAnsi"/>
          <w:sz w:val="20"/>
          <w:szCs w:val="20"/>
          <w:lang w:val="en-US"/>
        </w:rPr>
        <w:t>Elsie</w:t>
      </w:r>
      <w:r w:rsidRPr="00B00219">
        <w:rPr>
          <w:rFonts w:cstheme="minorHAnsi"/>
          <w:sz w:val="20"/>
          <w:szCs w:val="20"/>
          <w:lang w:val="en-US"/>
        </w:rPr>
        <w:t xml:space="preserve"> </w:t>
      </w:r>
      <w:r w:rsidR="00B00219" w:rsidRPr="00B00219">
        <w:rPr>
          <w:rFonts w:cstheme="minorHAnsi"/>
          <w:sz w:val="20"/>
          <w:szCs w:val="20"/>
          <w:lang w:val="en-US"/>
        </w:rPr>
        <w:t>trained in ITSM and went on to various placements throughout the UK. These included Lloyds Banking Group, Department for Education, and Hastings Insurance.</w:t>
      </w:r>
      <w:r w:rsidR="0054224F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Elsie</w:t>
      </w:r>
      <w:r w:rsidR="00B00219" w:rsidRPr="00B00219">
        <w:rPr>
          <w:rFonts w:cstheme="minorHAnsi"/>
          <w:sz w:val="20"/>
          <w:szCs w:val="20"/>
          <w:lang w:val="en-US"/>
        </w:rPr>
        <w:t>’s roles in these companies ranged from supporting users, monitoring and reporting on IT infrastructure, and administering accounts on databases and serv</w:t>
      </w:r>
      <w:bookmarkStart w:id="0" w:name="_GoBack"/>
      <w:bookmarkEnd w:id="0"/>
      <w:r w:rsidR="00B00219" w:rsidRPr="00B00219">
        <w:rPr>
          <w:rFonts w:cstheme="minorHAnsi"/>
          <w:sz w:val="20"/>
          <w:szCs w:val="20"/>
          <w:lang w:val="en-US"/>
        </w:rPr>
        <w:t>ers. These experiences developed</w:t>
      </w:r>
      <w:r w:rsidR="0054224F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Elsie</w:t>
      </w:r>
      <w:r w:rsidR="00B00219" w:rsidRPr="00B00219">
        <w:rPr>
          <w:rFonts w:cstheme="minorHAnsi"/>
          <w:sz w:val="20"/>
          <w:szCs w:val="20"/>
          <w:lang w:val="en-US"/>
        </w:rPr>
        <w:t xml:space="preserve">’s technical abilities as well as strengthen this </w:t>
      </w:r>
      <w:r w:rsidR="00B00219" w:rsidRPr="00B00219">
        <w:rPr>
          <w:rFonts w:cstheme="minorHAnsi"/>
          <w:sz w:val="20"/>
          <w:szCs w:val="20"/>
        </w:rPr>
        <w:t xml:space="preserve">customer service and stakeholder management. </w:t>
      </w:r>
    </w:p>
    <w:p w14:paraId="78474728" w14:textId="77777777" w:rsidR="00B00219" w:rsidRPr="00B00219" w:rsidRDefault="00B00219" w:rsidP="007737E4">
      <w:pPr>
        <w:spacing w:after="0"/>
        <w:ind w:left="142"/>
        <w:jc w:val="both"/>
        <w:rPr>
          <w:rFonts w:cstheme="minorHAnsi"/>
          <w:sz w:val="20"/>
          <w:szCs w:val="20"/>
        </w:rPr>
      </w:pPr>
    </w:p>
    <w:p w14:paraId="6181D2E0" w14:textId="06DD5B03" w:rsidR="00B00219" w:rsidRPr="00B00219" w:rsidRDefault="00AB54FB" w:rsidP="007737E4">
      <w:pPr>
        <w:spacing w:after="0"/>
        <w:ind w:left="142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Elsie</w:t>
      </w:r>
      <w:r w:rsidRPr="00B00219">
        <w:rPr>
          <w:rFonts w:cstheme="minorHAnsi"/>
          <w:sz w:val="20"/>
          <w:szCs w:val="20"/>
          <w:lang w:val="en-US"/>
        </w:rPr>
        <w:t xml:space="preserve"> </w:t>
      </w:r>
      <w:r w:rsidR="00B00219" w:rsidRPr="00B00219">
        <w:rPr>
          <w:rFonts w:cstheme="minorHAnsi"/>
          <w:sz w:val="20"/>
          <w:szCs w:val="20"/>
          <w:lang w:val="en-US"/>
        </w:rPr>
        <w:t xml:space="preserve">went on to re-train in Business Intelligence at FDM. Developing his ETL understating using MS SSIS and visualization principles to create easy to interpret reports using Power BI, </w:t>
      </w:r>
      <w:r>
        <w:rPr>
          <w:rFonts w:cstheme="minorHAnsi"/>
          <w:sz w:val="20"/>
          <w:szCs w:val="20"/>
          <w:lang w:val="en-US"/>
        </w:rPr>
        <w:t>Elsie</w:t>
      </w:r>
      <w:r w:rsidRPr="00B00219">
        <w:rPr>
          <w:rFonts w:cstheme="minorHAnsi"/>
          <w:sz w:val="20"/>
          <w:szCs w:val="20"/>
          <w:lang w:val="en-US"/>
        </w:rPr>
        <w:t xml:space="preserve"> </w:t>
      </w:r>
      <w:r w:rsidR="00B00219" w:rsidRPr="00B00219">
        <w:rPr>
          <w:rFonts w:cstheme="minorHAnsi"/>
          <w:sz w:val="20"/>
          <w:szCs w:val="20"/>
          <w:lang w:val="en-US"/>
        </w:rPr>
        <w:t>is looking forward to working on BI, data integration, data analytics and/or reporting projects for clients.</w:t>
      </w:r>
    </w:p>
    <w:p w14:paraId="1A176971" w14:textId="77777777" w:rsidR="00B00219" w:rsidRPr="003A0BE9" w:rsidRDefault="00B00219" w:rsidP="007737E4">
      <w:pPr>
        <w:spacing w:after="0"/>
        <w:ind w:left="142"/>
        <w:jc w:val="both"/>
        <w:rPr>
          <w:rFonts w:cstheme="minorHAnsi"/>
          <w:sz w:val="20"/>
          <w:szCs w:val="20"/>
        </w:rPr>
      </w:pPr>
    </w:p>
    <w:p w14:paraId="04C89AA1" w14:textId="6E359EBB" w:rsidR="00455BC4" w:rsidRPr="003A0BE9" w:rsidRDefault="00455BC4" w:rsidP="007737E4">
      <w:pPr>
        <w:spacing w:after="0"/>
        <w:ind w:left="142"/>
        <w:jc w:val="both"/>
        <w:rPr>
          <w:rFonts w:eastAsia="MS Mincho" w:cstheme="minorHAnsi"/>
          <w:sz w:val="20"/>
          <w:szCs w:val="20"/>
        </w:rPr>
      </w:pPr>
      <w:r w:rsidRPr="003A0BE9">
        <w:rPr>
          <w:rFonts w:eastAsia="MS Mincho" w:cs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89B64" wp14:editId="50C48BB9">
                <wp:simplePos x="0" y="0"/>
                <wp:positionH relativeFrom="margin">
                  <wp:posOffset>99060</wp:posOffset>
                </wp:positionH>
                <wp:positionV relativeFrom="paragraph">
                  <wp:posOffset>43815</wp:posOffset>
                </wp:positionV>
                <wp:extent cx="2519680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93" y="20463"/>
                    <wp:lineTo x="21393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41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9B7B" w14:textId="77777777" w:rsidR="006F06D9" w:rsidRPr="00E7390A" w:rsidRDefault="006F06D9" w:rsidP="005748A3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FDM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9B64" id="Text Box 1" o:spid="_x0000_s1027" type="#_x0000_t202" style="position:absolute;left:0;text-align:left;margin-left:7.8pt;margin-top:3.45pt;width:198.4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" fillcolor="black" stroked="f">
                <v:path arrowok="t"/>
                <v:textbox>
                  <w:txbxContent>
                    <w:p w14:paraId="04C89B7B" w14:textId="77777777" w:rsidR="006F06D9" w:rsidRPr="00E7390A" w:rsidRDefault="006F06D9" w:rsidP="005748A3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FDM Employment History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4C89AA2" w14:textId="77777777" w:rsidR="00455BC4" w:rsidRPr="003A0BE9" w:rsidRDefault="00455BC4" w:rsidP="007737E4">
      <w:pPr>
        <w:pStyle w:val="NoSpacing"/>
        <w:ind w:left="142"/>
        <w:jc w:val="both"/>
        <w:rPr>
          <w:rFonts w:asciiTheme="minorHAnsi" w:hAnsiTheme="minorHAnsi" w:cstheme="minorHAnsi"/>
          <w:sz w:val="20"/>
          <w:szCs w:val="20"/>
        </w:rPr>
      </w:pPr>
    </w:p>
    <w:p w14:paraId="0819C7B1" w14:textId="61FDF129" w:rsidR="00B00219" w:rsidRPr="003A0BE9" w:rsidRDefault="00B00219" w:rsidP="007737E4">
      <w:pPr>
        <w:pStyle w:val="NoSpacing"/>
        <w:ind w:left="142"/>
        <w:jc w:val="both"/>
        <w:rPr>
          <w:rFonts w:asciiTheme="minorHAnsi" w:hAnsiTheme="minorHAnsi" w:cstheme="minorHAnsi"/>
          <w:b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Department for Environment, Food and Rural Affairs (DEFRA) </w:t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  <w:t xml:space="preserve">              </w:t>
      </w:r>
      <w:r w:rsidR="007737E4"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      </w:t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>February 2020 – March 2020</w:t>
      </w:r>
    </w:p>
    <w:p w14:paraId="600E8706" w14:textId="4EB4F13E" w:rsidR="00B00219" w:rsidRPr="003A0BE9" w:rsidRDefault="00B00219" w:rsidP="007737E4">
      <w:pPr>
        <w:pStyle w:val="NoSpacing"/>
        <w:ind w:left="142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Data Analyst</w:t>
      </w: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ab/>
      </w:r>
    </w:p>
    <w:p w14:paraId="285ED416" w14:textId="3B88DE13" w:rsidR="00B00219" w:rsidRPr="003A0BE9" w:rsidRDefault="00B00219" w:rsidP="007737E4">
      <w:pPr>
        <w:pStyle w:val="NoSpacing"/>
        <w:numPr>
          <w:ilvl w:val="0"/>
          <w:numId w:val="35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Analysing and Categorizing Survey Data for archive purposes and to inform government policy</w:t>
      </w:r>
    </w:p>
    <w:p w14:paraId="58FB20D7" w14:textId="59E1EA43" w:rsidR="00B00219" w:rsidRPr="003A0BE9" w:rsidRDefault="00B00219" w:rsidP="007737E4">
      <w:pPr>
        <w:pStyle w:val="NoSpacing"/>
        <w:numPr>
          <w:ilvl w:val="0"/>
          <w:numId w:val="35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Analysing data, providing information on its usability as feedback for policy reports</w:t>
      </w:r>
    </w:p>
    <w:p w14:paraId="3527B192" w14:textId="4AE4ED12" w:rsidR="00B00219" w:rsidRPr="003A0BE9" w:rsidRDefault="00B00219" w:rsidP="007737E4">
      <w:pPr>
        <w:pStyle w:val="NoSpacing"/>
        <w:numPr>
          <w:ilvl w:val="0"/>
          <w:numId w:val="35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Archiving responses to surveys with an overview on the information provided</w:t>
      </w:r>
    </w:p>
    <w:p w14:paraId="368CDC6E" w14:textId="6B6EDC24" w:rsidR="00B00219" w:rsidRPr="003A0BE9" w:rsidRDefault="00B00219" w:rsidP="003A0BE9">
      <w:pPr>
        <w:pStyle w:val="NoSpacing"/>
        <w:numPr>
          <w:ilvl w:val="0"/>
          <w:numId w:val="35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Creating daily reports on responses logged detailing patterns within them</w:t>
      </w:r>
    </w:p>
    <w:p w14:paraId="54F13450" w14:textId="7BBD06D6" w:rsidR="00B00219" w:rsidRPr="003A0BE9" w:rsidRDefault="00B00219" w:rsidP="007737E4">
      <w:pPr>
        <w:pStyle w:val="NoSpacing"/>
        <w:ind w:left="142"/>
        <w:jc w:val="both"/>
        <w:rPr>
          <w:rFonts w:asciiTheme="minorHAnsi" w:hAnsiTheme="minorHAnsi" w:cstheme="minorHAnsi"/>
          <w:b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Lloyds Banking Group, Manchester </w:t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  <w:t xml:space="preserve">          </w:t>
      </w:r>
      <w:r w:rsidR="007737E4"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      </w:t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 April 2019 – July 2019</w:t>
      </w:r>
    </w:p>
    <w:p w14:paraId="4470BE6C" w14:textId="44E76F0B" w:rsidR="00B00219" w:rsidRPr="003A0BE9" w:rsidRDefault="00B00219" w:rsidP="007737E4">
      <w:pPr>
        <w:pStyle w:val="NoSpacing"/>
        <w:ind w:left="142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Security Analyst</w:t>
      </w: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ab/>
      </w:r>
    </w:p>
    <w:p w14:paraId="34461B83" w14:textId="27CFCCA8" w:rsidR="00B00219" w:rsidRPr="003A0BE9" w:rsidRDefault="00B00219" w:rsidP="007737E4">
      <w:pPr>
        <w:pStyle w:val="NoSpacing"/>
        <w:numPr>
          <w:ilvl w:val="0"/>
          <w:numId w:val="35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 xml:space="preserve">Analysed and monitored systems to ensure operation and resolving issues </w:t>
      </w:r>
    </w:p>
    <w:p w14:paraId="009A481C" w14:textId="69EB0AE4" w:rsidR="00B00219" w:rsidRPr="003A0BE9" w:rsidRDefault="00B00219" w:rsidP="007737E4">
      <w:pPr>
        <w:pStyle w:val="NoSpacing"/>
        <w:numPr>
          <w:ilvl w:val="0"/>
          <w:numId w:val="35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Used CyberArk and UNIX to remote into servers resolve issues</w:t>
      </w:r>
    </w:p>
    <w:p w14:paraId="39CD13A5" w14:textId="790DC011" w:rsidR="00B00219" w:rsidRPr="003A0BE9" w:rsidRDefault="00B00219" w:rsidP="007737E4">
      <w:pPr>
        <w:pStyle w:val="NoSpacing"/>
        <w:numPr>
          <w:ilvl w:val="0"/>
          <w:numId w:val="35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Oracle administration: passwords, unlocking and adding /modifying user accounts</w:t>
      </w:r>
    </w:p>
    <w:p w14:paraId="0B7760A3" w14:textId="1F8E33F4" w:rsidR="00B00219" w:rsidRPr="003A0BE9" w:rsidRDefault="00B00219" w:rsidP="007737E4">
      <w:pPr>
        <w:pStyle w:val="NoSpacing"/>
        <w:numPr>
          <w:ilvl w:val="0"/>
          <w:numId w:val="35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Remoted into servers using PUTTY to administer accounts and fixing server issues</w:t>
      </w:r>
    </w:p>
    <w:p w14:paraId="3B3B0C47" w14:textId="5E19EC74" w:rsidR="00B00219" w:rsidRPr="003A0BE9" w:rsidRDefault="00B00219" w:rsidP="003A0BE9">
      <w:pPr>
        <w:pStyle w:val="NoSpacing"/>
        <w:numPr>
          <w:ilvl w:val="0"/>
          <w:numId w:val="35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Handled escalated requests</w:t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 </w:t>
      </w: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from first line support</w:t>
      </w:r>
    </w:p>
    <w:p w14:paraId="6352D416" w14:textId="3E0BA73D" w:rsidR="00B00219" w:rsidRPr="003A0BE9" w:rsidRDefault="00B00219" w:rsidP="007737E4">
      <w:pPr>
        <w:pStyle w:val="NoSpacing"/>
        <w:ind w:left="142"/>
        <w:jc w:val="both"/>
        <w:rPr>
          <w:rFonts w:asciiTheme="minorHAnsi" w:hAnsiTheme="minorHAnsi" w:cstheme="minorHAnsi"/>
          <w:b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Cancer Research UK, London </w:t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  <w:t xml:space="preserve">     </w:t>
      </w:r>
      <w:r w:rsidR="007737E4"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      </w:t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>June 2018 – August 2018</w:t>
      </w:r>
    </w:p>
    <w:p w14:paraId="7B9F3717" w14:textId="3E348B36" w:rsidR="00B00219" w:rsidRPr="003A0BE9" w:rsidRDefault="00B00219" w:rsidP="007737E4">
      <w:pPr>
        <w:pStyle w:val="NoSpacing"/>
        <w:ind w:left="142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Application Support Analyst</w:t>
      </w: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ab/>
      </w:r>
    </w:p>
    <w:p w14:paraId="26116B29" w14:textId="0B08A304" w:rsidR="00B00219" w:rsidRPr="003A0BE9" w:rsidRDefault="00B00219" w:rsidP="007737E4">
      <w:pPr>
        <w:pStyle w:val="NoSpacing"/>
        <w:numPr>
          <w:ilvl w:val="0"/>
          <w:numId w:val="38"/>
        </w:numPr>
        <w:ind w:left="709" w:hanging="306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Performed first line support to resolve in person client technical issues at the front desk</w:t>
      </w:r>
    </w:p>
    <w:p w14:paraId="0548DCD7" w14:textId="6562764A" w:rsidR="00B00219" w:rsidRPr="003A0BE9" w:rsidRDefault="00B00219" w:rsidP="007737E4">
      <w:pPr>
        <w:pStyle w:val="NoSpacing"/>
        <w:numPr>
          <w:ilvl w:val="0"/>
          <w:numId w:val="38"/>
        </w:numPr>
        <w:ind w:left="709" w:hanging="306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Responded to and resolved email and phone call support requests</w:t>
      </w:r>
    </w:p>
    <w:p w14:paraId="37B57ACC" w14:textId="14F42718" w:rsidR="00B00219" w:rsidRPr="003A0BE9" w:rsidRDefault="00B00219" w:rsidP="003A0BE9">
      <w:pPr>
        <w:pStyle w:val="NoSpacing"/>
        <w:numPr>
          <w:ilvl w:val="0"/>
          <w:numId w:val="38"/>
        </w:numPr>
        <w:ind w:left="709" w:hanging="306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 xml:space="preserve">Assigning and escalated incidents to other service desk agents as needed </w:t>
      </w:r>
    </w:p>
    <w:p w14:paraId="4834ADD7" w14:textId="19A3E2E2" w:rsidR="00B00219" w:rsidRPr="003A0BE9" w:rsidRDefault="00B00219" w:rsidP="007737E4">
      <w:pPr>
        <w:pStyle w:val="NoSpacing"/>
        <w:ind w:left="142"/>
        <w:jc w:val="both"/>
        <w:rPr>
          <w:rFonts w:asciiTheme="minorHAnsi" w:hAnsiTheme="minorHAnsi" w:cstheme="minorHAnsi"/>
          <w:b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Department for Education, Sheffield </w:t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ab/>
        <w:t xml:space="preserve">              </w:t>
      </w:r>
      <w:r w:rsidR="007737E4"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      </w:t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 xml:space="preserve"> December 2017 – April 2018</w:t>
      </w:r>
    </w:p>
    <w:p w14:paraId="27FDE0C2" w14:textId="1619248B" w:rsidR="00B00219" w:rsidRPr="003A0BE9" w:rsidRDefault="00B00219" w:rsidP="007737E4">
      <w:pPr>
        <w:pStyle w:val="NoSpacing"/>
        <w:ind w:left="142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Application Support Analyst</w:t>
      </w: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ab/>
      </w:r>
    </w:p>
    <w:p w14:paraId="51A4292C" w14:textId="294FFC3A" w:rsidR="00B00219" w:rsidRPr="003A0BE9" w:rsidRDefault="00B00219" w:rsidP="007737E4">
      <w:pPr>
        <w:pStyle w:val="NoSpacing"/>
        <w:numPr>
          <w:ilvl w:val="0"/>
          <w:numId w:val="38"/>
        </w:numPr>
        <w:ind w:left="709" w:hanging="284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Performed first line support to resolve client technical issues</w:t>
      </w:r>
    </w:p>
    <w:p w14:paraId="21CC6DC1" w14:textId="7C8C0FCA" w:rsidR="00B00219" w:rsidRPr="003A0BE9" w:rsidRDefault="00B00219" w:rsidP="007737E4">
      <w:pPr>
        <w:pStyle w:val="NoSpacing"/>
        <w:numPr>
          <w:ilvl w:val="0"/>
          <w:numId w:val="38"/>
        </w:numPr>
        <w:ind w:left="709" w:hanging="284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Responded to and resolved email and phone call support requests</w:t>
      </w:r>
    </w:p>
    <w:p w14:paraId="71F61215" w14:textId="2B9FD40E" w:rsidR="00B00219" w:rsidRPr="003A0BE9" w:rsidRDefault="00B00219" w:rsidP="003A0BE9">
      <w:pPr>
        <w:pStyle w:val="NoSpacing"/>
        <w:numPr>
          <w:ilvl w:val="0"/>
          <w:numId w:val="38"/>
        </w:numPr>
        <w:ind w:left="709" w:hanging="284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Creating reports on incident management and resolution rates</w:t>
      </w:r>
    </w:p>
    <w:p w14:paraId="1575BD87" w14:textId="21A7239D" w:rsidR="00B00219" w:rsidRPr="003A0BE9" w:rsidRDefault="00B00219" w:rsidP="007737E4">
      <w:pPr>
        <w:pStyle w:val="NoSpacing"/>
        <w:ind w:left="142"/>
        <w:jc w:val="both"/>
        <w:rPr>
          <w:rFonts w:asciiTheme="minorHAnsi" w:hAnsiTheme="minorHAnsi" w:cstheme="minorHAnsi"/>
          <w:b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>Hastings Direct, Bexhill</w:t>
      </w:r>
      <w:r w:rsidRPr="003A0BE9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ab/>
        <w:t xml:space="preserve"> </w:t>
      </w:r>
      <w:r w:rsidRPr="003A0BE9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  <w:lang w:eastAsia="en-US"/>
        </w:rPr>
        <w:tab/>
        <w:t xml:space="preserve">     </w:t>
      </w:r>
      <w:r w:rsidRPr="003A0BE9">
        <w:rPr>
          <w:rFonts w:asciiTheme="minorHAnsi" w:hAnsiTheme="minorHAnsi" w:cstheme="minorHAnsi"/>
          <w:b/>
          <w:sz w:val="20"/>
          <w:szCs w:val="20"/>
          <w:lang w:eastAsia="en-US"/>
        </w:rPr>
        <w:t>May 2017 – November 2017</w:t>
      </w:r>
    </w:p>
    <w:p w14:paraId="67378505" w14:textId="0A9D1766" w:rsidR="00B00219" w:rsidRPr="003A0BE9" w:rsidRDefault="00B00219" w:rsidP="007737E4">
      <w:pPr>
        <w:pStyle w:val="NoSpacing"/>
        <w:ind w:left="142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Application Support Analyst</w:t>
      </w: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ab/>
      </w:r>
    </w:p>
    <w:p w14:paraId="57F70375" w14:textId="49B5E79B" w:rsidR="00B00219" w:rsidRPr="003A0BE9" w:rsidRDefault="00B00219" w:rsidP="007737E4">
      <w:pPr>
        <w:pStyle w:val="NoSpacing"/>
        <w:numPr>
          <w:ilvl w:val="0"/>
          <w:numId w:val="41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Monitored servers and maintained them with updates</w:t>
      </w:r>
    </w:p>
    <w:p w14:paraId="3A4C75E6" w14:textId="628310D4" w:rsidR="00B00219" w:rsidRPr="003A0BE9" w:rsidRDefault="00B00219" w:rsidP="007737E4">
      <w:pPr>
        <w:pStyle w:val="NoSpacing"/>
        <w:numPr>
          <w:ilvl w:val="0"/>
          <w:numId w:val="41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Run and monitored scripts which renewed customers polices and dealt with any errors that resulted</w:t>
      </w:r>
    </w:p>
    <w:p w14:paraId="2253BC97" w14:textId="592987F4" w:rsidR="00B00219" w:rsidRPr="003A0BE9" w:rsidRDefault="00B00219" w:rsidP="007737E4">
      <w:pPr>
        <w:pStyle w:val="NoSpacing"/>
        <w:numPr>
          <w:ilvl w:val="0"/>
          <w:numId w:val="41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Created and sent daily reports on expired policies to the reinstatement group</w:t>
      </w:r>
    </w:p>
    <w:p w14:paraId="0176C400" w14:textId="29518DE8" w:rsidR="00B00219" w:rsidRPr="003A0BE9" w:rsidRDefault="00B00219" w:rsidP="007737E4">
      <w:pPr>
        <w:pStyle w:val="NoSpacing"/>
        <w:numPr>
          <w:ilvl w:val="0"/>
          <w:numId w:val="41"/>
        </w:numPr>
        <w:ind w:left="709" w:hanging="283"/>
        <w:jc w:val="both"/>
        <w:rPr>
          <w:rFonts w:asciiTheme="minorHAnsi" w:hAnsiTheme="minorHAnsi" w:cstheme="minorHAnsi"/>
          <w:bCs/>
          <w:sz w:val="20"/>
          <w:szCs w:val="20"/>
          <w:lang w:eastAsia="en-US"/>
        </w:rPr>
      </w:pPr>
      <w:r w:rsidRPr="003A0BE9">
        <w:rPr>
          <w:rFonts w:asciiTheme="minorHAnsi" w:hAnsiTheme="minorHAnsi" w:cstheme="minorHAnsi"/>
          <w:bCs/>
          <w:sz w:val="20"/>
          <w:szCs w:val="20"/>
          <w:lang w:eastAsia="en-US"/>
        </w:rPr>
        <w:t>Created daily reports showing quantities of renewed policies by script runs</w:t>
      </w:r>
    </w:p>
    <w:p w14:paraId="185F929D" w14:textId="7DAD8530" w:rsidR="00B00219" w:rsidRPr="003A0BE9" w:rsidRDefault="00B00219" w:rsidP="007737E4">
      <w:pPr>
        <w:pStyle w:val="ListParagraph"/>
        <w:numPr>
          <w:ilvl w:val="0"/>
          <w:numId w:val="41"/>
        </w:numPr>
        <w:ind w:left="709" w:hanging="283"/>
        <w:jc w:val="both"/>
        <w:rPr>
          <w:rFonts w:eastAsia="MS Mincho" w:cstheme="minorHAnsi"/>
          <w:b/>
          <w:sz w:val="20"/>
          <w:szCs w:val="20"/>
        </w:rPr>
      </w:pPr>
      <w:r w:rsidRPr="003A0BE9">
        <w:rPr>
          <w:rFonts w:cstheme="minorHAnsi"/>
          <w:bCs/>
          <w:sz w:val="20"/>
          <w:szCs w:val="20"/>
        </w:rPr>
        <w:t>Trained new support colleagues to perform same duties</w:t>
      </w:r>
    </w:p>
    <w:p w14:paraId="04DB7335" w14:textId="339F988A" w:rsidR="007737E4" w:rsidRPr="003A0BE9" w:rsidRDefault="003A0BE9" w:rsidP="007737E4">
      <w:pPr>
        <w:pStyle w:val="ListParagraph"/>
        <w:ind w:left="142"/>
        <w:jc w:val="both"/>
        <w:rPr>
          <w:rFonts w:eastAsia="MS Mincho" w:cstheme="minorHAnsi"/>
          <w:b/>
          <w:sz w:val="20"/>
          <w:szCs w:val="20"/>
        </w:rPr>
      </w:pPr>
      <w:r w:rsidRPr="003A0BE9">
        <w:rPr>
          <w:rFonts w:cs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C89B66" wp14:editId="3C5982A2">
                <wp:simplePos x="0" y="0"/>
                <wp:positionH relativeFrom="margin">
                  <wp:posOffset>92208</wp:posOffset>
                </wp:positionH>
                <wp:positionV relativeFrom="paragraph">
                  <wp:posOffset>167640</wp:posOffset>
                </wp:positionV>
                <wp:extent cx="2519680" cy="249555"/>
                <wp:effectExtent l="0" t="0" r="0" b="0"/>
                <wp:wrapTight wrapText="bothSides">
                  <wp:wrapPolygon edited="0">
                    <wp:start x="0" y="0"/>
                    <wp:lineTo x="0" y="19786"/>
                    <wp:lineTo x="21393" y="19786"/>
                    <wp:lineTo x="21393" y="0"/>
                    <wp:lineTo x="0" y="0"/>
                  </wp:wrapPolygon>
                </wp:wrapTight>
                <wp:docPr id="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49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9B7C" w14:textId="77777777" w:rsidR="006F06D9" w:rsidRPr="00E7390A" w:rsidRDefault="006F06D9" w:rsidP="003B6D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9B66" id="_x0000_s1028" type="#_x0000_t202" style="position:absolute;left:0;text-align:left;margin-left:7.25pt;margin-top:13.2pt;width:198.4pt;height:19.6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" fillcolor="black" stroked="f">
                <v:path arrowok="t"/>
                <v:textbox>
                  <w:txbxContent>
                    <w:p w14:paraId="04C89B7C" w14:textId="77777777" w:rsidR="006F06D9" w:rsidRPr="00E7390A" w:rsidRDefault="006F06D9" w:rsidP="003B6D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4C89AAD" w14:textId="43C6906E" w:rsidR="00D11FD0" w:rsidRPr="003A0BE9" w:rsidRDefault="00D11FD0" w:rsidP="007737E4">
      <w:pPr>
        <w:pStyle w:val="ListParagraph"/>
        <w:ind w:left="142"/>
        <w:jc w:val="both"/>
        <w:rPr>
          <w:rFonts w:eastAsia="MS Mincho" w:cstheme="minorHAnsi"/>
          <w:b/>
          <w:sz w:val="20"/>
          <w:szCs w:val="20"/>
        </w:rPr>
      </w:pPr>
    </w:p>
    <w:p w14:paraId="451915E1" w14:textId="2EDBA619" w:rsidR="007737E4" w:rsidRPr="003A0BE9" w:rsidRDefault="007737E4" w:rsidP="007737E4">
      <w:pPr>
        <w:ind w:left="142" w:right="248"/>
        <w:jc w:val="both"/>
        <w:rPr>
          <w:rFonts w:cstheme="minorHAnsi"/>
          <w:b/>
          <w:bCs/>
          <w:sz w:val="20"/>
          <w:szCs w:val="20"/>
        </w:rPr>
      </w:pPr>
      <w:r w:rsidRPr="003A0BE9">
        <w:rPr>
          <w:rFonts w:cstheme="minorHAnsi"/>
          <w:b/>
          <w:bCs/>
          <w:sz w:val="20"/>
          <w:szCs w:val="20"/>
        </w:rPr>
        <w:t>FDM Academy, London</w:t>
      </w:r>
      <w:r w:rsidRPr="003A0BE9">
        <w:rPr>
          <w:rFonts w:cstheme="minorHAnsi"/>
          <w:b/>
          <w:bCs/>
          <w:sz w:val="20"/>
          <w:szCs w:val="20"/>
        </w:rPr>
        <w:tab/>
      </w:r>
      <w:r w:rsidRPr="003A0BE9">
        <w:rPr>
          <w:rFonts w:cstheme="minorHAnsi"/>
          <w:b/>
          <w:bCs/>
          <w:sz w:val="20"/>
          <w:szCs w:val="20"/>
        </w:rPr>
        <w:tab/>
      </w:r>
      <w:r w:rsidRPr="003A0BE9">
        <w:rPr>
          <w:rFonts w:cstheme="minorHAnsi"/>
          <w:b/>
          <w:bCs/>
          <w:sz w:val="20"/>
          <w:szCs w:val="20"/>
        </w:rPr>
        <w:tab/>
      </w:r>
      <w:r w:rsidRPr="003A0BE9">
        <w:rPr>
          <w:rFonts w:cstheme="minorHAnsi"/>
          <w:b/>
          <w:bCs/>
          <w:sz w:val="20"/>
          <w:szCs w:val="20"/>
        </w:rPr>
        <w:tab/>
      </w:r>
      <w:r w:rsidRPr="003A0BE9">
        <w:rPr>
          <w:rFonts w:cstheme="minorHAnsi"/>
          <w:b/>
          <w:bCs/>
          <w:sz w:val="20"/>
          <w:szCs w:val="20"/>
        </w:rPr>
        <w:tab/>
      </w:r>
      <w:r w:rsidRPr="003A0BE9">
        <w:rPr>
          <w:rFonts w:cstheme="minorHAnsi"/>
          <w:b/>
          <w:bCs/>
          <w:sz w:val="20"/>
          <w:szCs w:val="20"/>
        </w:rPr>
        <w:tab/>
      </w:r>
      <w:r w:rsidRPr="003A0BE9">
        <w:rPr>
          <w:rFonts w:cstheme="minorHAnsi"/>
          <w:b/>
          <w:bCs/>
          <w:sz w:val="20"/>
          <w:szCs w:val="20"/>
        </w:rPr>
        <w:tab/>
      </w:r>
      <w:r w:rsidRPr="003A0BE9">
        <w:rPr>
          <w:rFonts w:cstheme="minorHAnsi"/>
          <w:b/>
          <w:bCs/>
          <w:sz w:val="20"/>
          <w:szCs w:val="20"/>
        </w:rPr>
        <w:tab/>
        <w:t xml:space="preserve">          April 2017 – June 2017</w:t>
      </w:r>
    </w:p>
    <w:p w14:paraId="6E693E57" w14:textId="11B4ED71" w:rsidR="007737E4" w:rsidRPr="003A0BE9" w:rsidRDefault="00AB54FB" w:rsidP="007737E4">
      <w:pPr>
        <w:ind w:left="142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lastRenderedPageBreak/>
        <w:t>Elsie</w:t>
      </w:r>
      <w:r w:rsidRPr="003A0BE9">
        <w:rPr>
          <w:rFonts w:cstheme="minorHAnsi"/>
          <w:sz w:val="20"/>
          <w:szCs w:val="20"/>
        </w:rPr>
        <w:t xml:space="preserve"> </w:t>
      </w:r>
      <w:r w:rsidR="007737E4" w:rsidRPr="003A0BE9">
        <w:rPr>
          <w:rFonts w:cstheme="minorHAnsi"/>
          <w:sz w:val="20"/>
          <w:szCs w:val="20"/>
        </w:rPr>
        <w:t>has completed the following training courses with a breakdown of modules below:</w:t>
      </w:r>
    </w:p>
    <w:p w14:paraId="6165A5D2" w14:textId="23309CB6" w:rsidR="007737E4" w:rsidRPr="003A0BE9" w:rsidRDefault="007737E4" w:rsidP="007737E4">
      <w:pPr>
        <w:ind w:left="142" w:right="248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sz w:val="20"/>
          <w:szCs w:val="20"/>
        </w:rPr>
        <w:t>Business Intelligence</w:t>
      </w:r>
    </w:p>
    <w:p w14:paraId="3A7D6DAB" w14:textId="77777777" w:rsidR="007737E4" w:rsidRPr="003A0BE9" w:rsidRDefault="007737E4" w:rsidP="007737E4">
      <w:pPr>
        <w:pStyle w:val="ListParagraph"/>
        <w:numPr>
          <w:ilvl w:val="0"/>
          <w:numId w:val="44"/>
        </w:numPr>
        <w:ind w:left="142" w:hanging="447"/>
        <w:jc w:val="both"/>
        <w:rPr>
          <w:rFonts w:cstheme="minorHAnsi"/>
          <w:sz w:val="20"/>
          <w:szCs w:val="20"/>
        </w:rPr>
        <w:sectPr w:rsidR="007737E4" w:rsidRPr="003A0BE9" w:rsidSect="00BA4C6B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13976406" w14:textId="6B872403" w:rsidR="007737E4" w:rsidRPr="003A0BE9" w:rsidRDefault="007737E4" w:rsidP="007737E4">
      <w:pPr>
        <w:pStyle w:val="ListParagraph"/>
        <w:numPr>
          <w:ilvl w:val="0"/>
          <w:numId w:val="44"/>
        </w:numPr>
        <w:ind w:left="709" w:right="141" w:hanging="447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b/>
          <w:bCs/>
          <w:sz w:val="20"/>
          <w:szCs w:val="20"/>
        </w:rPr>
        <w:t>Professional Skills:</w:t>
      </w:r>
      <w:r w:rsidRPr="003A0BE9">
        <w:rPr>
          <w:rFonts w:cstheme="minorHAnsi"/>
          <w:sz w:val="20"/>
          <w:szCs w:val="20"/>
        </w:rPr>
        <w:t xml:space="preserve"> development lifecycle, presentations &amp; report-writing</w:t>
      </w:r>
    </w:p>
    <w:p w14:paraId="31E501E3" w14:textId="685541E3" w:rsidR="007737E4" w:rsidRPr="003A0BE9" w:rsidRDefault="007737E4" w:rsidP="007737E4">
      <w:pPr>
        <w:pStyle w:val="ListParagraph"/>
        <w:numPr>
          <w:ilvl w:val="0"/>
          <w:numId w:val="44"/>
        </w:numPr>
        <w:ind w:left="709" w:right="141" w:hanging="447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b/>
          <w:bCs/>
          <w:sz w:val="20"/>
          <w:szCs w:val="20"/>
        </w:rPr>
        <w:t>Structured Query Language (SQL):</w:t>
      </w:r>
      <w:r w:rsidRPr="003A0BE9">
        <w:rPr>
          <w:rFonts w:cstheme="minorHAnsi"/>
          <w:sz w:val="20"/>
          <w:szCs w:val="20"/>
        </w:rPr>
        <w:t xml:space="preserve"> including database manipulation</w:t>
      </w:r>
    </w:p>
    <w:p w14:paraId="398634C9" w14:textId="74071DC2" w:rsidR="007737E4" w:rsidRPr="003A0BE9" w:rsidRDefault="007737E4" w:rsidP="007737E4">
      <w:pPr>
        <w:pStyle w:val="ListParagraph"/>
        <w:numPr>
          <w:ilvl w:val="0"/>
          <w:numId w:val="44"/>
        </w:numPr>
        <w:ind w:left="709" w:right="141" w:hanging="447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b/>
          <w:bCs/>
          <w:sz w:val="20"/>
          <w:szCs w:val="20"/>
        </w:rPr>
        <w:t>Excel including VBA:</w:t>
      </w:r>
      <w:r w:rsidRPr="003A0BE9">
        <w:rPr>
          <w:rFonts w:cstheme="minorHAnsi"/>
          <w:sz w:val="20"/>
          <w:szCs w:val="20"/>
        </w:rPr>
        <w:t xml:space="preserve"> solver, aggregate functions, nested if statements, and V-Lookups</w:t>
      </w:r>
    </w:p>
    <w:p w14:paraId="6CA3DC42" w14:textId="5934A323" w:rsidR="007737E4" w:rsidRPr="003A0BE9" w:rsidRDefault="007737E4" w:rsidP="007737E4">
      <w:pPr>
        <w:pStyle w:val="ListParagraph"/>
        <w:numPr>
          <w:ilvl w:val="0"/>
          <w:numId w:val="44"/>
        </w:numPr>
        <w:ind w:left="709" w:right="141" w:hanging="447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b/>
          <w:bCs/>
          <w:sz w:val="20"/>
          <w:szCs w:val="20"/>
        </w:rPr>
        <w:t>UNIX:</w:t>
      </w:r>
      <w:r w:rsidRPr="003A0BE9">
        <w:rPr>
          <w:rFonts w:cstheme="minorHAnsi"/>
          <w:sz w:val="20"/>
          <w:szCs w:val="20"/>
        </w:rPr>
        <w:t xml:space="preserve"> including Vi Editor, and shell scripting</w:t>
      </w:r>
    </w:p>
    <w:p w14:paraId="6545B6A0" w14:textId="51313483" w:rsidR="007737E4" w:rsidRPr="003A0BE9" w:rsidRDefault="007737E4" w:rsidP="007737E4">
      <w:pPr>
        <w:pStyle w:val="ListParagraph"/>
        <w:numPr>
          <w:ilvl w:val="0"/>
          <w:numId w:val="44"/>
        </w:numPr>
        <w:ind w:left="709" w:right="141" w:hanging="447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b/>
          <w:bCs/>
          <w:sz w:val="20"/>
          <w:szCs w:val="20"/>
        </w:rPr>
        <w:t>Web Apps Design:</w:t>
      </w:r>
      <w:r w:rsidRPr="003A0BE9">
        <w:rPr>
          <w:rFonts w:cstheme="minorHAnsi"/>
          <w:sz w:val="20"/>
          <w:szCs w:val="20"/>
        </w:rPr>
        <w:t xml:space="preserve"> including HTML 5, CSS3, JavaScript, XML, and XSL</w:t>
      </w:r>
    </w:p>
    <w:p w14:paraId="3E7C12A2" w14:textId="7D70441B" w:rsidR="007737E4" w:rsidRPr="003A0BE9" w:rsidRDefault="007737E4" w:rsidP="007737E4">
      <w:pPr>
        <w:pStyle w:val="ListParagraph"/>
        <w:numPr>
          <w:ilvl w:val="0"/>
          <w:numId w:val="44"/>
        </w:numPr>
        <w:ind w:left="709" w:right="141" w:hanging="447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b/>
          <w:bCs/>
          <w:sz w:val="20"/>
          <w:szCs w:val="20"/>
        </w:rPr>
        <w:t>BI &amp; data warehousing concepts:</w:t>
      </w:r>
      <w:r w:rsidRPr="003A0BE9">
        <w:rPr>
          <w:rFonts w:cstheme="minorHAnsi"/>
          <w:sz w:val="20"/>
          <w:szCs w:val="20"/>
        </w:rPr>
        <w:t xml:space="preserve"> including dimensional &amp; traditional data modelling and schemas</w:t>
      </w:r>
    </w:p>
    <w:p w14:paraId="38E3AA04" w14:textId="155EC8C4" w:rsidR="007737E4" w:rsidRPr="003A0BE9" w:rsidRDefault="007737E4" w:rsidP="007737E4">
      <w:pPr>
        <w:pStyle w:val="ListParagraph"/>
        <w:numPr>
          <w:ilvl w:val="0"/>
          <w:numId w:val="44"/>
        </w:numPr>
        <w:ind w:left="709" w:right="141" w:hanging="447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b/>
          <w:bCs/>
          <w:sz w:val="20"/>
          <w:szCs w:val="20"/>
        </w:rPr>
        <w:t>Extract, Transform and Load (ETL):</w:t>
      </w:r>
      <w:r w:rsidRPr="003A0BE9">
        <w:rPr>
          <w:rFonts w:cstheme="minorHAnsi"/>
          <w:sz w:val="20"/>
          <w:szCs w:val="20"/>
        </w:rPr>
        <w:t xml:space="preserve"> including the generation of transformation packages through MS SSIS</w:t>
      </w:r>
    </w:p>
    <w:p w14:paraId="052C8F07" w14:textId="75B758D4" w:rsidR="007737E4" w:rsidRPr="003A0BE9" w:rsidRDefault="007737E4" w:rsidP="007737E4">
      <w:pPr>
        <w:pStyle w:val="ListParagraph"/>
        <w:numPr>
          <w:ilvl w:val="0"/>
          <w:numId w:val="44"/>
        </w:numPr>
        <w:ind w:left="709" w:right="141" w:hanging="447"/>
        <w:jc w:val="both"/>
        <w:rPr>
          <w:rFonts w:cstheme="minorHAnsi"/>
          <w:sz w:val="20"/>
          <w:szCs w:val="20"/>
        </w:rPr>
        <w:sectPr w:rsidR="007737E4" w:rsidRPr="003A0BE9" w:rsidSect="007737E4">
          <w:type w:val="continuous"/>
          <w:pgSz w:w="11906" w:h="16838"/>
          <w:pgMar w:top="1440" w:right="1274" w:bottom="1440" w:left="1080" w:header="708" w:footer="708" w:gutter="0"/>
          <w:cols w:num="2" w:space="480"/>
          <w:titlePg/>
          <w:docGrid w:linePitch="360"/>
        </w:sectPr>
      </w:pPr>
      <w:r w:rsidRPr="003A0BE9">
        <w:rPr>
          <w:rFonts w:cstheme="minorHAnsi"/>
          <w:b/>
          <w:bCs/>
          <w:sz w:val="20"/>
          <w:szCs w:val="20"/>
        </w:rPr>
        <w:t>Data visualisation:</w:t>
      </w:r>
      <w:r w:rsidRPr="003A0BE9">
        <w:rPr>
          <w:rFonts w:cstheme="minorHAnsi"/>
          <w:sz w:val="20"/>
          <w:szCs w:val="20"/>
        </w:rPr>
        <w:t xml:space="preserve"> including theory behind effective UI/UX through analysis and personal creation.</w:t>
      </w:r>
    </w:p>
    <w:p w14:paraId="678F4E47" w14:textId="77777777" w:rsidR="003A0BE9" w:rsidRPr="003A0BE9" w:rsidRDefault="003A0BE9" w:rsidP="003A0BE9">
      <w:pPr>
        <w:pStyle w:val="NoSpacing"/>
        <w:ind w:left="142"/>
        <w:jc w:val="both"/>
        <w:rPr>
          <w:rFonts w:asciiTheme="minorHAnsi" w:hAnsiTheme="minorHAnsi" w:cstheme="minorHAnsi"/>
          <w:sz w:val="20"/>
          <w:szCs w:val="20"/>
        </w:rPr>
      </w:pPr>
    </w:p>
    <w:p w14:paraId="60CA0F74" w14:textId="3B8B3C26" w:rsidR="007737E4" w:rsidRPr="003A0BE9" w:rsidRDefault="007737E4" w:rsidP="003A0BE9">
      <w:pPr>
        <w:pStyle w:val="NoSpacing"/>
        <w:ind w:left="142"/>
        <w:jc w:val="both"/>
        <w:rPr>
          <w:rFonts w:asciiTheme="minorHAnsi" w:hAnsiTheme="minorHAnsi" w:cstheme="minorHAnsi"/>
          <w:sz w:val="20"/>
          <w:szCs w:val="20"/>
        </w:rPr>
      </w:pPr>
      <w:r w:rsidRPr="003A0BE9">
        <w:rPr>
          <w:rFonts w:asciiTheme="minorHAnsi" w:hAnsiTheme="minorHAnsi" w:cstheme="minorHAnsi"/>
          <w:sz w:val="20"/>
          <w:szCs w:val="20"/>
        </w:rPr>
        <w:t>IT Support Management</w:t>
      </w:r>
    </w:p>
    <w:p w14:paraId="3DC80C72" w14:textId="64592928" w:rsidR="007737E4" w:rsidRPr="003A0BE9" w:rsidRDefault="007737E4" w:rsidP="007737E4">
      <w:pPr>
        <w:pStyle w:val="NoSpacing"/>
        <w:ind w:left="851"/>
        <w:jc w:val="both"/>
        <w:rPr>
          <w:rFonts w:asciiTheme="minorHAnsi" w:hAnsiTheme="minorHAnsi" w:cstheme="minorHAnsi"/>
          <w:b/>
          <w:bCs/>
          <w:sz w:val="20"/>
          <w:szCs w:val="20"/>
        </w:rPr>
        <w:sectPr w:rsidR="007737E4" w:rsidRPr="003A0BE9" w:rsidSect="00BA4C6B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50EA6ADC" w14:textId="7F74C575" w:rsidR="007737E4" w:rsidRPr="003A0BE9" w:rsidRDefault="007737E4" w:rsidP="007737E4">
      <w:pPr>
        <w:pStyle w:val="NoSpacing"/>
        <w:numPr>
          <w:ilvl w:val="0"/>
          <w:numId w:val="46"/>
        </w:numPr>
        <w:ind w:left="709" w:right="124" w:hanging="425"/>
        <w:jc w:val="both"/>
        <w:rPr>
          <w:rFonts w:asciiTheme="minorHAnsi" w:hAnsiTheme="minorHAnsi" w:cstheme="minorHAnsi"/>
          <w:sz w:val="20"/>
          <w:szCs w:val="20"/>
        </w:rPr>
      </w:pP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Professional Skills, </w:t>
      </w:r>
      <w:r w:rsidRPr="003A0BE9">
        <w:rPr>
          <w:rFonts w:asciiTheme="minorHAnsi" w:hAnsiTheme="minorHAnsi" w:cstheme="minorHAnsi"/>
          <w:sz w:val="20"/>
          <w:szCs w:val="20"/>
        </w:rPr>
        <w:t>SQL, Excel, UNIX, Web Apps Design: as above</w:t>
      </w:r>
    </w:p>
    <w:p w14:paraId="4C1262F9" w14:textId="131C1553" w:rsidR="007737E4" w:rsidRPr="003A0BE9" w:rsidRDefault="007737E4" w:rsidP="007737E4">
      <w:pPr>
        <w:pStyle w:val="NoSpacing"/>
        <w:numPr>
          <w:ilvl w:val="0"/>
          <w:numId w:val="46"/>
        </w:numPr>
        <w:ind w:left="709" w:right="124" w:hanging="425"/>
        <w:jc w:val="both"/>
        <w:rPr>
          <w:rFonts w:asciiTheme="minorHAnsi" w:hAnsiTheme="minorHAnsi" w:cstheme="minorHAnsi"/>
          <w:sz w:val="20"/>
          <w:szCs w:val="20"/>
        </w:rPr>
      </w:pP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ITIL Foundation: </w:t>
      </w:r>
      <w:r w:rsidRPr="003A0BE9">
        <w:rPr>
          <w:rFonts w:asciiTheme="minorHAnsi" w:hAnsiTheme="minorHAnsi" w:cstheme="minorHAnsi"/>
          <w:sz w:val="20"/>
          <w:szCs w:val="20"/>
        </w:rPr>
        <w:t>service desk, incident, problem, change, release management and service delivery, capacity &amp; continuity management</w:t>
      </w:r>
    </w:p>
    <w:p w14:paraId="786BB741" w14:textId="376ADEA1" w:rsidR="007737E4" w:rsidRPr="003A0BE9" w:rsidRDefault="007737E4" w:rsidP="007737E4">
      <w:pPr>
        <w:pStyle w:val="NoSpacing"/>
        <w:numPr>
          <w:ilvl w:val="0"/>
          <w:numId w:val="46"/>
        </w:numPr>
        <w:ind w:left="709" w:right="124" w:hanging="425"/>
        <w:jc w:val="both"/>
        <w:rPr>
          <w:rFonts w:asciiTheme="minorHAnsi" w:hAnsiTheme="minorHAnsi" w:cstheme="minorHAnsi"/>
          <w:sz w:val="20"/>
          <w:szCs w:val="20"/>
        </w:rPr>
      </w:pP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Financial Industry Awareness: </w:t>
      </w:r>
      <w:r w:rsidRPr="003A0BE9">
        <w:rPr>
          <w:rFonts w:asciiTheme="minorHAnsi" w:hAnsiTheme="minorHAnsi" w:cstheme="minorHAnsi"/>
          <w:sz w:val="20"/>
          <w:szCs w:val="20"/>
        </w:rPr>
        <w:t>debt instruments, equities, taxation, derivatives, investment funds &amp; financial markets</w:t>
      </w:r>
    </w:p>
    <w:p w14:paraId="57623FC8" w14:textId="19EB9949" w:rsidR="007737E4" w:rsidRPr="003A0BE9" w:rsidRDefault="007737E4" w:rsidP="007737E4">
      <w:pPr>
        <w:pStyle w:val="NoSpacing"/>
        <w:numPr>
          <w:ilvl w:val="0"/>
          <w:numId w:val="46"/>
        </w:numPr>
        <w:ind w:left="709" w:right="124" w:hanging="425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PL SQL: </w:t>
      </w:r>
      <w:r w:rsidRPr="003A0BE9">
        <w:rPr>
          <w:rFonts w:asciiTheme="minorHAnsi" w:hAnsiTheme="minorHAnsi" w:cstheme="minorHAnsi"/>
          <w:sz w:val="20"/>
          <w:szCs w:val="20"/>
        </w:rPr>
        <w:t>flow control, exceptions, transaction</w:t>
      </w:r>
    </w:p>
    <w:p w14:paraId="6F35CF91" w14:textId="7E645457" w:rsidR="007737E4" w:rsidRPr="003A0BE9" w:rsidRDefault="007737E4" w:rsidP="007737E4">
      <w:pPr>
        <w:pStyle w:val="NoSpacing"/>
        <w:numPr>
          <w:ilvl w:val="0"/>
          <w:numId w:val="46"/>
        </w:numPr>
        <w:ind w:left="709" w:right="124" w:hanging="425"/>
        <w:jc w:val="both"/>
        <w:rPr>
          <w:rFonts w:asciiTheme="minorHAnsi" w:hAnsiTheme="minorHAnsi" w:cstheme="minorHAnsi"/>
          <w:sz w:val="20"/>
          <w:szCs w:val="20"/>
        </w:rPr>
      </w:pP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OS Administration: </w:t>
      </w:r>
      <w:r w:rsidRPr="003A0BE9">
        <w:rPr>
          <w:rFonts w:asciiTheme="minorHAnsi" w:hAnsiTheme="minorHAnsi" w:cstheme="minorHAnsi"/>
          <w:sz w:val="20"/>
          <w:szCs w:val="20"/>
        </w:rPr>
        <w:t>troubleshooting (MS Windows Server and UNIX),</w:t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A0BE9">
        <w:rPr>
          <w:rFonts w:asciiTheme="minorHAnsi" w:hAnsiTheme="minorHAnsi" w:cstheme="minorHAnsi"/>
          <w:sz w:val="20"/>
          <w:szCs w:val="20"/>
        </w:rPr>
        <w:t>user, system and Active Directory admin, networking, data storage, process, memory, and I/O management, security</w:t>
      </w:r>
    </w:p>
    <w:p w14:paraId="124EDEE4" w14:textId="6A04911A" w:rsidR="007737E4" w:rsidRPr="003A0BE9" w:rsidRDefault="007737E4" w:rsidP="007737E4">
      <w:pPr>
        <w:pStyle w:val="NoSpacing"/>
        <w:numPr>
          <w:ilvl w:val="0"/>
          <w:numId w:val="46"/>
        </w:numPr>
        <w:ind w:left="709" w:right="124" w:hanging="425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A0BE9">
        <w:rPr>
          <w:rFonts w:asciiTheme="minorHAnsi" w:hAnsiTheme="minorHAnsi" w:cstheme="minorHAnsi"/>
          <w:b/>
          <w:bCs/>
          <w:sz w:val="20"/>
          <w:szCs w:val="20"/>
        </w:rPr>
        <w:t>Sign Off Week</w:t>
      </w:r>
    </w:p>
    <w:p w14:paraId="0B4CE616" w14:textId="77777777" w:rsidR="007737E4" w:rsidRPr="003A0BE9" w:rsidRDefault="007737E4" w:rsidP="007737E4">
      <w:pPr>
        <w:pStyle w:val="NoSpacing"/>
        <w:ind w:left="142"/>
        <w:jc w:val="both"/>
        <w:rPr>
          <w:rFonts w:asciiTheme="minorHAnsi" w:hAnsiTheme="minorHAnsi" w:cstheme="minorHAnsi"/>
          <w:b/>
          <w:bCs/>
          <w:sz w:val="20"/>
          <w:szCs w:val="20"/>
        </w:rPr>
        <w:sectPr w:rsidR="007737E4" w:rsidRPr="003A0BE9" w:rsidSect="007737E4">
          <w:type w:val="continuous"/>
          <w:pgSz w:w="11906" w:h="16838"/>
          <w:pgMar w:top="1440" w:right="1416" w:bottom="1440" w:left="1080" w:header="708" w:footer="708" w:gutter="0"/>
          <w:cols w:num="2" w:space="708"/>
          <w:titlePg/>
          <w:docGrid w:linePitch="360"/>
        </w:sectPr>
      </w:pPr>
    </w:p>
    <w:p w14:paraId="2FB6CA0A" w14:textId="5B559E51" w:rsidR="007737E4" w:rsidRPr="003A0BE9" w:rsidRDefault="007737E4" w:rsidP="007737E4">
      <w:pPr>
        <w:pStyle w:val="NoSpacing"/>
        <w:ind w:left="142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2D2405CF" w14:textId="7EA76AAE" w:rsidR="007737E4" w:rsidRPr="003A0BE9" w:rsidRDefault="007737E4" w:rsidP="007737E4">
      <w:pPr>
        <w:pStyle w:val="NoSpacing"/>
        <w:ind w:left="142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A0BE9">
        <w:rPr>
          <w:rFonts w:asciiTheme="minorHAnsi" w:hAnsiTheme="minorHAnsi" w:cs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89B68" wp14:editId="6A8E1F49">
                <wp:simplePos x="0" y="0"/>
                <wp:positionH relativeFrom="margin">
                  <wp:posOffset>99060</wp:posOffset>
                </wp:positionH>
                <wp:positionV relativeFrom="paragraph">
                  <wp:posOffset>75565</wp:posOffset>
                </wp:positionV>
                <wp:extent cx="2519680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93" y="20463"/>
                    <wp:lineTo x="21393" y="0"/>
                    <wp:lineTo x="0" y="0"/>
                  </wp:wrapPolygon>
                </wp:wrapTight>
                <wp:docPr id="6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41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9B7D" w14:textId="77777777" w:rsidR="006F06D9" w:rsidRPr="006E6C4B" w:rsidRDefault="006F06D9" w:rsidP="00BD134D">
                            <w:pPr>
                              <w:rPr>
                                <w:rFonts w:cs="Calibri"/>
                                <w:b/>
                                <w:color w:val="FFFFFF"/>
                              </w:rPr>
                            </w:pPr>
                            <w:r w:rsidRPr="006E6C4B">
                              <w:rPr>
                                <w:rFonts w:cs="Calibri"/>
                                <w:b/>
                                <w:color w:val="FFFFFF"/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9B68" id="_x0000_s1029" type="#_x0000_t202" style="position:absolute;left:0;text-align:left;margin-left:7.8pt;margin-top:5.95pt;width:198.4pt;height:19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" fillcolor="black" stroked="f">
                <v:path arrowok="t"/>
                <v:textbox>
                  <w:txbxContent>
                    <w:p w14:paraId="04C89B7D" w14:textId="77777777" w:rsidR="006F06D9" w:rsidRPr="006E6C4B" w:rsidRDefault="006F06D9" w:rsidP="00BD134D">
                      <w:pPr>
                        <w:rPr>
                          <w:rFonts w:cs="Calibri"/>
                          <w:b/>
                          <w:color w:val="FFFFFF"/>
                        </w:rPr>
                      </w:pPr>
                      <w:r w:rsidRPr="006E6C4B">
                        <w:rPr>
                          <w:rFonts w:cs="Calibri"/>
                          <w:b/>
                          <w:color w:val="FFFFFF"/>
                        </w:rPr>
                        <w:t>Previous Employment History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F649711" w14:textId="77777777" w:rsidR="007737E4" w:rsidRPr="003A0BE9" w:rsidRDefault="007737E4" w:rsidP="007737E4">
      <w:pPr>
        <w:pStyle w:val="NoSpacing"/>
        <w:ind w:left="142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04D9E0AF" w14:textId="17CEF842" w:rsidR="007737E4" w:rsidRPr="003A0BE9" w:rsidRDefault="007737E4" w:rsidP="003A0BE9">
      <w:pPr>
        <w:pStyle w:val="NoSpacing"/>
        <w:ind w:left="142" w:right="248"/>
        <w:rPr>
          <w:rFonts w:asciiTheme="minorHAnsi" w:hAnsiTheme="minorHAnsi" w:cstheme="minorHAnsi"/>
          <w:b/>
          <w:bCs/>
          <w:sz w:val="20"/>
          <w:szCs w:val="20"/>
        </w:rPr>
      </w:pP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The Student Room, Brighton </w:t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</w:t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>August 2016 – November 2016</w:t>
      </w:r>
    </w:p>
    <w:p w14:paraId="358D3A52" w14:textId="1C083E39" w:rsidR="007737E4" w:rsidRPr="003A0BE9" w:rsidRDefault="007737E4" w:rsidP="007737E4">
      <w:pPr>
        <w:pStyle w:val="NoSpacing"/>
        <w:ind w:left="142"/>
        <w:rPr>
          <w:rFonts w:asciiTheme="minorHAnsi" w:hAnsiTheme="minorHAnsi" w:cstheme="minorHAnsi"/>
          <w:sz w:val="20"/>
          <w:szCs w:val="20"/>
        </w:rPr>
      </w:pPr>
      <w:r w:rsidRPr="003A0BE9">
        <w:rPr>
          <w:rFonts w:asciiTheme="minorHAnsi" w:hAnsiTheme="minorHAnsi" w:cstheme="minorHAnsi"/>
          <w:sz w:val="20"/>
          <w:szCs w:val="20"/>
        </w:rPr>
        <w:t>Data Analyst</w:t>
      </w:r>
    </w:p>
    <w:p w14:paraId="06031DBB" w14:textId="502A99CC" w:rsidR="007737E4" w:rsidRPr="003A0BE9" w:rsidRDefault="007737E4" w:rsidP="007737E4">
      <w:pPr>
        <w:pStyle w:val="ListParagraph"/>
        <w:numPr>
          <w:ilvl w:val="0"/>
          <w:numId w:val="48"/>
        </w:numPr>
        <w:ind w:left="709" w:hanging="305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sz w:val="20"/>
          <w:szCs w:val="20"/>
        </w:rPr>
        <w:t>Queried data from The Student Room’s databases to process ad-hoc requests and produce reports</w:t>
      </w:r>
    </w:p>
    <w:p w14:paraId="40983C6A" w14:textId="40AB12B0" w:rsidR="007737E4" w:rsidRPr="003A0BE9" w:rsidRDefault="007737E4" w:rsidP="007737E4">
      <w:pPr>
        <w:pStyle w:val="ListParagraph"/>
        <w:numPr>
          <w:ilvl w:val="0"/>
          <w:numId w:val="48"/>
        </w:numPr>
        <w:ind w:left="709" w:hanging="305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sz w:val="20"/>
          <w:szCs w:val="20"/>
        </w:rPr>
        <w:t>Used SQL to select data using JOIN and UNIX_TIMESTAMP functions</w:t>
      </w:r>
    </w:p>
    <w:p w14:paraId="19BE1F11" w14:textId="10DC0ECA" w:rsidR="007737E4" w:rsidRPr="003A0BE9" w:rsidRDefault="007737E4" w:rsidP="003A0BE9">
      <w:pPr>
        <w:pStyle w:val="ListParagraph"/>
        <w:numPr>
          <w:ilvl w:val="0"/>
          <w:numId w:val="48"/>
        </w:numPr>
        <w:ind w:left="709" w:hanging="305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sz w:val="20"/>
          <w:szCs w:val="20"/>
        </w:rPr>
        <w:t>Adaptable and flexible performance to react to more difficult ad-hoc requests</w:t>
      </w:r>
    </w:p>
    <w:p w14:paraId="2DBA7F6E" w14:textId="1974A098" w:rsidR="007737E4" w:rsidRPr="003A0BE9" w:rsidRDefault="007737E4" w:rsidP="003A0BE9">
      <w:pPr>
        <w:pStyle w:val="NoSpacing"/>
        <w:ind w:left="142" w:right="248"/>
        <w:rPr>
          <w:rFonts w:asciiTheme="minorHAnsi" w:hAnsiTheme="minorHAnsi" w:cstheme="minorHAnsi"/>
          <w:b/>
          <w:bCs/>
          <w:sz w:val="20"/>
          <w:szCs w:val="20"/>
        </w:rPr>
      </w:pP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Domestic and General, Brighton </w:t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 January 2015 – August 2015</w:t>
      </w:r>
    </w:p>
    <w:p w14:paraId="66B777E6" w14:textId="22A9F3E6" w:rsidR="007737E4" w:rsidRPr="003A0BE9" w:rsidRDefault="007737E4" w:rsidP="003A0BE9">
      <w:pPr>
        <w:pStyle w:val="NoSpacing"/>
        <w:ind w:left="142"/>
        <w:rPr>
          <w:rFonts w:asciiTheme="minorHAnsi" w:hAnsiTheme="minorHAnsi" w:cstheme="minorHAnsi"/>
          <w:sz w:val="20"/>
          <w:szCs w:val="20"/>
        </w:rPr>
      </w:pPr>
      <w:r w:rsidRPr="003A0BE9">
        <w:rPr>
          <w:rFonts w:asciiTheme="minorHAnsi" w:hAnsiTheme="minorHAnsi" w:cstheme="minorHAnsi"/>
          <w:sz w:val="20"/>
          <w:szCs w:val="20"/>
        </w:rPr>
        <w:t>Customer service and support agent</w:t>
      </w:r>
      <w:r w:rsidRPr="003A0BE9">
        <w:rPr>
          <w:rFonts w:asciiTheme="minorHAnsi" w:hAnsiTheme="minorHAnsi" w:cstheme="minorHAnsi"/>
          <w:sz w:val="20"/>
          <w:szCs w:val="20"/>
        </w:rPr>
        <w:tab/>
      </w:r>
    </w:p>
    <w:p w14:paraId="277FA3B3" w14:textId="54B091E8" w:rsidR="007737E4" w:rsidRPr="003A0BE9" w:rsidRDefault="007737E4" w:rsidP="007737E4">
      <w:pPr>
        <w:pStyle w:val="ListParagraph"/>
        <w:numPr>
          <w:ilvl w:val="0"/>
          <w:numId w:val="50"/>
        </w:numPr>
        <w:ind w:left="709" w:hanging="305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sz w:val="20"/>
          <w:szCs w:val="20"/>
        </w:rPr>
        <w:t xml:space="preserve">Call </w:t>
      </w:r>
      <w:r w:rsidR="003A0BE9" w:rsidRPr="003A0BE9">
        <w:rPr>
          <w:rFonts w:cstheme="minorHAnsi"/>
          <w:sz w:val="20"/>
          <w:szCs w:val="20"/>
        </w:rPr>
        <w:t>centre</w:t>
      </w:r>
      <w:r w:rsidRPr="003A0BE9">
        <w:rPr>
          <w:rFonts w:cstheme="minorHAnsi"/>
          <w:sz w:val="20"/>
          <w:szCs w:val="20"/>
        </w:rPr>
        <w:t xml:space="preserve"> first line support handling inbound calls on sky boxes issues. </w:t>
      </w:r>
    </w:p>
    <w:p w14:paraId="66B7C824" w14:textId="07D25EDA" w:rsidR="007737E4" w:rsidRPr="003A0BE9" w:rsidRDefault="007737E4" w:rsidP="007737E4">
      <w:pPr>
        <w:pStyle w:val="ListParagraph"/>
        <w:numPr>
          <w:ilvl w:val="0"/>
          <w:numId w:val="50"/>
        </w:numPr>
        <w:ind w:left="709" w:hanging="305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sz w:val="20"/>
          <w:szCs w:val="20"/>
        </w:rPr>
        <w:t>Assessing sky boxes using applications and applying solutions</w:t>
      </w:r>
    </w:p>
    <w:p w14:paraId="3385FD2C" w14:textId="29783809" w:rsidR="007737E4" w:rsidRPr="003A0BE9" w:rsidRDefault="007737E4" w:rsidP="007737E4">
      <w:pPr>
        <w:pStyle w:val="ListParagraph"/>
        <w:numPr>
          <w:ilvl w:val="0"/>
          <w:numId w:val="50"/>
        </w:numPr>
        <w:ind w:left="709" w:hanging="305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sz w:val="20"/>
          <w:szCs w:val="20"/>
        </w:rPr>
        <w:t>Provided customer service adapting to the caller and deescalating upset callers to provide solutions</w:t>
      </w:r>
    </w:p>
    <w:p w14:paraId="4FF91251" w14:textId="150E9E61" w:rsidR="007737E4" w:rsidRPr="003A0BE9" w:rsidRDefault="007737E4" w:rsidP="003A0BE9">
      <w:pPr>
        <w:pStyle w:val="ListParagraph"/>
        <w:numPr>
          <w:ilvl w:val="0"/>
          <w:numId w:val="50"/>
        </w:numPr>
        <w:ind w:left="709" w:hanging="305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sz w:val="20"/>
          <w:szCs w:val="20"/>
        </w:rPr>
        <w:t>Booked engineer visits if technical issues we not resolved</w:t>
      </w:r>
    </w:p>
    <w:p w14:paraId="04C89B4D" w14:textId="23B0C818" w:rsidR="00D11FD0" w:rsidRPr="003A0BE9" w:rsidRDefault="00D11FD0" w:rsidP="007737E4">
      <w:pPr>
        <w:ind w:left="142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89B6A" wp14:editId="7A0D4268">
                <wp:simplePos x="0" y="0"/>
                <wp:positionH relativeFrom="margin">
                  <wp:posOffset>93133</wp:posOffset>
                </wp:positionH>
                <wp:positionV relativeFrom="paragraph">
                  <wp:posOffset>152400</wp:posOffset>
                </wp:positionV>
                <wp:extent cx="2519680" cy="225425"/>
                <wp:effectExtent l="0" t="0" r="13970" b="22225"/>
                <wp:wrapTight wrapText="bothSides">
                  <wp:wrapPolygon edited="0">
                    <wp:start x="0" y="0"/>
                    <wp:lineTo x="0" y="21904"/>
                    <wp:lineTo x="21556" y="21904"/>
                    <wp:lineTo x="21556" y="0"/>
                    <wp:lineTo x="0" y="0"/>
                  </wp:wrapPolygon>
                </wp:wrapTight>
                <wp:docPr id="6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5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4C89B7E" w14:textId="77777777" w:rsidR="006F06D9" w:rsidRPr="00E7390A" w:rsidRDefault="006F06D9" w:rsidP="00D11FD0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9B6A" id="_x0000_s1030" type="#_x0000_t202" style="position:absolute;left:0;text-align:left;margin-left:7.35pt;margin-top:12pt;width:198.4pt;height:1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" fillcolor="windowText" strokecolor="windowText">
                <v:path arrowok="t"/>
                <v:textbox>
                  <w:txbxContent>
                    <w:p w14:paraId="04C89B7E" w14:textId="77777777" w:rsidR="006F06D9" w:rsidRPr="00E7390A" w:rsidRDefault="006F06D9" w:rsidP="00D11FD0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4C89B4E" w14:textId="77777777" w:rsidR="00D11FD0" w:rsidRPr="003A0BE9" w:rsidRDefault="00D11FD0" w:rsidP="007737E4">
      <w:pPr>
        <w:spacing w:after="0" w:line="240" w:lineRule="auto"/>
        <w:ind w:left="142" w:right="-99"/>
        <w:jc w:val="both"/>
        <w:rPr>
          <w:rFonts w:eastAsia="MS Mincho" w:cstheme="minorHAnsi"/>
          <w:b/>
          <w:sz w:val="20"/>
          <w:szCs w:val="20"/>
        </w:rPr>
      </w:pPr>
    </w:p>
    <w:p w14:paraId="2DC47BB3" w14:textId="37BE3D77" w:rsidR="003A0BE9" w:rsidRPr="003A0BE9" w:rsidRDefault="0054224F" w:rsidP="003A0BE9">
      <w:pPr>
        <w:pStyle w:val="NoSpacing"/>
        <w:ind w:left="142" w:right="24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Generic </w:t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University </w:t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September 2010 – July 2013 </w:t>
      </w:r>
      <w:r w:rsidR="003A0BE9" w:rsidRPr="003A0BE9">
        <w:rPr>
          <w:rFonts w:asciiTheme="minorHAnsi" w:hAnsiTheme="minorHAnsi" w:cstheme="minorHAnsi"/>
          <w:sz w:val="20"/>
          <w:szCs w:val="20"/>
        </w:rPr>
        <w:t>Mathematics with Economics, 2.2</w:t>
      </w:r>
      <w:r w:rsidR="003A0BE9" w:rsidRPr="003A0BE9">
        <w:rPr>
          <w:rFonts w:asciiTheme="minorHAnsi" w:hAnsiTheme="minorHAnsi" w:cstheme="minorHAnsi"/>
          <w:sz w:val="20"/>
          <w:szCs w:val="20"/>
        </w:rPr>
        <w:tab/>
      </w:r>
    </w:p>
    <w:p w14:paraId="35772A88" w14:textId="77777777" w:rsidR="003A0BE9" w:rsidRPr="003A0BE9" w:rsidRDefault="003A0BE9" w:rsidP="003A0BE9">
      <w:pPr>
        <w:pStyle w:val="NoSpacing"/>
        <w:ind w:left="142" w:right="248"/>
        <w:rPr>
          <w:rFonts w:asciiTheme="minorHAnsi" w:hAnsiTheme="minorHAnsi" w:cstheme="minorHAnsi"/>
          <w:b/>
          <w:bCs/>
          <w:sz w:val="20"/>
          <w:szCs w:val="20"/>
        </w:rPr>
      </w:pPr>
    </w:p>
    <w:p w14:paraId="65CA3E45" w14:textId="3B202090" w:rsidR="003A0BE9" w:rsidRPr="003A0BE9" w:rsidRDefault="0054224F" w:rsidP="003A0BE9">
      <w:pPr>
        <w:pStyle w:val="NoSpacing"/>
        <w:ind w:left="142" w:right="24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Generic </w:t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Sixth Form </w:t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A0BE9" w:rsidRPr="003A0BE9">
        <w:rPr>
          <w:rFonts w:asciiTheme="minorHAnsi" w:hAnsiTheme="minorHAnsi" w:cstheme="minorHAnsi"/>
          <w:b/>
          <w:bCs/>
          <w:sz w:val="20"/>
          <w:szCs w:val="20"/>
        </w:rPr>
        <w:t xml:space="preserve">  September 2008 – July 2010</w:t>
      </w:r>
    </w:p>
    <w:p w14:paraId="04C89B5E" w14:textId="7F3E6B4D" w:rsidR="00BD134D" w:rsidRPr="003A0BE9" w:rsidRDefault="003A0BE9" w:rsidP="003A0BE9">
      <w:pPr>
        <w:pStyle w:val="NoSpacing"/>
        <w:ind w:left="142"/>
        <w:rPr>
          <w:rFonts w:asciiTheme="minorHAnsi" w:hAnsiTheme="minorHAnsi" w:cstheme="minorHAnsi"/>
          <w:sz w:val="20"/>
          <w:szCs w:val="20"/>
        </w:rPr>
      </w:pPr>
      <w:r w:rsidRPr="003A0BE9">
        <w:rPr>
          <w:rFonts w:asciiTheme="minorHAnsi" w:hAnsiTheme="minorHAnsi" w:cstheme="minorHAnsi"/>
          <w:sz w:val="20"/>
          <w:szCs w:val="20"/>
        </w:rPr>
        <w:t>A-Level’s: Mathematics A, Chemistry C, Physics D, Science in Society C</w:t>
      </w:r>
      <w:r w:rsidRPr="003A0BE9">
        <w:rPr>
          <w:rFonts w:asciiTheme="minorHAnsi" w:hAnsiTheme="minorHAnsi" w:cstheme="minorHAnsi"/>
          <w:sz w:val="20"/>
          <w:szCs w:val="20"/>
        </w:rPr>
        <w:tab/>
      </w:r>
    </w:p>
    <w:p w14:paraId="18A75F5D" w14:textId="77777777" w:rsidR="003A0BE9" w:rsidRPr="003A0BE9" w:rsidRDefault="003A0BE9" w:rsidP="003A0BE9">
      <w:pPr>
        <w:pStyle w:val="NoSpacing"/>
        <w:ind w:left="142"/>
        <w:rPr>
          <w:rFonts w:asciiTheme="minorHAnsi" w:hAnsiTheme="minorHAnsi" w:cstheme="minorHAnsi"/>
          <w:sz w:val="20"/>
          <w:szCs w:val="20"/>
        </w:rPr>
      </w:pPr>
    </w:p>
    <w:p w14:paraId="04C89B5F" w14:textId="77777777" w:rsidR="00BD134D" w:rsidRPr="003A0BE9" w:rsidRDefault="00AE55B7" w:rsidP="007737E4">
      <w:pPr>
        <w:ind w:left="142"/>
        <w:jc w:val="both"/>
        <w:rPr>
          <w:rFonts w:cstheme="minorHAnsi"/>
          <w:sz w:val="20"/>
          <w:szCs w:val="20"/>
        </w:rPr>
      </w:pPr>
      <w:r w:rsidRPr="003A0BE9">
        <w:rPr>
          <w:rFonts w:cs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89B6C" wp14:editId="458DE57D">
                <wp:simplePos x="0" y="0"/>
                <wp:positionH relativeFrom="margin">
                  <wp:posOffset>107315</wp:posOffset>
                </wp:positionH>
                <wp:positionV relativeFrom="paragraph">
                  <wp:posOffset>15240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4C89B7F" w14:textId="77777777" w:rsidR="006F06D9" w:rsidRPr="00E7390A" w:rsidRDefault="006F06D9" w:rsidP="00BD134D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9B6C" id="_x0000_s1031" type="#_x0000_t202" style="position:absolute;left:0;text-align:left;margin-left:8.45pt;margin-top:1.2pt;width:198.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" fillcolor="windowText" strokecolor="windowText">
                <v:path arrowok="t"/>
                <v:textbox>
                  <w:txbxContent>
                    <w:p w14:paraId="04C89B7F" w14:textId="77777777" w:rsidR="006F06D9" w:rsidRPr="00E7390A" w:rsidRDefault="006F06D9" w:rsidP="00BD134D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Interests and Activities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4C89B61" w14:textId="43D626DD" w:rsidR="00BD134D" w:rsidRPr="003A0BE9" w:rsidRDefault="00AB54FB" w:rsidP="007737E4">
      <w:pPr>
        <w:ind w:left="142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Elsie</w:t>
      </w:r>
      <w:r w:rsidRPr="003A0BE9">
        <w:rPr>
          <w:rFonts w:cstheme="minorHAnsi"/>
          <w:sz w:val="20"/>
          <w:szCs w:val="20"/>
        </w:rPr>
        <w:t xml:space="preserve"> </w:t>
      </w:r>
      <w:r w:rsidR="003A0BE9" w:rsidRPr="003A0BE9">
        <w:rPr>
          <w:rFonts w:cstheme="minorHAnsi"/>
          <w:sz w:val="20"/>
          <w:szCs w:val="20"/>
        </w:rPr>
        <w:t xml:space="preserve">volunteers as a tutor at his local academy and IT program to support others learning. He also likes to train in Karate to help keep fit. </w:t>
      </w:r>
      <w:r>
        <w:rPr>
          <w:rFonts w:cstheme="minorHAnsi"/>
          <w:sz w:val="20"/>
          <w:szCs w:val="20"/>
          <w:lang w:val="en-US"/>
        </w:rPr>
        <w:t>Elsie</w:t>
      </w:r>
      <w:r w:rsidRPr="003A0BE9">
        <w:rPr>
          <w:rFonts w:cstheme="minorHAnsi"/>
          <w:sz w:val="20"/>
          <w:szCs w:val="20"/>
        </w:rPr>
        <w:t xml:space="preserve"> </w:t>
      </w:r>
      <w:r w:rsidR="003A0BE9" w:rsidRPr="003A0BE9">
        <w:rPr>
          <w:rFonts w:cstheme="minorHAnsi"/>
          <w:sz w:val="20"/>
          <w:szCs w:val="20"/>
        </w:rPr>
        <w:t>attends the Landmark Forum for psychological growth and self-improvement as well as creative writing.</w:t>
      </w:r>
    </w:p>
    <w:sectPr w:rsidR="00BD134D" w:rsidRPr="003A0BE9" w:rsidSect="00BA4C6B">
      <w:type w:val="continuous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96B21" w14:textId="77777777" w:rsidR="00FB45A8" w:rsidRDefault="00FB45A8" w:rsidP="003B6D4D">
      <w:pPr>
        <w:spacing w:after="0" w:line="240" w:lineRule="auto"/>
      </w:pPr>
      <w:r>
        <w:separator/>
      </w:r>
    </w:p>
  </w:endnote>
  <w:endnote w:type="continuationSeparator" w:id="0">
    <w:p w14:paraId="0E745164" w14:textId="77777777" w:rsidR="00FB45A8" w:rsidRDefault="00FB45A8" w:rsidP="003B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C3953" w14:textId="77777777" w:rsidR="007737E4" w:rsidRDefault="007737E4" w:rsidP="007737E4">
    <w:pPr>
      <w:pStyle w:val="Footer"/>
      <w:ind w:firstLine="720"/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39001F83" wp14:editId="54C5AFD1">
              <wp:simplePos x="0" y="0"/>
              <wp:positionH relativeFrom="column">
                <wp:posOffset>3609975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C67891" w14:textId="77777777" w:rsidR="007737E4" w:rsidRPr="00B63384" w:rsidRDefault="007737E4" w:rsidP="007737E4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01F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left:0;text-align:left;margin-left:284.25pt;margin-top:-7.65pt;width:185.9pt;height:29.25pt;z-index:251655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" filled="f" stroked="f">
              <v:textbox>
                <w:txbxContent>
                  <w:p w14:paraId="54C67891" w14:textId="77777777" w:rsidR="007737E4" w:rsidRPr="00B63384" w:rsidRDefault="007737E4" w:rsidP="007737E4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  <w:p w14:paraId="2D9EFB8D" w14:textId="77777777" w:rsidR="007737E4" w:rsidRPr="007737E4" w:rsidRDefault="007737E4" w:rsidP="007737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59F04" w14:textId="121B821B" w:rsidR="006F06D9" w:rsidRPr="00036926" w:rsidRDefault="00036926" w:rsidP="004A7937">
    <w:pPr>
      <w:pStyle w:val="Footer"/>
      <w:rPr>
        <w:rFonts w:ascii="Arial" w:hAnsi="Arial" w:cs="Arial"/>
        <w:caps/>
        <w:sz w:val="8"/>
        <w:szCs w:val="8"/>
        <w:lang w:val="en-US"/>
      </w:rPr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671040" behindDoc="0" locked="0" layoutInCell="1" allowOverlap="1" wp14:anchorId="7256C43C" wp14:editId="05B3353A">
              <wp:simplePos x="0" y="0"/>
              <wp:positionH relativeFrom="column">
                <wp:posOffset>3609975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21E2D1" w14:textId="77777777" w:rsidR="00036926" w:rsidRPr="00B63384" w:rsidRDefault="00036926" w:rsidP="00036926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56C43C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84.25pt;margin-top:-7.65pt;width:185.9pt;height:29.25pt;z-index:2516710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" filled="f" stroked="f">
              <v:textbox>
                <w:txbxContent>
                  <w:p w14:paraId="4121E2D1" w14:textId="77777777" w:rsidR="00036926" w:rsidRPr="00B63384" w:rsidRDefault="00036926" w:rsidP="00036926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E8D31" w14:textId="67678FF1" w:rsidR="007737E4" w:rsidRPr="007737E4" w:rsidRDefault="007737E4" w:rsidP="007737E4">
    <w:pPr>
      <w:pStyle w:val="Footer"/>
      <w:ind w:firstLine="720"/>
      <w:rPr>
        <w:rFonts w:ascii="Arial" w:hAnsi="Arial" w:cs="Arial"/>
        <w:caps/>
        <w:sz w:val="16"/>
        <w:szCs w:val="8"/>
        <w:lang w:val="en-US"/>
      </w:rPr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651584" behindDoc="0" locked="0" layoutInCell="1" allowOverlap="1" wp14:anchorId="186B6A45" wp14:editId="6BD887E5">
              <wp:simplePos x="0" y="0"/>
              <wp:positionH relativeFrom="column">
                <wp:posOffset>3609975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B93838" w14:textId="77777777" w:rsidR="007737E4" w:rsidRPr="00B63384" w:rsidRDefault="007737E4" w:rsidP="007737E4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6B6A45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284.25pt;margin-top:-7.65pt;width:185.9pt;height:29.25pt;z-index:251651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" filled="f" stroked="f">
              <v:textbox>
                <w:txbxContent>
                  <w:p w14:paraId="21B93838" w14:textId="77777777" w:rsidR="007737E4" w:rsidRPr="00B63384" w:rsidRDefault="007737E4" w:rsidP="007737E4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  <w:p w14:paraId="1B5FB73A" w14:textId="77777777" w:rsidR="007737E4" w:rsidRPr="007737E4" w:rsidRDefault="007737E4" w:rsidP="004A793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0351B" w14:textId="77777777" w:rsidR="00FB45A8" w:rsidRDefault="00FB45A8" w:rsidP="003B6D4D">
      <w:pPr>
        <w:spacing w:after="0" w:line="240" w:lineRule="auto"/>
      </w:pPr>
      <w:r>
        <w:separator/>
      </w:r>
    </w:p>
  </w:footnote>
  <w:footnote w:type="continuationSeparator" w:id="0">
    <w:p w14:paraId="1BEB1419" w14:textId="77777777" w:rsidR="00FB45A8" w:rsidRDefault="00FB45A8" w:rsidP="003B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8BC64" w14:textId="77777777" w:rsidR="007737E4" w:rsidRDefault="007737E4" w:rsidP="007737E4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79232" behindDoc="1" locked="0" layoutInCell="1" allowOverlap="1" wp14:anchorId="63D2F347" wp14:editId="2ECBCE39">
          <wp:simplePos x="0" y="0"/>
          <wp:positionH relativeFrom="column">
            <wp:posOffset>97155</wp:posOffset>
          </wp:positionH>
          <wp:positionV relativeFrom="paragraph">
            <wp:posOffset>-182245</wp:posOffset>
          </wp:positionV>
          <wp:extent cx="1348105" cy="639445"/>
          <wp:effectExtent l="0" t="0" r="4445" b="825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dm-logo-black-no-pad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105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D0156D" w14:textId="77777777" w:rsidR="007737E4" w:rsidRPr="00F01668" w:rsidRDefault="007737E4" w:rsidP="007737E4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03ADFEE2" w14:textId="77777777" w:rsidR="007737E4" w:rsidRDefault="007737E4" w:rsidP="007737E4">
    <w:pPr>
      <w:pStyle w:val="Header"/>
      <w:ind w:left="56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81202" w14:textId="77777777" w:rsidR="007737E4" w:rsidRDefault="007737E4" w:rsidP="007737E4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46464" behindDoc="1" locked="0" layoutInCell="1" allowOverlap="1" wp14:anchorId="0CFF7845" wp14:editId="7286DAEF">
          <wp:simplePos x="0" y="0"/>
          <wp:positionH relativeFrom="column">
            <wp:posOffset>97155</wp:posOffset>
          </wp:positionH>
          <wp:positionV relativeFrom="paragraph">
            <wp:posOffset>-182245</wp:posOffset>
          </wp:positionV>
          <wp:extent cx="1348105" cy="639445"/>
          <wp:effectExtent l="0" t="0" r="4445" b="825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dm-logo-black-no-pad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105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17C578" w14:textId="77777777" w:rsidR="007737E4" w:rsidRPr="00F01668" w:rsidRDefault="007737E4" w:rsidP="007737E4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1C233D2E" w14:textId="77777777" w:rsidR="007737E4" w:rsidRDefault="00773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0C24"/>
    <w:multiLevelType w:val="hybridMultilevel"/>
    <w:tmpl w:val="EFDEA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51D1"/>
    <w:multiLevelType w:val="hybridMultilevel"/>
    <w:tmpl w:val="02165512"/>
    <w:lvl w:ilvl="0" w:tplc="0B2C07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62379"/>
    <w:multiLevelType w:val="hybridMultilevel"/>
    <w:tmpl w:val="2EACC7D2"/>
    <w:lvl w:ilvl="0" w:tplc="381E3D8A">
      <w:start w:val="8"/>
      <w:numFmt w:val="bullet"/>
      <w:lvlText w:val="•"/>
      <w:lvlJc w:val="left"/>
      <w:pPr>
        <w:ind w:left="1723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0B6B2680"/>
    <w:multiLevelType w:val="hybridMultilevel"/>
    <w:tmpl w:val="680A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C31F5"/>
    <w:multiLevelType w:val="hybridMultilevel"/>
    <w:tmpl w:val="6B063FDE"/>
    <w:lvl w:ilvl="0" w:tplc="381E3D8A">
      <w:start w:val="8"/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670"/>
    <w:multiLevelType w:val="hybridMultilevel"/>
    <w:tmpl w:val="78EEB278"/>
    <w:lvl w:ilvl="0" w:tplc="381E3D8A">
      <w:start w:val="8"/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C4B02"/>
    <w:multiLevelType w:val="hybridMultilevel"/>
    <w:tmpl w:val="B2700998"/>
    <w:lvl w:ilvl="0" w:tplc="381E3D8A">
      <w:start w:val="8"/>
      <w:numFmt w:val="bullet"/>
      <w:lvlText w:val="•"/>
      <w:lvlJc w:val="left"/>
      <w:pPr>
        <w:ind w:left="1222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AF8543C"/>
    <w:multiLevelType w:val="hybridMultilevel"/>
    <w:tmpl w:val="71044684"/>
    <w:lvl w:ilvl="0" w:tplc="7D161A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1035F"/>
    <w:multiLevelType w:val="hybridMultilevel"/>
    <w:tmpl w:val="EFFC17BA"/>
    <w:lvl w:ilvl="0" w:tplc="381E3D8A">
      <w:start w:val="8"/>
      <w:numFmt w:val="bullet"/>
      <w:lvlText w:val="•"/>
      <w:lvlJc w:val="left"/>
      <w:pPr>
        <w:ind w:left="1222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0121913"/>
    <w:multiLevelType w:val="hybridMultilevel"/>
    <w:tmpl w:val="7F3EFC54"/>
    <w:lvl w:ilvl="0" w:tplc="E74E40D6">
      <w:start w:val="1"/>
      <w:numFmt w:val="decimal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230D8C"/>
    <w:multiLevelType w:val="hybridMultilevel"/>
    <w:tmpl w:val="DE1EAF78"/>
    <w:lvl w:ilvl="0" w:tplc="E74E40D6">
      <w:start w:val="1"/>
      <w:numFmt w:val="decimal"/>
      <w:lvlText w:val="%1."/>
      <w:lvlJc w:val="left"/>
      <w:pPr>
        <w:ind w:left="1582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1EE575F"/>
    <w:multiLevelType w:val="hybridMultilevel"/>
    <w:tmpl w:val="48FC38C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222B7EBF"/>
    <w:multiLevelType w:val="hybridMultilevel"/>
    <w:tmpl w:val="64801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61FF1"/>
    <w:multiLevelType w:val="hybridMultilevel"/>
    <w:tmpl w:val="56A45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21BFC"/>
    <w:multiLevelType w:val="hybridMultilevel"/>
    <w:tmpl w:val="7062D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16F0E"/>
    <w:multiLevelType w:val="hybridMultilevel"/>
    <w:tmpl w:val="7ABE6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56108"/>
    <w:multiLevelType w:val="hybridMultilevel"/>
    <w:tmpl w:val="753C2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75C22"/>
    <w:multiLevelType w:val="hybridMultilevel"/>
    <w:tmpl w:val="803A9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E34ED"/>
    <w:multiLevelType w:val="hybridMultilevel"/>
    <w:tmpl w:val="2CEA85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691483"/>
    <w:multiLevelType w:val="hybridMultilevel"/>
    <w:tmpl w:val="2B6E6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D0095"/>
    <w:multiLevelType w:val="hybridMultilevel"/>
    <w:tmpl w:val="ECD2FC96"/>
    <w:lvl w:ilvl="0" w:tplc="381E3D8A">
      <w:start w:val="8"/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36E70"/>
    <w:multiLevelType w:val="hybridMultilevel"/>
    <w:tmpl w:val="1522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91D9E"/>
    <w:multiLevelType w:val="hybridMultilevel"/>
    <w:tmpl w:val="C9E4C4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AC2B49"/>
    <w:multiLevelType w:val="hybridMultilevel"/>
    <w:tmpl w:val="6CC073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134801"/>
    <w:multiLevelType w:val="hybridMultilevel"/>
    <w:tmpl w:val="162E3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E3CA7"/>
    <w:multiLevelType w:val="hybridMultilevel"/>
    <w:tmpl w:val="181C66D6"/>
    <w:lvl w:ilvl="0" w:tplc="E74E40D6">
      <w:start w:val="1"/>
      <w:numFmt w:val="decimal"/>
      <w:lvlText w:val="%1."/>
      <w:lvlJc w:val="left"/>
      <w:pPr>
        <w:ind w:left="1582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C9B239F"/>
    <w:multiLevelType w:val="hybridMultilevel"/>
    <w:tmpl w:val="AC502688"/>
    <w:lvl w:ilvl="0" w:tplc="381E3D8A">
      <w:start w:val="8"/>
      <w:numFmt w:val="bullet"/>
      <w:lvlText w:val="•"/>
      <w:lvlJc w:val="left"/>
      <w:pPr>
        <w:ind w:left="1723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7" w15:restartNumberingAfterBreak="0">
    <w:nsid w:val="51835AF2"/>
    <w:multiLevelType w:val="hybridMultilevel"/>
    <w:tmpl w:val="B0E48E38"/>
    <w:lvl w:ilvl="0" w:tplc="94E821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4A92A80"/>
    <w:multiLevelType w:val="hybridMultilevel"/>
    <w:tmpl w:val="719E2544"/>
    <w:lvl w:ilvl="0" w:tplc="030086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535E1"/>
    <w:multiLevelType w:val="hybridMultilevel"/>
    <w:tmpl w:val="49CC961A"/>
    <w:lvl w:ilvl="0" w:tplc="381E3D8A">
      <w:start w:val="8"/>
      <w:numFmt w:val="bullet"/>
      <w:lvlText w:val="•"/>
      <w:lvlJc w:val="left"/>
      <w:pPr>
        <w:ind w:left="1723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0" w15:restartNumberingAfterBreak="0">
    <w:nsid w:val="5A165514"/>
    <w:multiLevelType w:val="hybridMultilevel"/>
    <w:tmpl w:val="2E7A6704"/>
    <w:lvl w:ilvl="0" w:tplc="381E3D8A">
      <w:start w:val="8"/>
      <w:numFmt w:val="bullet"/>
      <w:lvlText w:val="•"/>
      <w:lvlJc w:val="left"/>
      <w:pPr>
        <w:ind w:left="144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DF558B"/>
    <w:multiLevelType w:val="hybridMultilevel"/>
    <w:tmpl w:val="F6C6B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9046F"/>
    <w:multiLevelType w:val="hybridMultilevel"/>
    <w:tmpl w:val="7F08C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B28E2"/>
    <w:multiLevelType w:val="hybridMultilevel"/>
    <w:tmpl w:val="51742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B79C7"/>
    <w:multiLevelType w:val="hybridMultilevel"/>
    <w:tmpl w:val="18282AB0"/>
    <w:lvl w:ilvl="0" w:tplc="381E3D8A">
      <w:start w:val="8"/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57CB7"/>
    <w:multiLevelType w:val="hybridMultilevel"/>
    <w:tmpl w:val="A0464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5A0312"/>
    <w:multiLevelType w:val="hybridMultilevel"/>
    <w:tmpl w:val="E80258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E703F65"/>
    <w:multiLevelType w:val="hybridMultilevel"/>
    <w:tmpl w:val="9E467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964825"/>
    <w:multiLevelType w:val="hybridMultilevel"/>
    <w:tmpl w:val="CFD6D9F6"/>
    <w:lvl w:ilvl="0" w:tplc="381E3D8A">
      <w:start w:val="8"/>
      <w:numFmt w:val="bullet"/>
      <w:lvlText w:val="•"/>
      <w:lvlJc w:val="left"/>
      <w:pPr>
        <w:ind w:left="1080" w:hanging="72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A4A34"/>
    <w:multiLevelType w:val="hybridMultilevel"/>
    <w:tmpl w:val="C736F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241833"/>
    <w:multiLevelType w:val="hybridMultilevel"/>
    <w:tmpl w:val="3612B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7280F"/>
    <w:multiLevelType w:val="hybridMultilevel"/>
    <w:tmpl w:val="FAF64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94063"/>
    <w:multiLevelType w:val="hybridMultilevel"/>
    <w:tmpl w:val="CA769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4" w15:restartNumberingAfterBreak="0">
    <w:nsid w:val="727D76E7"/>
    <w:multiLevelType w:val="hybridMultilevel"/>
    <w:tmpl w:val="A75299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83522F"/>
    <w:multiLevelType w:val="hybridMultilevel"/>
    <w:tmpl w:val="84CAC33C"/>
    <w:lvl w:ilvl="0" w:tplc="7D161A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573CA"/>
    <w:multiLevelType w:val="hybridMultilevel"/>
    <w:tmpl w:val="D89ED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1E5A13"/>
    <w:multiLevelType w:val="hybridMultilevel"/>
    <w:tmpl w:val="708AD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871F4E"/>
    <w:multiLevelType w:val="hybridMultilevel"/>
    <w:tmpl w:val="6082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F103C4"/>
    <w:multiLevelType w:val="hybridMultilevel"/>
    <w:tmpl w:val="3C0AA3D4"/>
    <w:lvl w:ilvl="0" w:tplc="08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13"/>
  </w:num>
  <w:num w:numId="3">
    <w:abstractNumId w:val="48"/>
  </w:num>
  <w:num w:numId="4">
    <w:abstractNumId w:val="42"/>
  </w:num>
  <w:num w:numId="5">
    <w:abstractNumId w:val="24"/>
  </w:num>
  <w:num w:numId="6">
    <w:abstractNumId w:val="27"/>
  </w:num>
  <w:num w:numId="7">
    <w:abstractNumId w:val="47"/>
  </w:num>
  <w:num w:numId="8">
    <w:abstractNumId w:val="0"/>
  </w:num>
  <w:num w:numId="9">
    <w:abstractNumId w:val="33"/>
  </w:num>
  <w:num w:numId="10">
    <w:abstractNumId w:val="12"/>
  </w:num>
  <w:num w:numId="11">
    <w:abstractNumId w:val="39"/>
  </w:num>
  <w:num w:numId="12">
    <w:abstractNumId w:val="46"/>
  </w:num>
  <w:num w:numId="13">
    <w:abstractNumId w:val="37"/>
  </w:num>
  <w:num w:numId="14">
    <w:abstractNumId w:val="3"/>
  </w:num>
  <w:num w:numId="15">
    <w:abstractNumId w:val="1"/>
  </w:num>
  <w:num w:numId="16">
    <w:abstractNumId w:val="35"/>
  </w:num>
  <w:num w:numId="17">
    <w:abstractNumId w:val="17"/>
  </w:num>
  <w:num w:numId="18">
    <w:abstractNumId w:val="32"/>
  </w:num>
  <w:num w:numId="19">
    <w:abstractNumId w:val="14"/>
  </w:num>
  <w:num w:numId="20">
    <w:abstractNumId w:val="41"/>
  </w:num>
  <w:num w:numId="21">
    <w:abstractNumId w:val="31"/>
  </w:num>
  <w:num w:numId="22">
    <w:abstractNumId w:val="43"/>
  </w:num>
  <w:num w:numId="23">
    <w:abstractNumId w:val="21"/>
  </w:num>
  <w:num w:numId="24">
    <w:abstractNumId w:val="11"/>
  </w:num>
  <w:num w:numId="25">
    <w:abstractNumId w:val="36"/>
  </w:num>
  <w:num w:numId="26">
    <w:abstractNumId w:val="16"/>
  </w:num>
  <w:num w:numId="27">
    <w:abstractNumId w:val="22"/>
  </w:num>
  <w:num w:numId="28">
    <w:abstractNumId w:val="19"/>
  </w:num>
  <w:num w:numId="29">
    <w:abstractNumId w:val="45"/>
  </w:num>
  <w:num w:numId="30">
    <w:abstractNumId w:val="15"/>
  </w:num>
  <w:num w:numId="31">
    <w:abstractNumId w:val="44"/>
  </w:num>
  <w:num w:numId="32">
    <w:abstractNumId w:val="18"/>
  </w:num>
  <w:num w:numId="33">
    <w:abstractNumId w:val="23"/>
  </w:num>
  <w:num w:numId="34">
    <w:abstractNumId w:val="40"/>
  </w:num>
  <w:num w:numId="35">
    <w:abstractNumId w:val="4"/>
  </w:num>
  <w:num w:numId="36">
    <w:abstractNumId w:val="38"/>
  </w:num>
  <w:num w:numId="37">
    <w:abstractNumId w:val="34"/>
  </w:num>
  <w:num w:numId="38">
    <w:abstractNumId w:val="30"/>
  </w:num>
  <w:num w:numId="39">
    <w:abstractNumId w:val="5"/>
  </w:num>
  <w:num w:numId="40">
    <w:abstractNumId w:val="20"/>
  </w:num>
  <w:num w:numId="41">
    <w:abstractNumId w:val="29"/>
  </w:num>
  <w:num w:numId="42">
    <w:abstractNumId w:val="7"/>
  </w:num>
  <w:num w:numId="43">
    <w:abstractNumId w:val="28"/>
  </w:num>
  <w:num w:numId="44">
    <w:abstractNumId w:val="9"/>
  </w:num>
  <w:num w:numId="45">
    <w:abstractNumId w:val="10"/>
  </w:num>
  <w:num w:numId="46">
    <w:abstractNumId w:val="25"/>
  </w:num>
  <w:num w:numId="47">
    <w:abstractNumId w:val="8"/>
  </w:num>
  <w:num w:numId="48">
    <w:abstractNumId w:val="2"/>
  </w:num>
  <w:num w:numId="49">
    <w:abstractNumId w:val="6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4D"/>
    <w:rsid w:val="00036926"/>
    <w:rsid w:val="000E08A2"/>
    <w:rsid w:val="00147D28"/>
    <w:rsid w:val="002A7CED"/>
    <w:rsid w:val="003461CF"/>
    <w:rsid w:val="003A0BE9"/>
    <w:rsid w:val="003B6D4D"/>
    <w:rsid w:val="00407006"/>
    <w:rsid w:val="004221A7"/>
    <w:rsid w:val="00455BC4"/>
    <w:rsid w:val="00487708"/>
    <w:rsid w:val="004A1B79"/>
    <w:rsid w:val="004A7937"/>
    <w:rsid w:val="005029C9"/>
    <w:rsid w:val="00531EB4"/>
    <w:rsid w:val="0054224F"/>
    <w:rsid w:val="005748A3"/>
    <w:rsid w:val="005C2AE3"/>
    <w:rsid w:val="00667254"/>
    <w:rsid w:val="006F06D9"/>
    <w:rsid w:val="006F2C86"/>
    <w:rsid w:val="00713D83"/>
    <w:rsid w:val="007737E4"/>
    <w:rsid w:val="0087207A"/>
    <w:rsid w:val="008B3E3A"/>
    <w:rsid w:val="008D4C21"/>
    <w:rsid w:val="008F50E3"/>
    <w:rsid w:val="00982438"/>
    <w:rsid w:val="00A31AB5"/>
    <w:rsid w:val="00A86419"/>
    <w:rsid w:val="00AB54FB"/>
    <w:rsid w:val="00AC0530"/>
    <w:rsid w:val="00AE55B7"/>
    <w:rsid w:val="00B00219"/>
    <w:rsid w:val="00BA4C6B"/>
    <w:rsid w:val="00BD134D"/>
    <w:rsid w:val="00BF6A7F"/>
    <w:rsid w:val="00CC71CF"/>
    <w:rsid w:val="00D110C9"/>
    <w:rsid w:val="00D11FD0"/>
    <w:rsid w:val="00D33AB2"/>
    <w:rsid w:val="00D33C8C"/>
    <w:rsid w:val="00D40589"/>
    <w:rsid w:val="00D4481A"/>
    <w:rsid w:val="00D542AB"/>
    <w:rsid w:val="00EA4A97"/>
    <w:rsid w:val="00F00F5F"/>
    <w:rsid w:val="00F12E02"/>
    <w:rsid w:val="00F33B17"/>
    <w:rsid w:val="00F85279"/>
    <w:rsid w:val="00FB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89A8C"/>
  <w15:chartTrackingRefBased/>
  <w15:docId w15:val="{0E8223A2-0CFB-42B1-B2FD-EF4DFEE1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4D"/>
  </w:style>
  <w:style w:type="paragraph" w:styleId="Footer">
    <w:name w:val="footer"/>
    <w:basedOn w:val="Normal"/>
    <w:link w:val="FooterChar"/>
    <w:uiPriority w:val="99"/>
    <w:unhideWhenUsed/>
    <w:rsid w:val="003B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4D"/>
  </w:style>
  <w:style w:type="paragraph" w:styleId="ListParagraph">
    <w:name w:val="List Paragraph"/>
    <w:basedOn w:val="Normal"/>
    <w:uiPriority w:val="34"/>
    <w:qFormat/>
    <w:rsid w:val="003B6D4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A1B79"/>
  </w:style>
  <w:style w:type="paragraph" w:styleId="NoSpacing">
    <w:name w:val="No Spacing"/>
    <w:basedOn w:val="Normal"/>
    <w:link w:val="NoSpacingChar"/>
    <w:uiPriority w:val="99"/>
    <w:qFormat/>
    <w:rsid w:val="00D33C8C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link w:val="NoSpacing"/>
    <w:uiPriority w:val="99"/>
    <w:locked/>
    <w:rsid w:val="00D33C8C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C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3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4B4D74F6CEC4CA9D75E8DC219964F" ma:contentTypeVersion="7" ma:contentTypeDescription="Create a new document." ma:contentTypeScope="" ma:versionID="16170149c2a20fdcb5be7d806a4593d5">
  <xsd:schema xmlns:xsd="http://www.w3.org/2001/XMLSchema" xmlns:xs="http://www.w3.org/2001/XMLSchema" xmlns:p="http://schemas.microsoft.com/office/2006/metadata/properties" xmlns:ns3="e7bcf7ff-0ff2-4530-88f9-fd2f13e9efb3" xmlns:ns4="7e66aa80-de95-45c4-967e-56c3331eb47e" targetNamespace="http://schemas.microsoft.com/office/2006/metadata/properties" ma:root="true" ma:fieldsID="cbe7f1e95329fd6727e75e2ff95f3706" ns3:_="" ns4:_="">
    <xsd:import namespace="e7bcf7ff-0ff2-4530-88f9-fd2f13e9efb3"/>
    <xsd:import namespace="7e66aa80-de95-45c4-967e-56c3331eb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cf7ff-0ff2-4530-88f9-fd2f13e9e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6aa80-de95-45c4-967e-56c3331eb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e66aa80-de95-45c4-967e-56c3331eb47e">
      <UserInfo>
        <DisplayName>Craig Nicol</DisplayName>
        <AccountId>96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1FCB-553E-453E-BC67-779BE4F08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cf7ff-0ff2-4530-88f9-fd2f13e9efb3"/>
    <ds:schemaRef ds:uri="7e66aa80-de95-45c4-967e-56c3331eb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CA272D-B881-43D1-973A-491F36BE9A36}">
  <ds:schemaRefs>
    <ds:schemaRef ds:uri="http://schemas.microsoft.com/office/2006/metadata/properties"/>
    <ds:schemaRef ds:uri="http://schemas.microsoft.com/office/infopath/2007/PartnerControls"/>
    <ds:schemaRef ds:uri="7e66aa80-de95-45c4-967e-56c3331eb47e"/>
  </ds:schemaRefs>
</ds:datastoreItem>
</file>

<file path=customXml/itemProps3.xml><?xml version="1.0" encoding="utf-8"?>
<ds:datastoreItem xmlns:ds="http://schemas.openxmlformats.org/officeDocument/2006/customXml" ds:itemID="{6DD0AE22-067B-4D77-9522-FF1567FEA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85A0A8-202E-4E10-A27B-6004F503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Beech</dc:creator>
  <cp:keywords/>
  <dc:description/>
  <cp:lastModifiedBy>Khuttan, Sanjeev (Student)</cp:lastModifiedBy>
  <cp:revision>3</cp:revision>
  <dcterms:created xsi:type="dcterms:W3CDTF">2020-06-02T09:31:00Z</dcterms:created>
  <dcterms:modified xsi:type="dcterms:W3CDTF">2020-06-09T12:34:00Z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0x0101006474B4D74F6CEC4CA9D75E8DC219964F</vt:lpwstr>
  </property>
  <property fmtid="{D5CDD505-2E9C-101B-9397-08002B2CF9AE}" pid="3" name="TitusGUID">
    <vt:lpwstr>b31f15f9-2fa0-4edb-9956-100dc3bfaac1</vt:lpwstr>
  </property>
  <property fmtid="{D5CDD505-2E9C-101B-9397-08002B2CF9AE}" pid="4" name="AvivaClassification">
    <vt:lpwstr>Aviva-1nternal</vt:lpwstr>
  </property>
</Properties>
</file>