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0025" w14:textId="5FE8B69A" w:rsidR="00EB75F6" w:rsidRPr="00776571" w:rsidRDefault="00C27029" w:rsidP="0046421E">
      <w:pPr>
        <w:ind w:left="-709" w:right="-99"/>
        <w:jc w:val="center"/>
        <w:rPr>
          <w:rFonts w:ascii="Calibri" w:hAnsi="Calibri"/>
          <w:b/>
          <w:sz w:val="28"/>
          <w:szCs w:val="32"/>
        </w:rPr>
      </w:pPr>
      <w:r>
        <w:rPr>
          <w:rFonts w:ascii="Calibri" w:hAnsi="Calibri"/>
          <w:b/>
          <w:sz w:val="28"/>
          <w:szCs w:val="32"/>
        </w:rPr>
        <w:t>Isiah Clover</w:t>
      </w:r>
    </w:p>
    <w:p w14:paraId="78326235" w14:textId="77777777" w:rsidR="00EF4782" w:rsidRPr="00776571" w:rsidRDefault="00776571" w:rsidP="00EF4782">
      <w:pPr>
        <w:ind w:left="-709" w:right="-99"/>
        <w:jc w:val="center"/>
        <w:rPr>
          <w:rFonts w:ascii="Calibri" w:hAnsi="Calibri"/>
          <w:b/>
          <w:sz w:val="24"/>
        </w:rPr>
      </w:pPr>
      <w:r w:rsidRPr="00776571">
        <w:rPr>
          <w:rFonts w:ascii="Calibri" w:hAnsi="Calibri"/>
          <w:b/>
          <w:sz w:val="24"/>
        </w:rPr>
        <w:t>FDM Consultant</w:t>
      </w:r>
    </w:p>
    <w:p w14:paraId="3FEE7221" w14:textId="77777777" w:rsidR="00A556CF" w:rsidRPr="00A21DDA" w:rsidRDefault="009A725E" w:rsidP="00A556CF">
      <w:pPr>
        <w:ind w:left="-709" w:right="-99"/>
        <w:jc w:val="center"/>
        <w:rPr>
          <w:rFonts w:ascii="Calibri" w:hAnsi="Calibri"/>
        </w:rPr>
      </w:pPr>
      <w:r>
        <w:rPr>
          <w:rFonts w:ascii="Calibri" w:hAnsi="Calibri"/>
          <w:noProof/>
        </w:rPr>
        <w:pict w14:anchorId="2BFC3CB5">
          <v:shapetype id="_x0000_t202" coordsize="21600,21600" o:spt="202" path="m,l,21600r21600,l21600,xe">
            <v:stroke joinstyle="miter"/>
            <v:path gradientshapeok="t" o:connecttype="rect"/>
          </v:shapetype>
          <v:shape id="Text Box 8" o:spid="_x0000_s1031" type="#_x0000_t202" style="position:absolute;left:0;text-align:left;margin-left:-35.85pt;margin-top:14.9pt;width:198.4pt;height:18.4pt;z-index:1;visibility:visible;mso-width-relative:margin;mso-height-relative:margin" wrapcoords="-82 -864 -82 21600 21682 21600 21682 -864 -82 -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" fillcolor="windowText" strokecolor="windowText">
            <v:path arrowok="t"/>
            <v:textbox>
              <w:txbxContent>
                <w:p w14:paraId="734ECC89" w14:textId="77777777" w:rsidR="00040443" w:rsidRPr="00BC293D" w:rsidRDefault="00040443" w:rsidP="00776571">
                  <w:pPr>
                    <w:rPr>
                      <w:rFonts w:ascii="Arial" w:hAnsi="Arial" w:cs="Arial"/>
                      <w:b/>
                      <w:color w:val="FFFFFF"/>
                      <w:sz w:val="18"/>
                    </w:rPr>
                  </w:pPr>
                  <w:r w:rsidRPr="00BC293D">
                    <w:rPr>
                      <w:rFonts w:ascii="Arial" w:hAnsi="Arial" w:cs="Arial"/>
                      <w:b/>
                      <w:color w:val="FFFFFF"/>
                      <w:sz w:val="18"/>
                    </w:rPr>
                    <w:t xml:space="preserve">Profile </w:t>
                  </w:r>
                </w:p>
              </w:txbxContent>
            </v:textbox>
            <w10:wrap type="tight"/>
          </v:shape>
        </w:pict>
      </w:r>
      <w:r w:rsidR="00286083" w:rsidRPr="00A21DDA">
        <w:rPr>
          <w:rFonts w:ascii="Calibri" w:hAnsi="Calibri"/>
        </w:rPr>
        <w:t xml:space="preserve"> </w:t>
      </w:r>
    </w:p>
    <w:p w14:paraId="399D44F7" w14:textId="77777777" w:rsidR="00CD69D5" w:rsidRPr="00A21DDA" w:rsidRDefault="00CD69D5" w:rsidP="009F1A92">
      <w:pPr>
        <w:ind w:left="-709" w:right="-99"/>
        <w:rPr>
          <w:rFonts w:ascii="Calibri" w:hAnsi="Calibri"/>
        </w:rPr>
      </w:pPr>
    </w:p>
    <w:p w14:paraId="616B7D90" w14:textId="77777777" w:rsidR="00CD69D5" w:rsidRPr="00A21DDA" w:rsidRDefault="00CD69D5" w:rsidP="00985078">
      <w:pPr>
        <w:ind w:left="-709" w:right="-43"/>
        <w:rPr>
          <w:rFonts w:ascii="Calibri" w:hAnsi="Calibri"/>
        </w:rPr>
      </w:pPr>
    </w:p>
    <w:p w14:paraId="73BCE23D" w14:textId="4C99091C" w:rsidR="00985078" w:rsidRPr="00985078" w:rsidRDefault="00AC50BA" w:rsidP="00985078">
      <w:pPr>
        <w:ind w:left="-709" w:right="-43"/>
        <w:jc w:val="both"/>
        <w:rPr>
          <w:rFonts w:ascii="Calibri" w:hAnsi="Calibri"/>
        </w:rPr>
      </w:pPr>
      <w:r w:rsidRPr="00A21DDA">
        <w:rPr>
          <w:rFonts w:ascii="Calibri" w:hAnsi="Calibri"/>
        </w:rPr>
        <w:t xml:space="preserve"> </w:t>
      </w:r>
      <w:r w:rsidR="00985078" w:rsidRPr="00985078">
        <w:rPr>
          <w:rFonts w:ascii="Calibri" w:hAnsi="Calibri"/>
        </w:rPr>
        <w:t xml:space="preserve">A conscientious, hard-working and enthusiastic individual with a great determination to do exceedingly well in all endeavours. </w:t>
      </w:r>
      <w:r w:rsidR="00C27029">
        <w:rPr>
          <w:rFonts w:ascii="Calibri" w:hAnsi="Calibri"/>
        </w:rPr>
        <w:t>Isiah</w:t>
      </w:r>
      <w:r w:rsidR="007B68C3">
        <w:rPr>
          <w:rFonts w:ascii="Calibri" w:hAnsi="Calibri"/>
        </w:rPr>
        <w:t xml:space="preserve"> </w:t>
      </w:r>
      <w:r w:rsidR="00985078" w:rsidRPr="00985078">
        <w:rPr>
          <w:rFonts w:ascii="Calibri" w:hAnsi="Calibri"/>
        </w:rPr>
        <w:t>is a committed individual capable of working independently or equally as part of a team. This is demonstrated in the experiences she has had outside the academic milieu, equipping her with valuable and transferable skills.</w:t>
      </w:r>
      <w:bookmarkStart w:id="0" w:name="_GoBack"/>
      <w:bookmarkEnd w:id="0"/>
    </w:p>
    <w:p w14:paraId="304031B3" w14:textId="77777777" w:rsidR="00985078" w:rsidRPr="00985078" w:rsidRDefault="00985078" w:rsidP="00985078">
      <w:pPr>
        <w:ind w:left="-709" w:right="-43"/>
        <w:jc w:val="both"/>
        <w:rPr>
          <w:rFonts w:ascii="Calibri" w:hAnsi="Calibri"/>
        </w:rPr>
      </w:pPr>
    </w:p>
    <w:p w14:paraId="29BF7D77" w14:textId="211D86D2" w:rsidR="00985078" w:rsidRPr="00985078" w:rsidRDefault="00985078" w:rsidP="00985078">
      <w:pPr>
        <w:ind w:left="-709" w:right="-43"/>
        <w:jc w:val="both"/>
        <w:rPr>
          <w:rFonts w:ascii="Calibri" w:hAnsi="Calibri"/>
        </w:rPr>
      </w:pPr>
      <w:r w:rsidRPr="00985078">
        <w:rPr>
          <w:rFonts w:ascii="Calibri" w:hAnsi="Calibri"/>
        </w:rPr>
        <w:t>In her role as Project Support Officer, she set up and managed the implementation</w:t>
      </w:r>
      <w:r w:rsidRPr="00985078">
        <w:rPr>
          <w:rFonts w:ascii="Calibri" w:hAnsi="Calibri"/>
          <w:lang w:val="en-US"/>
        </w:rPr>
        <w:t xml:space="preserve"> of a new process for issues and escalations. </w:t>
      </w:r>
      <w:r w:rsidRPr="00985078">
        <w:rPr>
          <w:rFonts w:ascii="Calibri" w:hAnsi="Calibri"/>
        </w:rPr>
        <w:t xml:space="preserve">Her ability to multi-task, plan and prioritise work under deadline pressures can be seen in her commitment to ensure all reporting was submitted within the defined parameters (i.e. time, quality etc.). Moreover, </w:t>
      </w:r>
      <w:r w:rsidR="00C27029">
        <w:rPr>
          <w:rFonts w:ascii="Calibri" w:hAnsi="Calibri"/>
        </w:rPr>
        <w:t xml:space="preserve">Isiah </w:t>
      </w:r>
      <w:r w:rsidRPr="00985078">
        <w:rPr>
          <w:rFonts w:ascii="Calibri" w:hAnsi="Calibri"/>
        </w:rPr>
        <w:t>has a strong ability to build positive, professional and excellent working relationships. This is proven in her time at the Department for Work and Pensions (DWP) as an Enterprise Planner where she collaborated with the Supplier Relationship Management team, managing and coordinating over a dozen supplier take-on briefings.</w:t>
      </w:r>
    </w:p>
    <w:p w14:paraId="323D051D" w14:textId="77777777" w:rsidR="00985078" w:rsidRPr="00985078" w:rsidRDefault="00985078" w:rsidP="00985078">
      <w:pPr>
        <w:ind w:left="-709" w:right="-43"/>
        <w:jc w:val="both"/>
        <w:rPr>
          <w:rFonts w:ascii="Calibri" w:hAnsi="Calibri"/>
        </w:rPr>
      </w:pPr>
    </w:p>
    <w:p w14:paraId="69F9FCEE" w14:textId="503AF449" w:rsidR="00985078" w:rsidRPr="00985078" w:rsidRDefault="00C27029" w:rsidP="00985078">
      <w:pPr>
        <w:ind w:left="-709" w:right="-43"/>
        <w:jc w:val="both"/>
        <w:rPr>
          <w:rFonts w:ascii="Calibri" w:hAnsi="Calibri"/>
        </w:rPr>
      </w:pPr>
      <w:r>
        <w:rPr>
          <w:rFonts w:ascii="Calibri" w:hAnsi="Calibri"/>
        </w:rPr>
        <w:t xml:space="preserve">Isiah </w:t>
      </w:r>
      <w:r w:rsidR="00985078" w:rsidRPr="00985078">
        <w:rPr>
          <w:rFonts w:ascii="Calibri" w:hAnsi="Calibri"/>
        </w:rPr>
        <w:t xml:space="preserve">is committed to lifelong learning and continuous self-development. She is enthused by the prospects of applying what she is learning to the IT industry. </w:t>
      </w:r>
      <w:r>
        <w:rPr>
          <w:rFonts w:ascii="Calibri" w:hAnsi="Calibri"/>
        </w:rPr>
        <w:t xml:space="preserve">Isiah </w:t>
      </w:r>
      <w:r w:rsidR="00985078" w:rsidRPr="00985078">
        <w:rPr>
          <w:rFonts w:ascii="Calibri" w:hAnsi="Calibri"/>
        </w:rPr>
        <w:t xml:space="preserve">is excited by the prospects of working for an organisation whose values are aligned with hers for professional and personal development. </w:t>
      </w:r>
    </w:p>
    <w:p w14:paraId="366916AB" w14:textId="77777777" w:rsidR="00A82271" w:rsidRPr="00F1663F" w:rsidRDefault="009A725E" w:rsidP="00985078">
      <w:pPr>
        <w:ind w:left="-709" w:right="-43"/>
        <w:rPr>
          <w:rFonts w:ascii="Calibri" w:hAnsi="Calibri" w:cs="Arial"/>
          <w:lang w:val="en-US"/>
        </w:rPr>
      </w:pPr>
      <w:r>
        <w:rPr>
          <w:rFonts w:ascii="Calibri" w:hAnsi="Calibri" w:cs="Arial"/>
          <w:noProof/>
          <w:lang w:eastAsia="en-GB"/>
        </w:rPr>
        <w:pict w14:anchorId="06B1C36D">
          <v:shape id="_x0000_s1034" type="#_x0000_t202" style="position:absolute;left:0;text-align:left;margin-left:-36.45pt;margin-top:17.7pt;width:198.4pt;height:18pt;z-index:5;visibility:visible;mso-width-relative:margin;mso-height-relative:margin" wrapcoords="-82 0 -82 20700 21600 20700 21600 0 -82 0" fillcolor="windowText" stroked="f" strokecolor="windowText">
            <v:path arrowok="t"/>
            <v:textbox style="mso-next-textbox:#_x0000_s1034">
              <w:txbxContent>
                <w:p w14:paraId="57C231C6" w14:textId="77777777" w:rsidR="00040443" w:rsidRPr="00E7390A" w:rsidRDefault="00040443" w:rsidP="00776571">
                  <w:pPr>
                    <w:rPr>
                      <w:rFonts w:ascii="Calibri" w:hAnsi="Calibri" w:cs="Arial"/>
                      <w:b/>
                      <w:color w:val="FFFFFF"/>
                    </w:rPr>
                  </w:pPr>
                  <w:r w:rsidRPr="00E7390A">
                    <w:rPr>
                      <w:rFonts w:ascii="Calibri" w:hAnsi="Calibri" w:cs="Arial"/>
                      <w:b/>
                      <w:color w:val="FFFFFF"/>
                    </w:rPr>
                    <w:t>FDM Employment History</w:t>
                  </w:r>
                </w:p>
              </w:txbxContent>
            </v:textbox>
            <w10:wrap type="tight"/>
          </v:shape>
        </w:pict>
      </w:r>
    </w:p>
    <w:p w14:paraId="789780A6" w14:textId="77777777" w:rsidR="00A82271" w:rsidRPr="00F1663F" w:rsidRDefault="00A82271" w:rsidP="00985078">
      <w:pPr>
        <w:pStyle w:val="NoSpacing"/>
        <w:ind w:right="-43"/>
        <w:rPr>
          <w:rFonts w:cs="Arial"/>
          <w:b/>
          <w:sz w:val="20"/>
          <w:szCs w:val="20"/>
        </w:rPr>
      </w:pPr>
    </w:p>
    <w:p w14:paraId="672F5B09" w14:textId="77777777" w:rsidR="00985078" w:rsidRDefault="00985078" w:rsidP="00985078">
      <w:pPr>
        <w:ind w:left="-709" w:right="-43"/>
        <w:rPr>
          <w:rFonts w:ascii="Calibri" w:hAnsi="Calibri" w:cs="Arial"/>
          <w:lang w:val="en-US"/>
        </w:rPr>
      </w:pPr>
    </w:p>
    <w:p w14:paraId="1EC4567E" w14:textId="77777777" w:rsidR="00985078" w:rsidRPr="00985078" w:rsidRDefault="00985078" w:rsidP="00985078">
      <w:pPr>
        <w:ind w:left="-709" w:right="-43"/>
        <w:jc w:val="both"/>
        <w:rPr>
          <w:rFonts w:ascii="Calibri" w:hAnsi="Calibri" w:cs="Arial"/>
          <w:b/>
          <w:lang w:val="en-US"/>
        </w:rPr>
      </w:pPr>
      <w:r w:rsidRPr="00985078">
        <w:rPr>
          <w:rFonts w:ascii="Calibri" w:hAnsi="Calibri" w:cs="Arial"/>
          <w:b/>
          <w:lang w:val="en-US"/>
        </w:rPr>
        <w:t>London Metal Exchange, London</w:t>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t xml:space="preserve">  </w:t>
      </w:r>
      <w:r>
        <w:rPr>
          <w:rFonts w:ascii="Calibri" w:hAnsi="Calibri" w:cs="Arial"/>
          <w:b/>
          <w:lang w:val="en-US"/>
        </w:rPr>
        <w:t xml:space="preserve"> </w:t>
      </w:r>
      <w:r w:rsidRPr="00985078">
        <w:rPr>
          <w:rFonts w:ascii="Calibri" w:hAnsi="Calibri" w:cs="Arial"/>
          <w:b/>
          <w:lang w:val="en-US"/>
        </w:rPr>
        <w:t>May 2019 – March 2020</w:t>
      </w:r>
    </w:p>
    <w:p w14:paraId="6D36DAAA" w14:textId="77777777" w:rsidR="00985078" w:rsidRDefault="00985078" w:rsidP="00985078">
      <w:pPr>
        <w:ind w:left="-709" w:right="-43"/>
        <w:jc w:val="both"/>
        <w:rPr>
          <w:rFonts w:ascii="Calibri" w:hAnsi="Calibri" w:cs="Arial"/>
          <w:i/>
          <w:lang w:val="en-US"/>
        </w:rPr>
      </w:pPr>
      <w:r w:rsidRPr="00985078">
        <w:rPr>
          <w:rFonts w:ascii="Calibri" w:hAnsi="Calibri" w:cs="Arial"/>
          <w:i/>
          <w:lang w:val="en-US"/>
        </w:rPr>
        <w:t>Project Support/Jnr. Project Manager</w:t>
      </w:r>
    </w:p>
    <w:p w14:paraId="6C6FA31E" w14:textId="77777777" w:rsidR="00985078" w:rsidRPr="00985078" w:rsidRDefault="00985078" w:rsidP="00985078">
      <w:pPr>
        <w:ind w:left="-709" w:right="-43"/>
        <w:jc w:val="both"/>
        <w:rPr>
          <w:rFonts w:ascii="Calibri" w:hAnsi="Calibri" w:cs="Arial"/>
          <w:lang w:val="en-US"/>
        </w:rPr>
      </w:pPr>
    </w:p>
    <w:p w14:paraId="11D19D61" w14:textId="77777777" w:rsidR="00985078" w:rsidRPr="00985078" w:rsidRDefault="00985078" w:rsidP="00985078">
      <w:pPr>
        <w:numPr>
          <w:ilvl w:val="0"/>
          <w:numId w:val="2"/>
        </w:numPr>
        <w:ind w:right="-43"/>
        <w:jc w:val="both"/>
        <w:rPr>
          <w:rFonts w:ascii="Calibri" w:hAnsi="Calibri" w:cs="Arial"/>
          <w:b/>
          <w:lang w:val="en-US"/>
        </w:rPr>
      </w:pPr>
      <w:r w:rsidRPr="00985078">
        <w:rPr>
          <w:rFonts w:ascii="Calibri" w:hAnsi="Calibri" w:cs="Arial"/>
          <w:lang w:val="en-US"/>
        </w:rPr>
        <w:t xml:space="preserve">Managed actions, decisions and issues/escalations logs (internal and external) and Steering Committee packs, ensuring information was up-to-date for all nine Infrastructure Project Managers </w:t>
      </w:r>
      <w:proofErr w:type="spellStart"/>
      <w:r w:rsidRPr="00985078">
        <w:rPr>
          <w:rFonts w:ascii="Calibri" w:hAnsi="Calibri" w:cs="Arial"/>
          <w:lang w:val="en-US"/>
        </w:rPr>
        <w:t>simulataneously</w:t>
      </w:r>
      <w:proofErr w:type="spellEnd"/>
      <w:r w:rsidRPr="00985078">
        <w:rPr>
          <w:rFonts w:ascii="Calibri" w:hAnsi="Calibri" w:cs="Arial"/>
          <w:lang w:val="en-US"/>
        </w:rPr>
        <w:t xml:space="preserve"> in Confluence and JIRA</w:t>
      </w:r>
    </w:p>
    <w:p w14:paraId="318F3FDF"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Worked closely with the Programme Manager, collating and reviewing information from Project Managers to be featured in the weekly report distributed to the senior leadership team </w:t>
      </w:r>
    </w:p>
    <w:p w14:paraId="5F92193D"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Managed a workstream as part of the IOSCO Remediation project, ensuring all P1 audit standard requirements were implemented  </w:t>
      </w:r>
    </w:p>
    <w:p w14:paraId="02DF2117"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Responsible for maintaining LME’s resource pool via Project Server (i.e. starters/leavers, band allocation)</w:t>
      </w:r>
    </w:p>
    <w:p w14:paraId="4505205C"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Chaired LME’s first Project Resource Surgery, reviewing resource requirements with Resource/Project Managers and resolving contentions across projects  </w:t>
      </w:r>
    </w:p>
    <w:p w14:paraId="70B73B51"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Assisted Project Managers with updating their time-phased budgets, cross-referencing across multiple documents for consistency </w:t>
      </w:r>
    </w:p>
    <w:p w14:paraId="406B97B9"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Created LME’s first Infrastructure Test Approach document</w:t>
      </w:r>
    </w:p>
    <w:p w14:paraId="7AA87370"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Managed the LME PSO inbox, answering queries and delegating tasks</w:t>
      </w:r>
    </w:p>
    <w:p w14:paraId="2B618AB9"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Managed LME’s Continuous Change &amp; Maintenance process for small changes. This included sanity checking all change requests raised, ensuring resource time/cost was estimated by all teams and chairing the Change Advisory Group where senior stakeholders met to agree estimations. </w:t>
      </w:r>
    </w:p>
    <w:p w14:paraId="58139892" w14:textId="77777777" w:rsidR="00985078" w:rsidRPr="00985078" w:rsidRDefault="00985078" w:rsidP="00985078">
      <w:pPr>
        <w:ind w:left="-709" w:right="-43"/>
        <w:rPr>
          <w:rFonts w:ascii="Calibri" w:hAnsi="Calibri" w:cs="Arial"/>
          <w:lang w:val="en-US"/>
        </w:rPr>
      </w:pPr>
    </w:p>
    <w:p w14:paraId="02D1102E" w14:textId="77777777" w:rsidR="00985078" w:rsidRPr="00985078" w:rsidRDefault="00985078" w:rsidP="00985078">
      <w:pPr>
        <w:ind w:left="-709" w:right="-43"/>
        <w:jc w:val="both"/>
        <w:rPr>
          <w:rFonts w:ascii="Calibri" w:hAnsi="Calibri" w:cs="Arial"/>
          <w:b/>
          <w:lang w:val="en-US"/>
        </w:rPr>
      </w:pPr>
      <w:r w:rsidRPr="00985078">
        <w:rPr>
          <w:rFonts w:ascii="Calibri" w:hAnsi="Calibri" w:cs="Arial"/>
          <w:b/>
          <w:lang w:val="en-US"/>
        </w:rPr>
        <w:t>Department for Work and Pensions, London</w:t>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t xml:space="preserve">            </w:t>
      </w:r>
      <w:r>
        <w:rPr>
          <w:rFonts w:ascii="Calibri" w:hAnsi="Calibri" w:cs="Arial"/>
          <w:b/>
          <w:lang w:val="en-US"/>
        </w:rPr>
        <w:t xml:space="preserve"> </w:t>
      </w:r>
      <w:r w:rsidRPr="00985078">
        <w:rPr>
          <w:rFonts w:ascii="Calibri" w:hAnsi="Calibri" w:cs="Arial"/>
          <w:b/>
        </w:rPr>
        <w:t>July 2018 – December 2018</w:t>
      </w:r>
    </w:p>
    <w:p w14:paraId="296660D8" w14:textId="77777777" w:rsidR="00985078" w:rsidRDefault="00985078" w:rsidP="00985078">
      <w:pPr>
        <w:ind w:left="-709" w:right="-43"/>
        <w:jc w:val="both"/>
        <w:rPr>
          <w:rFonts w:ascii="Calibri" w:hAnsi="Calibri" w:cs="Arial"/>
          <w:i/>
          <w:lang w:val="en-US"/>
        </w:rPr>
      </w:pPr>
      <w:r w:rsidRPr="00985078">
        <w:rPr>
          <w:rFonts w:ascii="Calibri" w:hAnsi="Calibri" w:cs="Arial"/>
          <w:i/>
          <w:lang w:val="en-US"/>
        </w:rPr>
        <w:t xml:space="preserve">Hybrid Cloud Services Product Management Unit – Project Support Officer </w:t>
      </w:r>
    </w:p>
    <w:p w14:paraId="579E17C9" w14:textId="77777777" w:rsidR="00985078" w:rsidRPr="00985078" w:rsidRDefault="00985078" w:rsidP="00985078">
      <w:pPr>
        <w:ind w:left="-709" w:right="-43"/>
        <w:jc w:val="both"/>
        <w:rPr>
          <w:rFonts w:ascii="Calibri" w:hAnsi="Calibri" w:cs="Arial"/>
          <w:i/>
          <w:lang w:val="en-US"/>
        </w:rPr>
      </w:pPr>
    </w:p>
    <w:p w14:paraId="67035847" w14:textId="77777777" w:rsidR="00985078" w:rsidRPr="00985078" w:rsidRDefault="00985078" w:rsidP="00985078">
      <w:pPr>
        <w:numPr>
          <w:ilvl w:val="0"/>
          <w:numId w:val="2"/>
        </w:numPr>
        <w:ind w:right="-43"/>
        <w:jc w:val="both"/>
        <w:rPr>
          <w:rFonts w:ascii="Calibri" w:hAnsi="Calibri" w:cs="Arial"/>
          <w:b/>
          <w:lang w:val="en-US"/>
        </w:rPr>
      </w:pPr>
      <w:r w:rsidRPr="00985078">
        <w:rPr>
          <w:rFonts w:ascii="Calibri" w:hAnsi="Calibri" w:cs="Arial"/>
          <w:lang w:val="en-US"/>
        </w:rPr>
        <w:t>Managed governance for the Transitional Hosting Programme, consisting of 8 projects ranging from physical migrations (i.e. lift &amp; shift) to the transition of applications onto the Cloud (Azure, Amazon Web Services)</w:t>
      </w:r>
    </w:p>
    <w:p w14:paraId="065E88F8" w14:textId="77777777" w:rsidR="00985078" w:rsidRPr="00985078" w:rsidRDefault="00985078" w:rsidP="00985078">
      <w:pPr>
        <w:numPr>
          <w:ilvl w:val="0"/>
          <w:numId w:val="2"/>
        </w:numPr>
        <w:ind w:right="-43"/>
        <w:jc w:val="both"/>
        <w:rPr>
          <w:rFonts w:ascii="Calibri" w:hAnsi="Calibri" w:cs="Arial"/>
          <w:b/>
          <w:lang w:val="en-US"/>
        </w:rPr>
      </w:pPr>
      <w:r w:rsidRPr="00985078">
        <w:rPr>
          <w:rFonts w:ascii="Calibri" w:hAnsi="Calibri" w:cs="Arial"/>
          <w:lang w:val="en-US"/>
        </w:rPr>
        <w:lastRenderedPageBreak/>
        <w:t>Implemented a new process for the management of issues and escalations intended to provide clarity (single source of truth for issues and escalations), reduce reporting and improve the quality of data provided.</w:t>
      </w:r>
    </w:p>
    <w:p w14:paraId="73B93828" w14:textId="77777777" w:rsidR="00985078" w:rsidRPr="00985078" w:rsidRDefault="00985078" w:rsidP="00985078">
      <w:pPr>
        <w:numPr>
          <w:ilvl w:val="0"/>
          <w:numId w:val="2"/>
        </w:numPr>
        <w:ind w:right="-43"/>
        <w:jc w:val="both"/>
        <w:rPr>
          <w:rFonts w:ascii="Calibri" w:hAnsi="Calibri" w:cs="Arial"/>
          <w:b/>
          <w:lang w:val="en-US"/>
        </w:rPr>
      </w:pPr>
      <w:r w:rsidRPr="00985078">
        <w:rPr>
          <w:rFonts w:ascii="Calibri" w:hAnsi="Calibri" w:cs="Arial"/>
          <w:lang w:val="en-US"/>
        </w:rPr>
        <w:t xml:space="preserve">Managed all actions, decisions and issues/escalations logs (internal and external) ensuring information is up-to-date, with good detail. </w:t>
      </w:r>
    </w:p>
    <w:p w14:paraId="23AC3ADD" w14:textId="77777777" w:rsidR="00985078" w:rsidRPr="00985078" w:rsidRDefault="00985078" w:rsidP="00985078">
      <w:pPr>
        <w:numPr>
          <w:ilvl w:val="0"/>
          <w:numId w:val="2"/>
        </w:numPr>
        <w:ind w:right="-43"/>
        <w:jc w:val="both"/>
        <w:rPr>
          <w:rFonts w:ascii="Calibri" w:hAnsi="Calibri" w:cs="Arial"/>
          <w:b/>
          <w:lang w:val="en-US"/>
        </w:rPr>
      </w:pPr>
      <w:r w:rsidRPr="00985078">
        <w:rPr>
          <w:rFonts w:ascii="Calibri" w:hAnsi="Calibri" w:cs="Arial"/>
          <w:lang w:val="en-US"/>
        </w:rPr>
        <w:t xml:space="preserve">Worked closely with the Programme Manager, providing an Escalations Report daily. </w:t>
      </w:r>
    </w:p>
    <w:p w14:paraId="215AEC28" w14:textId="77777777" w:rsidR="00985078" w:rsidRPr="00985078" w:rsidRDefault="00985078" w:rsidP="00985078">
      <w:pPr>
        <w:numPr>
          <w:ilvl w:val="0"/>
          <w:numId w:val="2"/>
        </w:numPr>
        <w:ind w:right="-43"/>
        <w:jc w:val="both"/>
        <w:rPr>
          <w:rFonts w:ascii="Calibri" w:hAnsi="Calibri" w:cs="Arial"/>
          <w:b/>
          <w:lang w:val="en-US"/>
        </w:rPr>
      </w:pPr>
      <w:r w:rsidRPr="00985078">
        <w:rPr>
          <w:rFonts w:ascii="Calibri" w:hAnsi="Calibri" w:cs="Arial"/>
          <w:lang w:val="en-US"/>
        </w:rPr>
        <w:t xml:space="preserve">Managed stakeholder expectations, ensuring all queries are answered and requests are fulfilled within remit. </w:t>
      </w:r>
    </w:p>
    <w:p w14:paraId="38227307" w14:textId="77777777" w:rsidR="00985078" w:rsidRPr="00985078" w:rsidRDefault="00985078" w:rsidP="00985078">
      <w:pPr>
        <w:numPr>
          <w:ilvl w:val="0"/>
          <w:numId w:val="2"/>
        </w:numPr>
        <w:ind w:right="-43"/>
        <w:jc w:val="both"/>
        <w:rPr>
          <w:rFonts w:ascii="Calibri" w:hAnsi="Calibri" w:cs="Arial"/>
          <w:b/>
          <w:lang w:val="en-US"/>
        </w:rPr>
      </w:pPr>
      <w:r w:rsidRPr="00985078">
        <w:rPr>
          <w:rFonts w:ascii="Calibri" w:hAnsi="Calibri" w:cs="Arial"/>
          <w:lang w:val="en-US"/>
        </w:rPr>
        <w:t>Created RACI for Technology Services resource on/off-boarding processes.</w:t>
      </w:r>
    </w:p>
    <w:p w14:paraId="1CA3ABBC" w14:textId="77777777" w:rsidR="00985078" w:rsidRPr="00985078" w:rsidRDefault="00985078" w:rsidP="00985078">
      <w:pPr>
        <w:numPr>
          <w:ilvl w:val="0"/>
          <w:numId w:val="2"/>
        </w:numPr>
        <w:ind w:right="-43"/>
        <w:jc w:val="both"/>
        <w:rPr>
          <w:rFonts w:ascii="Calibri" w:hAnsi="Calibri" w:cs="Arial"/>
          <w:b/>
          <w:lang w:val="en-US"/>
        </w:rPr>
      </w:pPr>
      <w:r w:rsidRPr="00985078">
        <w:rPr>
          <w:rFonts w:ascii="Calibri" w:hAnsi="Calibri" w:cs="Arial"/>
          <w:lang w:val="en-US"/>
        </w:rPr>
        <w:t>Created DWP Hybrid Could Services welcome pack for new starters.</w:t>
      </w:r>
    </w:p>
    <w:p w14:paraId="4E001D1E" w14:textId="77777777" w:rsidR="00985078" w:rsidRPr="00985078" w:rsidRDefault="00985078" w:rsidP="00985078">
      <w:pPr>
        <w:ind w:left="-709" w:right="-43"/>
        <w:jc w:val="both"/>
        <w:rPr>
          <w:rFonts w:ascii="Calibri" w:hAnsi="Calibri" w:cs="Arial"/>
          <w:b/>
          <w:lang w:val="en-US"/>
        </w:rPr>
      </w:pPr>
    </w:p>
    <w:p w14:paraId="7569EF39" w14:textId="77777777" w:rsidR="00985078" w:rsidRPr="00985078" w:rsidRDefault="00985078" w:rsidP="00985078">
      <w:pPr>
        <w:ind w:left="-709" w:right="-43"/>
        <w:jc w:val="both"/>
        <w:rPr>
          <w:rFonts w:ascii="Calibri" w:hAnsi="Calibri" w:cs="Arial"/>
          <w:b/>
          <w:lang w:val="en-US"/>
        </w:rPr>
      </w:pPr>
      <w:r w:rsidRPr="00985078">
        <w:rPr>
          <w:rFonts w:ascii="Calibri" w:hAnsi="Calibri" w:cs="Arial"/>
          <w:b/>
          <w:lang w:val="en-US"/>
        </w:rPr>
        <w:t>Department for Work and Pensions, Warrington</w:t>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r>
      <w:r w:rsidRPr="00985078">
        <w:rPr>
          <w:rFonts w:ascii="Calibri" w:hAnsi="Calibri" w:cs="Arial"/>
          <w:b/>
          <w:lang w:val="en-US"/>
        </w:rPr>
        <w:tab/>
        <w:t xml:space="preserve">                    </w:t>
      </w:r>
      <w:r>
        <w:rPr>
          <w:rFonts w:ascii="Calibri" w:hAnsi="Calibri" w:cs="Arial"/>
          <w:b/>
          <w:lang w:val="en-US"/>
        </w:rPr>
        <w:t xml:space="preserve">  </w:t>
      </w:r>
      <w:r w:rsidRPr="00985078">
        <w:rPr>
          <w:rFonts w:ascii="Calibri" w:hAnsi="Calibri" w:cs="Arial"/>
          <w:b/>
          <w:lang w:val="en-US"/>
        </w:rPr>
        <w:t xml:space="preserve">  </w:t>
      </w:r>
      <w:r w:rsidRPr="00985078">
        <w:rPr>
          <w:rFonts w:ascii="Calibri" w:hAnsi="Calibri" w:cs="Arial"/>
          <w:b/>
        </w:rPr>
        <w:t>June 2016 – July 2018</w:t>
      </w:r>
    </w:p>
    <w:p w14:paraId="7C0B4A0D" w14:textId="77777777" w:rsidR="00985078" w:rsidRDefault="00985078" w:rsidP="00985078">
      <w:pPr>
        <w:ind w:left="-709" w:right="-43"/>
        <w:jc w:val="both"/>
        <w:rPr>
          <w:rFonts w:ascii="Calibri" w:hAnsi="Calibri" w:cs="Arial"/>
          <w:i/>
          <w:lang w:val="en-US"/>
        </w:rPr>
      </w:pPr>
      <w:r w:rsidRPr="00985078">
        <w:rPr>
          <w:rFonts w:ascii="Calibri" w:hAnsi="Calibri" w:cs="Arial"/>
          <w:i/>
          <w:lang w:val="en-US"/>
        </w:rPr>
        <w:t xml:space="preserve">Enterprise Planning Executive Officer </w:t>
      </w:r>
    </w:p>
    <w:p w14:paraId="5824C7BD" w14:textId="77777777" w:rsidR="00985078" w:rsidRPr="00985078" w:rsidRDefault="00985078" w:rsidP="00985078">
      <w:pPr>
        <w:ind w:left="-709" w:right="-43"/>
        <w:jc w:val="both"/>
        <w:rPr>
          <w:rFonts w:ascii="Calibri" w:hAnsi="Calibri" w:cs="Arial"/>
          <w:i/>
          <w:lang w:val="en-US"/>
        </w:rPr>
      </w:pPr>
    </w:p>
    <w:p w14:paraId="160F709C"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Ensured Enterprise Planning continued to maintain a positive, professional and excellent working relationship with Supplier Management. </w:t>
      </w:r>
    </w:p>
    <w:p w14:paraId="695FC711"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Coordinated and organised on boarding activities. Ensured that all on boarding documents were kept up-to-date and sent out to Supplier Management in a timely manner.</w:t>
      </w:r>
    </w:p>
    <w:p w14:paraId="1A64D26F"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Ensured team members were aware of upcoming suppliers to be on boarded so that release plans were correct/a true reflection of the estate.</w:t>
      </w:r>
    </w:p>
    <w:p w14:paraId="28E9BE73"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Created the DWP Supplier </w:t>
      </w:r>
      <w:proofErr w:type="gramStart"/>
      <w:r w:rsidRPr="00985078">
        <w:rPr>
          <w:rFonts w:ascii="Calibri" w:hAnsi="Calibri" w:cs="Arial"/>
          <w:lang w:val="en-US"/>
        </w:rPr>
        <w:t>On</w:t>
      </w:r>
      <w:proofErr w:type="gramEnd"/>
      <w:r w:rsidRPr="00985078">
        <w:rPr>
          <w:rFonts w:ascii="Calibri" w:hAnsi="Calibri" w:cs="Arial"/>
          <w:lang w:val="en-US"/>
        </w:rPr>
        <w:t xml:space="preserve"> Boarding process document for Enterprise Planning.</w:t>
      </w:r>
    </w:p>
    <w:p w14:paraId="2A3BF840"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Participated in </w:t>
      </w:r>
      <w:proofErr w:type="spellStart"/>
      <w:r w:rsidRPr="00985078">
        <w:rPr>
          <w:rFonts w:ascii="Calibri" w:hAnsi="Calibri" w:cs="Arial"/>
          <w:lang w:val="en-US"/>
        </w:rPr>
        <w:t>TechNow</w:t>
      </w:r>
      <w:proofErr w:type="spellEnd"/>
      <w:r w:rsidRPr="00985078">
        <w:rPr>
          <w:rFonts w:ascii="Calibri" w:hAnsi="Calibri" w:cs="Arial"/>
          <w:lang w:val="en-US"/>
        </w:rPr>
        <w:t xml:space="preserve"> regression testing to ensure it delivered service needs and requirements.</w:t>
      </w:r>
    </w:p>
    <w:p w14:paraId="59AF8B1C"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Assisted in the planning of the Release Planning Control Board (RPCB), ensuring release plans were up-to-date with </w:t>
      </w:r>
      <w:proofErr w:type="spellStart"/>
      <w:r w:rsidRPr="00985078">
        <w:rPr>
          <w:rFonts w:ascii="Calibri" w:hAnsi="Calibri" w:cs="Arial"/>
          <w:lang w:val="en-US"/>
        </w:rPr>
        <w:t>TechNow</w:t>
      </w:r>
      <w:proofErr w:type="spellEnd"/>
      <w:r w:rsidRPr="00985078">
        <w:rPr>
          <w:rFonts w:ascii="Calibri" w:hAnsi="Calibri" w:cs="Arial"/>
          <w:lang w:val="en-US"/>
        </w:rPr>
        <w:t xml:space="preserve"> records for consistency. </w:t>
      </w:r>
    </w:p>
    <w:p w14:paraId="3E78A589"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Regularly updated and maintained the RPCB distribution list in readiness for the RPCB monthly meeting.</w:t>
      </w:r>
    </w:p>
    <w:p w14:paraId="357355FB"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Ensured all Enterprise Planning knowledge articles were updated on a regular basis, so that readers had an accurate and up-to-date view of all service activities. </w:t>
      </w:r>
    </w:p>
    <w:p w14:paraId="24B65687"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Assisted in the creation of the End Year Plan (2016/17) and Summer Plan (2017), capturing all major releases to the DWP estate.</w:t>
      </w:r>
    </w:p>
    <w:p w14:paraId="02223271"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Created and maintained the End Year Plan (2017/18), liaising with technology delivery mangers, Suppliers and the Business to ensure all major releases during April and March are </w:t>
      </w:r>
      <w:proofErr w:type="spellStart"/>
      <w:r w:rsidRPr="00985078">
        <w:rPr>
          <w:rFonts w:ascii="Calibri" w:hAnsi="Calibri" w:cs="Arial"/>
          <w:lang w:val="en-US"/>
        </w:rPr>
        <w:t>optimised</w:t>
      </w:r>
      <w:proofErr w:type="spellEnd"/>
      <w:r w:rsidRPr="00985078">
        <w:rPr>
          <w:rFonts w:ascii="Calibri" w:hAnsi="Calibri" w:cs="Arial"/>
          <w:lang w:val="en-US"/>
        </w:rPr>
        <w:t>, conflicts are avoided and movements are facilitated.</w:t>
      </w:r>
    </w:p>
    <w:p w14:paraId="74F5D1C5" w14:textId="77777777" w:rsidR="00985078" w:rsidRPr="00985078" w:rsidRDefault="00985078" w:rsidP="00985078">
      <w:pPr>
        <w:numPr>
          <w:ilvl w:val="0"/>
          <w:numId w:val="2"/>
        </w:numPr>
        <w:ind w:right="-43"/>
        <w:jc w:val="both"/>
        <w:rPr>
          <w:rFonts w:ascii="Calibri" w:hAnsi="Calibri" w:cs="Arial"/>
          <w:lang w:val="en-US"/>
        </w:rPr>
      </w:pPr>
      <w:r w:rsidRPr="00985078">
        <w:rPr>
          <w:rFonts w:ascii="Calibri" w:hAnsi="Calibri" w:cs="Arial"/>
          <w:lang w:val="en-US"/>
        </w:rPr>
        <w:t xml:space="preserve">Participated in the release scheduling of the Standard Services Business Allocation (SSBA) Hosting Services contract exit from DXC and migration of 163 applications to Crown Hosting Services. </w:t>
      </w:r>
    </w:p>
    <w:p w14:paraId="157D5FAB" w14:textId="77777777" w:rsidR="00EB75F6" w:rsidRPr="00A21DDA" w:rsidRDefault="009A725E" w:rsidP="00985078">
      <w:pPr>
        <w:ind w:left="-709" w:right="-43"/>
        <w:jc w:val="both"/>
        <w:rPr>
          <w:rFonts w:ascii="Calibri" w:hAnsi="Calibri" w:cs="Arial"/>
          <w:lang w:val="en-US"/>
        </w:rPr>
      </w:pPr>
      <w:r>
        <w:rPr>
          <w:rFonts w:ascii="Calibri" w:hAnsi="Calibri"/>
          <w:noProof/>
        </w:rPr>
        <w:pict w14:anchorId="6CA2CDA3">
          <v:shape id="_x0000_s1028" type="#_x0000_t202" style="position:absolute;left:0;text-align:left;margin-left:-37.45pt;margin-top:17.5pt;width:198.4pt;height:18pt;z-index:2;visibility:visible;mso-width-relative:margin;mso-height-relative:margin" wrapcoords="-82 -900 -82 21600 21682 21600 21682 -900 -82 -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" fillcolor="windowText" strokecolor="windowText">
            <v:path arrowok="t"/>
            <v:textbox style="mso-next-textbox:#_x0000_s1028">
              <w:txbxContent>
                <w:p w14:paraId="2155DAD5" w14:textId="77777777" w:rsidR="00040443" w:rsidRPr="00BC293D" w:rsidRDefault="00040443" w:rsidP="00776571">
                  <w:pPr>
                    <w:rPr>
                      <w:rFonts w:ascii="Arial" w:hAnsi="Arial" w:cs="Arial"/>
                      <w:b/>
                      <w:color w:val="FFFFFF"/>
                      <w:sz w:val="18"/>
                    </w:rPr>
                  </w:pPr>
                  <w:r w:rsidRPr="00BC293D">
                    <w:rPr>
                      <w:rFonts w:ascii="Arial" w:hAnsi="Arial" w:cs="Arial"/>
                      <w:b/>
                      <w:color w:val="FFFFFF"/>
                      <w:sz w:val="18"/>
                    </w:rPr>
                    <w:t xml:space="preserve">FDM Training </w:t>
                  </w:r>
                </w:p>
              </w:txbxContent>
            </v:textbox>
            <w10:wrap type="tight"/>
          </v:shape>
        </w:pict>
      </w:r>
    </w:p>
    <w:p w14:paraId="05CBD94C" w14:textId="77777777" w:rsidR="00302D29" w:rsidRPr="00A21DDA" w:rsidRDefault="00302D29" w:rsidP="00985078">
      <w:pPr>
        <w:ind w:left="-709" w:right="-43"/>
        <w:rPr>
          <w:rFonts w:ascii="Calibri" w:hAnsi="Calibri" w:cs="Arial"/>
          <w:lang w:val="en-US"/>
        </w:rPr>
      </w:pPr>
    </w:p>
    <w:p w14:paraId="785BF898" w14:textId="77777777" w:rsidR="003071B0" w:rsidRPr="00A21DDA" w:rsidRDefault="003071B0" w:rsidP="00985078">
      <w:pPr>
        <w:ind w:right="-43"/>
        <w:rPr>
          <w:rFonts w:ascii="Calibri" w:hAnsi="Calibri" w:cs="Arial"/>
          <w:b/>
        </w:rPr>
      </w:pPr>
    </w:p>
    <w:p w14:paraId="7B5CE410" w14:textId="77777777" w:rsidR="00524D9F" w:rsidRDefault="00EB75F6" w:rsidP="00985078">
      <w:pPr>
        <w:ind w:left="-709" w:right="-43"/>
        <w:rPr>
          <w:rFonts w:ascii="Calibri" w:hAnsi="Calibri" w:cs="Arial"/>
          <w:b/>
        </w:rPr>
      </w:pPr>
      <w:r w:rsidRPr="00A21DDA">
        <w:rPr>
          <w:rFonts w:ascii="Calibri" w:hAnsi="Calibri" w:cs="Arial"/>
          <w:b/>
        </w:rPr>
        <w:t xml:space="preserve">FDM </w:t>
      </w:r>
      <w:r w:rsidR="001B0DD2" w:rsidRPr="00A21DDA">
        <w:rPr>
          <w:rFonts w:ascii="Calibri" w:hAnsi="Calibri" w:cs="Arial"/>
          <w:b/>
        </w:rPr>
        <w:t>Academy</w:t>
      </w:r>
      <w:r w:rsidR="00AB1480" w:rsidRPr="00A21DDA">
        <w:rPr>
          <w:rFonts w:ascii="Calibri" w:hAnsi="Calibri" w:cs="Arial"/>
          <w:b/>
        </w:rPr>
        <w:t xml:space="preserve">, </w:t>
      </w:r>
      <w:r w:rsidR="00AB1480" w:rsidRPr="003F7625">
        <w:rPr>
          <w:rFonts w:ascii="Calibri" w:hAnsi="Calibri" w:cs="Arial"/>
          <w:b/>
        </w:rPr>
        <w:t>London</w:t>
      </w:r>
      <w:r w:rsidR="003E4A8A">
        <w:rPr>
          <w:rFonts w:ascii="Calibri" w:hAnsi="Calibri" w:cs="Arial"/>
          <w:b/>
        </w:rPr>
        <w:tab/>
      </w:r>
      <w:r w:rsidR="003E4A8A">
        <w:rPr>
          <w:rFonts w:ascii="Calibri" w:hAnsi="Calibri" w:cs="Arial"/>
          <w:b/>
        </w:rPr>
        <w:tab/>
      </w:r>
      <w:r w:rsidR="003E4A8A">
        <w:rPr>
          <w:rFonts w:ascii="Calibri" w:hAnsi="Calibri" w:cs="Arial"/>
          <w:b/>
        </w:rPr>
        <w:tab/>
      </w:r>
      <w:r w:rsidR="00630797">
        <w:rPr>
          <w:rFonts w:ascii="Calibri" w:hAnsi="Calibri" w:cs="Arial"/>
          <w:b/>
        </w:rPr>
        <w:t xml:space="preserve">  </w:t>
      </w:r>
      <w:r w:rsidR="00C45642">
        <w:rPr>
          <w:rFonts w:ascii="Calibri" w:hAnsi="Calibri" w:cs="Arial"/>
          <w:b/>
        </w:rPr>
        <w:t xml:space="preserve">                                                                             </w:t>
      </w:r>
      <w:r w:rsidR="000A3544">
        <w:rPr>
          <w:rFonts w:ascii="Calibri" w:hAnsi="Calibri" w:cs="Arial"/>
          <w:b/>
        </w:rPr>
        <w:t xml:space="preserve">                     </w:t>
      </w:r>
      <w:r w:rsidR="00985078">
        <w:rPr>
          <w:rFonts w:ascii="Calibri" w:hAnsi="Calibri" w:cs="Arial"/>
          <w:b/>
        </w:rPr>
        <w:t xml:space="preserve"> </w:t>
      </w:r>
      <w:r w:rsidR="000A3544">
        <w:rPr>
          <w:rFonts w:ascii="Calibri" w:hAnsi="Calibri" w:cs="Arial"/>
          <w:b/>
        </w:rPr>
        <w:t xml:space="preserve">  </w:t>
      </w:r>
      <w:r w:rsidR="003F7625" w:rsidRPr="003F7625">
        <w:rPr>
          <w:rFonts w:ascii="Calibri" w:hAnsi="Calibri" w:cs="Arial"/>
          <w:b/>
        </w:rPr>
        <w:t>May</w:t>
      </w:r>
      <w:r w:rsidR="00AB1480" w:rsidRPr="003F7625">
        <w:rPr>
          <w:rFonts w:ascii="Calibri" w:hAnsi="Calibri" w:cs="Arial"/>
          <w:b/>
        </w:rPr>
        <w:t xml:space="preserve"> </w:t>
      </w:r>
      <w:r w:rsidR="00DF3DC0">
        <w:rPr>
          <w:rFonts w:ascii="Calibri" w:hAnsi="Calibri" w:cs="Arial"/>
          <w:b/>
        </w:rPr>
        <w:t xml:space="preserve">2016 </w:t>
      </w:r>
      <w:r w:rsidR="00AB1480" w:rsidRPr="003F7625">
        <w:rPr>
          <w:rFonts w:ascii="Calibri" w:hAnsi="Calibri" w:cs="Arial"/>
          <w:b/>
        </w:rPr>
        <w:t xml:space="preserve">– </w:t>
      </w:r>
      <w:r w:rsidR="003F7625" w:rsidRPr="003F7625">
        <w:rPr>
          <w:rFonts w:ascii="Calibri" w:hAnsi="Calibri" w:cs="Arial"/>
          <w:b/>
        </w:rPr>
        <w:t>July</w:t>
      </w:r>
      <w:r w:rsidR="00524D9F" w:rsidRPr="003F7625">
        <w:rPr>
          <w:rFonts w:ascii="Calibri" w:hAnsi="Calibri" w:cs="Arial"/>
          <w:b/>
        </w:rPr>
        <w:t xml:space="preserve"> </w:t>
      </w:r>
      <w:r w:rsidR="003F7625">
        <w:rPr>
          <w:rFonts w:ascii="Calibri" w:hAnsi="Calibri" w:cs="Arial"/>
          <w:b/>
        </w:rPr>
        <w:t>2016</w:t>
      </w:r>
      <w:r w:rsidR="003E4A8A">
        <w:rPr>
          <w:rFonts w:ascii="Calibri" w:hAnsi="Calibri" w:cs="Arial"/>
          <w:b/>
        </w:rPr>
        <w:t xml:space="preserve"> </w:t>
      </w:r>
    </w:p>
    <w:p w14:paraId="35A63BF7" w14:textId="0D563802" w:rsidR="00E43CB9" w:rsidRPr="00A21DDA" w:rsidRDefault="00C27029" w:rsidP="00985078">
      <w:pPr>
        <w:ind w:left="-709" w:right="-43"/>
        <w:jc w:val="both"/>
        <w:rPr>
          <w:rFonts w:ascii="Calibri" w:hAnsi="Calibri" w:cs="Arial"/>
        </w:rPr>
      </w:pPr>
      <w:r>
        <w:rPr>
          <w:rFonts w:ascii="Calibri" w:hAnsi="Calibri"/>
        </w:rPr>
        <w:t xml:space="preserve">Isiah </w:t>
      </w:r>
      <w:r w:rsidR="00A23E75">
        <w:rPr>
          <w:rFonts w:ascii="Calibri" w:hAnsi="Calibri" w:cs="Arial"/>
        </w:rPr>
        <w:t>has</w:t>
      </w:r>
      <w:r w:rsidR="00585320" w:rsidRPr="00A21DDA">
        <w:rPr>
          <w:rFonts w:ascii="Calibri" w:hAnsi="Calibri" w:cs="Arial"/>
        </w:rPr>
        <w:t xml:space="preserve"> comple</w:t>
      </w:r>
      <w:r w:rsidR="0050721B">
        <w:rPr>
          <w:rFonts w:ascii="Calibri" w:hAnsi="Calibri" w:cs="Arial"/>
        </w:rPr>
        <w:t xml:space="preserve">ted </w:t>
      </w:r>
      <w:r w:rsidR="00286083" w:rsidRPr="00A21DDA">
        <w:rPr>
          <w:rFonts w:ascii="Calibri" w:hAnsi="Calibri" w:cs="Arial"/>
        </w:rPr>
        <w:t xml:space="preserve">the </w:t>
      </w:r>
      <w:r w:rsidR="003E3FEB" w:rsidRPr="00A21DDA">
        <w:rPr>
          <w:rFonts w:ascii="Calibri" w:hAnsi="Calibri"/>
        </w:rPr>
        <w:t xml:space="preserve">Project Support Office </w:t>
      </w:r>
      <w:r w:rsidR="00E43CB9" w:rsidRPr="00A21DDA">
        <w:rPr>
          <w:rFonts w:ascii="Calibri" w:hAnsi="Calibri" w:cs="Arial"/>
        </w:rPr>
        <w:t>program</w:t>
      </w:r>
      <w:r w:rsidR="00286083" w:rsidRPr="00A21DDA">
        <w:rPr>
          <w:rFonts w:ascii="Calibri" w:hAnsi="Calibri" w:cs="Arial"/>
        </w:rPr>
        <w:t>me</w:t>
      </w:r>
      <w:r w:rsidR="00AB1480" w:rsidRPr="00A21DDA">
        <w:rPr>
          <w:rFonts w:ascii="Calibri" w:hAnsi="Calibri" w:cs="Arial"/>
        </w:rPr>
        <w:t>. This programme includes the following modules:</w:t>
      </w:r>
    </w:p>
    <w:p w14:paraId="455739D6" w14:textId="77777777" w:rsidR="00082DCA" w:rsidRPr="00A21DDA" w:rsidRDefault="00082DCA" w:rsidP="00985078">
      <w:pPr>
        <w:ind w:right="-43"/>
        <w:jc w:val="both"/>
        <w:rPr>
          <w:rFonts w:ascii="Calibri" w:hAnsi="Calibri" w:cs="Arial"/>
        </w:rPr>
      </w:pPr>
    </w:p>
    <w:p w14:paraId="3E52AF0B" w14:textId="77777777" w:rsidR="00815DDC" w:rsidRPr="00A21DDA" w:rsidRDefault="00815DDC" w:rsidP="00985078">
      <w:pPr>
        <w:ind w:right="-43"/>
        <w:jc w:val="both"/>
        <w:rPr>
          <w:rFonts w:ascii="Calibri" w:hAnsi="Calibri" w:cs="Arial"/>
        </w:rPr>
        <w:sectPr w:rsidR="00815DDC" w:rsidRPr="00A21DDA" w:rsidSect="006B7E44">
          <w:headerReference w:type="default" r:id="rId11"/>
          <w:footerReference w:type="default" r:id="rId12"/>
          <w:pgSz w:w="12240" w:h="15840" w:code="1"/>
          <w:pgMar w:top="2127" w:right="1127" w:bottom="1440" w:left="1800" w:header="704" w:footer="708" w:gutter="0"/>
          <w:cols w:space="708"/>
          <w:docGrid w:linePitch="272"/>
        </w:sectPr>
      </w:pPr>
    </w:p>
    <w:p w14:paraId="05120CD8" w14:textId="77777777" w:rsidR="00815DDC" w:rsidRPr="00A21DDA" w:rsidRDefault="00815DDC" w:rsidP="00985078">
      <w:pPr>
        <w:numPr>
          <w:ilvl w:val="0"/>
          <w:numId w:val="9"/>
        </w:numPr>
        <w:ind w:right="-43"/>
        <w:rPr>
          <w:rFonts w:ascii="Calibri" w:hAnsi="Calibri" w:cs="Arial"/>
        </w:rPr>
      </w:pPr>
      <w:r w:rsidRPr="00A21DDA">
        <w:rPr>
          <w:rFonts w:ascii="Calibri" w:hAnsi="Calibri" w:cs="Arial"/>
        </w:rPr>
        <w:t>Professional Skills</w:t>
      </w:r>
    </w:p>
    <w:p w14:paraId="208377C3" w14:textId="77777777" w:rsidR="00815DDC" w:rsidRPr="00A21DDA" w:rsidRDefault="00815DDC" w:rsidP="00985078">
      <w:pPr>
        <w:numPr>
          <w:ilvl w:val="0"/>
          <w:numId w:val="9"/>
        </w:numPr>
        <w:ind w:right="-43"/>
        <w:rPr>
          <w:rFonts w:ascii="Calibri" w:hAnsi="Calibri" w:cs="Arial"/>
        </w:rPr>
      </w:pPr>
      <w:r w:rsidRPr="00A21DDA">
        <w:rPr>
          <w:rFonts w:ascii="Calibri" w:hAnsi="Calibri" w:cs="Arial"/>
        </w:rPr>
        <w:t>SQL</w:t>
      </w:r>
    </w:p>
    <w:p w14:paraId="6E963DA4" w14:textId="77777777" w:rsidR="00815DDC" w:rsidRPr="00A21DDA" w:rsidRDefault="00815DDC" w:rsidP="00985078">
      <w:pPr>
        <w:numPr>
          <w:ilvl w:val="0"/>
          <w:numId w:val="9"/>
        </w:numPr>
        <w:ind w:right="-43"/>
        <w:rPr>
          <w:rFonts w:ascii="Calibri" w:hAnsi="Calibri" w:cs="Arial"/>
        </w:rPr>
      </w:pPr>
      <w:r w:rsidRPr="00A21DDA">
        <w:rPr>
          <w:rFonts w:ascii="Calibri" w:hAnsi="Calibri" w:cs="Arial"/>
        </w:rPr>
        <w:t>Excel/VBA</w:t>
      </w:r>
    </w:p>
    <w:p w14:paraId="14C7B990" w14:textId="77777777" w:rsidR="00815DDC" w:rsidRPr="00A21DDA" w:rsidRDefault="009A725E" w:rsidP="00985078">
      <w:pPr>
        <w:numPr>
          <w:ilvl w:val="0"/>
          <w:numId w:val="9"/>
        </w:numPr>
        <w:ind w:right="-43"/>
        <w:rPr>
          <w:rFonts w:ascii="Calibri" w:hAnsi="Calibri" w:cs="Arial"/>
        </w:rPr>
      </w:pPr>
      <w:r>
        <w:rPr>
          <w:rFonts w:cs="Arial"/>
          <w:b/>
          <w:noProof/>
          <w:lang w:eastAsia="en-GB"/>
        </w:rPr>
        <w:pict w14:anchorId="3CB7EA64">
          <v:shape id="_x0000_s1032" type="#_x0000_t202" style="position:absolute;left:0;text-align:left;margin-left:2.9pt;margin-top:29.7pt;width:198.4pt;height:18pt;z-index:4;visibility:visible;mso-width-relative:margin;mso-height-relative:margin" wrapcoords="-82 -900 -82 21600 21682 21600 21682 -900 -82 -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" fillcolor="windowText" strokecolor="windowText">
            <v:path arrowok="t"/>
            <v:textbox style="mso-next-textbox:#_x0000_s1032">
              <w:txbxContent>
                <w:p w14:paraId="4EACCDAB" w14:textId="77777777" w:rsidR="00040443" w:rsidRPr="00BC293D" w:rsidRDefault="00040443" w:rsidP="00776571">
                  <w:pPr>
                    <w:rPr>
                      <w:rFonts w:ascii="Arial" w:hAnsi="Arial" w:cs="Arial"/>
                      <w:b/>
                      <w:color w:val="FFFFFF"/>
                      <w:sz w:val="18"/>
                    </w:rPr>
                  </w:pPr>
                  <w:r w:rsidRPr="00BC293D">
                    <w:rPr>
                      <w:rFonts w:ascii="Arial" w:hAnsi="Arial" w:cs="Arial"/>
                      <w:b/>
                      <w:color w:val="FFFFFF"/>
                      <w:sz w:val="18"/>
                    </w:rPr>
                    <w:t>Previous Employment History</w:t>
                  </w:r>
                </w:p>
              </w:txbxContent>
            </v:textbox>
            <w10:wrap type="tight"/>
          </v:shape>
        </w:pict>
      </w:r>
      <w:r w:rsidR="00815DDC" w:rsidRPr="00A21DDA">
        <w:rPr>
          <w:rFonts w:ascii="Calibri" w:hAnsi="Calibri" w:cs="Arial"/>
        </w:rPr>
        <w:t>Financial Industry Awareness</w:t>
      </w:r>
    </w:p>
    <w:p w14:paraId="4D267BE3" w14:textId="77777777" w:rsidR="00815DDC" w:rsidRPr="00A21DDA" w:rsidRDefault="00815DDC" w:rsidP="00985078">
      <w:pPr>
        <w:numPr>
          <w:ilvl w:val="0"/>
          <w:numId w:val="9"/>
        </w:numPr>
        <w:ind w:right="-43"/>
        <w:rPr>
          <w:rFonts w:ascii="Calibri" w:hAnsi="Calibri" w:cs="Arial"/>
        </w:rPr>
      </w:pPr>
      <w:r w:rsidRPr="00A21DDA">
        <w:rPr>
          <w:rFonts w:ascii="Calibri" w:hAnsi="Calibri" w:cs="Arial"/>
        </w:rPr>
        <w:t>Project Support Office</w:t>
      </w:r>
    </w:p>
    <w:p w14:paraId="586BA49B" w14:textId="77777777" w:rsidR="00815DDC" w:rsidRPr="00A21DDA" w:rsidRDefault="00815DDC" w:rsidP="00985078">
      <w:pPr>
        <w:numPr>
          <w:ilvl w:val="0"/>
          <w:numId w:val="9"/>
        </w:numPr>
        <w:ind w:right="-43"/>
        <w:rPr>
          <w:rFonts w:ascii="Calibri" w:hAnsi="Calibri" w:cs="Arial"/>
        </w:rPr>
      </w:pPr>
      <w:r w:rsidRPr="00A21DDA">
        <w:rPr>
          <w:rFonts w:ascii="Calibri" w:hAnsi="Calibri" w:cs="Arial"/>
        </w:rPr>
        <w:t>Prince2</w:t>
      </w:r>
    </w:p>
    <w:p w14:paraId="3496B2CA" w14:textId="77777777" w:rsidR="00815DDC" w:rsidRPr="00A21DDA" w:rsidRDefault="00815DDC" w:rsidP="00985078">
      <w:pPr>
        <w:numPr>
          <w:ilvl w:val="0"/>
          <w:numId w:val="9"/>
        </w:numPr>
        <w:ind w:right="-43"/>
        <w:rPr>
          <w:rFonts w:ascii="Calibri" w:hAnsi="Calibri" w:cs="Arial"/>
        </w:rPr>
      </w:pPr>
      <w:r w:rsidRPr="00A21DDA">
        <w:rPr>
          <w:rFonts w:ascii="Calibri" w:hAnsi="Calibri" w:cs="Arial"/>
        </w:rPr>
        <w:t>Business Analysis (no BSC exam)</w:t>
      </w:r>
    </w:p>
    <w:p w14:paraId="1455B91E" w14:textId="77777777" w:rsidR="00E50C90" w:rsidRPr="00985078" w:rsidRDefault="00815DDC" w:rsidP="00985078">
      <w:pPr>
        <w:numPr>
          <w:ilvl w:val="0"/>
          <w:numId w:val="9"/>
        </w:numPr>
        <w:ind w:right="-43"/>
        <w:rPr>
          <w:rFonts w:ascii="Calibri" w:hAnsi="Calibri" w:cs="Arial"/>
        </w:rPr>
        <w:sectPr w:rsidR="00E50C90" w:rsidRPr="00985078" w:rsidSect="00E50C90">
          <w:type w:val="continuous"/>
          <w:pgSz w:w="12240" w:h="15840" w:code="1"/>
          <w:pgMar w:top="2127" w:right="1127" w:bottom="1440" w:left="993" w:header="708" w:footer="708" w:gutter="0"/>
          <w:cols w:num="2" w:space="708"/>
          <w:docGrid w:linePitch="272"/>
        </w:sectPr>
      </w:pPr>
      <w:r w:rsidRPr="00A21DDA">
        <w:rPr>
          <w:rFonts w:ascii="Calibri" w:hAnsi="Calibri" w:cs="Arial"/>
        </w:rPr>
        <w:t>Project Week</w:t>
      </w:r>
    </w:p>
    <w:p w14:paraId="37AB5D2F" w14:textId="77777777" w:rsidR="00EF4782" w:rsidRDefault="00EF4782" w:rsidP="00985078">
      <w:pPr>
        <w:pStyle w:val="NoSpacing"/>
        <w:ind w:right="-43"/>
        <w:rPr>
          <w:rFonts w:cs="Arial"/>
          <w:sz w:val="20"/>
          <w:szCs w:val="20"/>
          <w:lang w:eastAsia="en-US"/>
        </w:rPr>
        <w:sectPr w:rsidR="00EF4782" w:rsidSect="00A7335F">
          <w:type w:val="continuous"/>
          <w:pgSz w:w="12240" w:h="15840" w:code="1"/>
          <w:pgMar w:top="2127" w:right="1127" w:bottom="1440" w:left="1800" w:header="708" w:footer="708" w:gutter="0"/>
          <w:cols w:space="708"/>
          <w:docGrid w:linePitch="272"/>
        </w:sectPr>
      </w:pPr>
    </w:p>
    <w:p w14:paraId="4422B123" w14:textId="77777777" w:rsidR="00F119C0" w:rsidRDefault="00F119C0" w:rsidP="00985078">
      <w:pPr>
        <w:spacing w:before="120"/>
        <w:ind w:right="-43"/>
        <w:rPr>
          <w:rFonts w:ascii="Calibri" w:hAnsi="Calibri" w:cs="Arial"/>
          <w:b/>
          <w:lang w:val="en-US"/>
        </w:rPr>
      </w:pPr>
    </w:p>
    <w:p w14:paraId="01F2561F" w14:textId="77777777" w:rsidR="00AB1480" w:rsidRPr="00A21DDA" w:rsidRDefault="008E0B02" w:rsidP="00985078">
      <w:pPr>
        <w:spacing w:before="120"/>
        <w:ind w:left="-709" w:right="-43"/>
        <w:jc w:val="both"/>
        <w:rPr>
          <w:rFonts w:ascii="Calibri" w:hAnsi="Calibri" w:cs="Arial"/>
          <w:b/>
          <w:lang w:val="en-US"/>
        </w:rPr>
      </w:pPr>
      <w:r>
        <w:rPr>
          <w:rFonts w:ascii="Calibri" w:hAnsi="Calibri" w:cs="Arial"/>
          <w:b/>
          <w:lang w:val="en-US"/>
        </w:rPr>
        <w:t>Cube PR, London</w:t>
      </w:r>
      <w:r w:rsidR="00AB1480" w:rsidRPr="00A21DDA">
        <w:rPr>
          <w:rFonts w:ascii="Calibri" w:hAnsi="Calibri" w:cs="Arial"/>
          <w:b/>
          <w:lang w:val="en-US"/>
        </w:rPr>
        <w:tab/>
      </w:r>
      <w:r w:rsidR="00AB1480" w:rsidRPr="00A21DDA">
        <w:rPr>
          <w:rFonts w:ascii="Calibri" w:hAnsi="Calibri" w:cs="Arial"/>
          <w:b/>
          <w:lang w:val="en-US"/>
        </w:rPr>
        <w:tab/>
      </w:r>
      <w:r w:rsidR="00AB1480" w:rsidRPr="00A21DDA">
        <w:rPr>
          <w:rFonts w:ascii="Calibri" w:hAnsi="Calibri" w:cs="Arial"/>
          <w:b/>
          <w:lang w:val="en-US"/>
        </w:rPr>
        <w:tab/>
      </w:r>
      <w:r w:rsidR="00AB1480" w:rsidRPr="00A21DDA">
        <w:rPr>
          <w:rFonts w:ascii="Calibri" w:hAnsi="Calibri" w:cs="Arial"/>
          <w:b/>
          <w:lang w:val="en-US"/>
        </w:rPr>
        <w:tab/>
      </w:r>
      <w:r w:rsidR="00AB1480" w:rsidRPr="00A21DDA">
        <w:rPr>
          <w:rFonts w:ascii="Calibri" w:hAnsi="Calibri" w:cs="Arial"/>
          <w:b/>
          <w:lang w:val="en-US"/>
        </w:rPr>
        <w:tab/>
      </w:r>
      <w:r w:rsidR="007F64D7" w:rsidRPr="00A21DDA">
        <w:rPr>
          <w:rFonts w:ascii="Calibri" w:hAnsi="Calibri" w:cs="Arial"/>
          <w:b/>
          <w:lang w:val="en-US"/>
        </w:rPr>
        <w:t xml:space="preserve"> </w:t>
      </w:r>
      <w:r w:rsidR="00630797">
        <w:rPr>
          <w:rFonts w:ascii="Calibri" w:hAnsi="Calibri" w:cs="Arial"/>
          <w:b/>
          <w:lang w:val="en-US"/>
        </w:rPr>
        <w:t xml:space="preserve">                                           </w:t>
      </w:r>
      <w:r w:rsidR="0071051F">
        <w:rPr>
          <w:rFonts w:ascii="Calibri" w:hAnsi="Calibri" w:cs="Arial"/>
          <w:b/>
          <w:lang w:val="en-US"/>
        </w:rPr>
        <w:t xml:space="preserve">                                    </w:t>
      </w:r>
      <w:r w:rsidR="00985078">
        <w:rPr>
          <w:rFonts w:ascii="Calibri" w:hAnsi="Calibri" w:cs="Arial"/>
          <w:b/>
          <w:lang w:val="en-US"/>
        </w:rPr>
        <w:t xml:space="preserve"> </w:t>
      </w:r>
      <w:r w:rsidR="0071051F">
        <w:rPr>
          <w:rFonts w:ascii="Calibri" w:hAnsi="Calibri" w:cs="Arial"/>
          <w:b/>
          <w:lang w:val="en-US"/>
        </w:rPr>
        <w:t xml:space="preserve">  </w:t>
      </w:r>
      <w:r>
        <w:rPr>
          <w:rFonts w:ascii="Calibri" w:hAnsi="Calibri" w:cs="Arial"/>
          <w:b/>
          <w:lang w:val="en-US"/>
        </w:rPr>
        <w:t>July</w:t>
      </w:r>
      <w:r w:rsidR="00AB1480" w:rsidRPr="00A21DDA">
        <w:rPr>
          <w:rFonts w:ascii="Calibri" w:hAnsi="Calibri" w:cs="Arial"/>
          <w:b/>
          <w:lang w:val="en-US"/>
        </w:rPr>
        <w:t xml:space="preserve"> </w:t>
      </w:r>
      <w:r>
        <w:rPr>
          <w:rFonts w:ascii="Calibri" w:hAnsi="Calibri" w:cs="Arial"/>
          <w:b/>
          <w:lang w:val="en-US"/>
        </w:rPr>
        <w:t>2015</w:t>
      </w:r>
      <w:r w:rsidR="00AB1480" w:rsidRPr="00A21DDA">
        <w:rPr>
          <w:rFonts w:ascii="Calibri" w:hAnsi="Calibri" w:cs="Arial"/>
          <w:b/>
          <w:lang w:val="en-US"/>
        </w:rPr>
        <w:t xml:space="preserve"> – </w:t>
      </w:r>
      <w:r>
        <w:rPr>
          <w:rFonts w:ascii="Calibri" w:hAnsi="Calibri" w:cs="Arial"/>
          <w:b/>
          <w:lang w:val="en-US"/>
        </w:rPr>
        <w:t>August</w:t>
      </w:r>
      <w:r w:rsidR="00AB1480" w:rsidRPr="00A21DDA">
        <w:rPr>
          <w:rFonts w:ascii="Calibri" w:hAnsi="Calibri" w:cs="Arial"/>
          <w:b/>
          <w:lang w:val="en-US"/>
        </w:rPr>
        <w:t xml:space="preserve"> </w:t>
      </w:r>
      <w:r>
        <w:rPr>
          <w:rFonts w:ascii="Calibri" w:hAnsi="Calibri" w:cs="Arial"/>
          <w:b/>
          <w:lang w:val="en-US"/>
        </w:rPr>
        <w:t>2015</w:t>
      </w:r>
    </w:p>
    <w:p w14:paraId="48DEA4E6" w14:textId="77777777" w:rsidR="00E94962" w:rsidRPr="00A21DDA" w:rsidRDefault="008E0B02" w:rsidP="00985078">
      <w:pPr>
        <w:spacing w:before="120"/>
        <w:ind w:left="-709" w:right="-43"/>
        <w:jc w:val="both"/>
        <w:rPr>
          <w:rFonts w:ascii="Calibri" w:hAnsi="Calibri" w:cs="Arial"/>
          <w:i/>
          <w:lang w:val="en-US"/>
        </w:rPr>
      </w:pPr>
      <w:r>
        <w:rPr>
          <w:rFonts w:ascii="Calibri" w:hAnsi="Calibri" w:cs="Arial"/>
          <w:i/>
          <w:lang w:val="en-US"/>
        </w:rPr>
        <w:t xml:space="preserve">Showroom Manager </w:t>
      </w:r>
    </w:p>
    <w:p w14:paraId="2068E9E5" w14:textId="77777777" w:rsidR="008E0B02" w:rsidRPr="00BB0D73" w:rsidRDefault="008E0B02" w:rsidP="00985078">
      <w:pPr>
        <w:pStyle w:val="ListParagraph"/>
        <w:numPr>
          <w:ilvl w:val="0"/>
          <w:numId w:val="2"/>
        </w:numPr>
        <w:spacing w:before="120"/>
        <w:ind w:left="-142" w:right="-43" w:hanging="283"/>
        <w:jc w:val="both"/>
        <w:rPr>
          <w:rFonts w:ascii="Calibri" w:hAnsi="Calibri" w:cs="Arial"/>
          <w:lang w:val="en-US"/>
        </w:rPr>
      </w:pPr>
      <w:r w:rsidRPr="00BB0D73">
        <w:rPr>
          <w:rFonts w:ascii="Calibri" w:hAnsi="Calibri" w:cs="Arial"/>
          <w:lang w:val="en-US"/>
        </w:rPr>
        <w:t>Responsible for ensuring the showroom and all displays were neat and tidy</w:t>
      </w:r>
      <w:r w:rsidR="00776571">
        <w:rPr>
          <w:rFonts w:ascii="Calibri" w:hAnsi="Calibri" w:cs="Arial"/>
          <w:lang w:val="en-US"/>
        </w:rPr>
        <w:t>.</w:t>
      </w:r>
      <w:r w:rsidR="00BB0D73">
        <w:rPr>
          <w:rFonts w:ascii="Calibri" w:hAnsi="Calibri" w:cs="Arial"/>
          <w:lang w:val="en-US"/>
        </w:rPr>
        <w:t xml:space="preserve"> </w:t>
      </w:r>
    </w:p>
    <w:p w14:paraId="73E1B49B" w14:textId="77777777" w:rsidR="008E0B02" w:rsidRDefault="008F791C" w:rsidP="00985078">
      <w:pPr>
        <w:pStyle w:val="ListParagraph"/>
        <w:numPr>
          <w:ilvl w:val="0"/>
          <w:numId w:val="2"/>
        </w:numPr>
        <w:spacing w:before="120"/>
        <w:ind w:left="-142" w:right="-43" w:hanging="283"/>
        <w:jc w:val="both"/>
        <w:rPr>
          <w:rFonts w:ascii="Calibri" w:hAnsi="Calibri" w:cs="Arial"/>
          <w:lang w:val="en-US"/>
        </w:rPr>
      </w:pPr>
      <w:r>
        <w:rPr>
          <w:rFonts w:ascii="Calibri" w:hAnsi="Calibri" w:cs="Arial"/>
          <w:lang w:val="en-US"/>
        </w:rPr>
        <w:lastRenderedPageBreak/>
        <w:t>Involved in</w:t>
      </w:r>
      <w:r w:rsidR="001D347E">
        <w:rPr>
          <w:rFonts w:ascii="Calibri" w:hAnsi="Calibri" w:cs="Arial"/>
          <w:lang w:val="en-US"/>
        </w:rPr>
        <w:t xml:space="preserve"> organizing showroom maintenance and refits as needed</w:t>
      </w:r>
      <w:r w:rsidR="00776571">
        <w:rPr>
          <w:rFonts w:ascii="Calibri" w:hAnsi="Calibri" w:cs="Arial"/>
          <w:lang w:val="en-US"/>
        </w:rPr>
        <w:t>.</w:t>
      </w:r>
    </w:p>
    <w:p w14:paraId="34DA83EA" w14:textId="77777777" w:rsidR="001D347E" w:rsidRPr="00853C87" w:rsidRDefault="001D347E" w:rsidP="00985078">
      <w:pPr>
        <w:pStyle w:val="ListParagraph"/>
        <w:numPr>
          <w:ilvl w:val="0"/>
          <w:numId w:val="2"/>
        </w:numPr>
        <w:spacing w:before="120"/>
        <w:ind w:left="-142" w:right="-43" w:hanging="283"/>
        <w:jc w:val="both"/>
        <w:rPr>
          <w:rFonts w:ascii="Calibri" w:hAnsi="Calibri" w:cs="Arial"/>
          <w:lang w:val="en-US"/>
        </w:rPr>
      </w:pPr>
      <w:r>
        <w:rPr>
          <w:rFonts w:ascii="Calibri" w:hAnsi="Calibri" w:cs="Arial"/>
          <w:lang w:val="en-US"/>
        </w:rPr>
        <w:t xml:space="preserve">Provided administrative support to </w:t>
      </w:r>
      <w:r w:rsidR="00B54C50">
        <w:rPr>
          <w:rFonts w:ascii="Calibri" w:hAnsi="Calibri" w:cs="Arial"/>
          <w:lang w:val="en-US"/>
        </w:rPr>
        <w:t>account managers including filing, taking meeting minutes, diary management and volunteering to assist</w:t>
      </w:r>
      <w:r w:rsidR="004B0A07">
        <w:rPr>
          <w:rFonts w:ascii="Calibri" w:hAnsi="Calibri" w:cs="Arial"/>
          <w:lang w:val="en-US"/>
        </w:rPr>
        <w:t xml:space="preserve"> with the smooth running of </w:t>
      </w:r>
      <w:r w:rsidR="00B54C50">
        <w:rPr>
          <w:rFonts w:ascii="Calibri" w:hAnsi="Calibri" w:cs="Arial"/>
          <w:lang w:val="en-US"/>
        </w:rPr>
        <w:t>company events</w:t>
      </w:r>
      <w:r w:rsidR="00776571">
        <w:rPr>
          <w:rFonts w:ascii="Calibri" w:hAnsi="Calibri" w:cs="Arial"/>
          <w:lang w:val="en-US"/>
        </w:rPr>
        <w:t>.</w:t>
      </w:r>
    </w:p>
    <w:p w14:paraId="3E03672C" w14:textId="77777777" w:rsidR="00970F08" w:rsidRPr="000D6954" w:rsidRDefault="00F161F8" w:rsidP="00985078">
      <w:pPr>
        <w:pStyle w:val="ListParagraph"/>
        <w:numPr>
          <w:ilvl w:val="0"/>
          <w:numId w:val="2"/>
        </w:numPr>
        <w:spacing w:before="120"/>
        <w:ind w:left="-142" w:right="-43" w:hanging="283"/>
        <w:jc w:val="both"/>
        <w:rPr>
          <w:rFonts w:ascii="Calibri" w:hAnsi="Calibri" w:cs="Arial"/>
          <w:lang w:val="en-US"/>
        </w:rPr>
      </w:pPr>
      <w:r>
        <w:rPr>
          <w:rFonts w:ascii="Calibri" w:hAnsi="Calibri" w:cs="Arial"/>
          <w:lang w:val="en-US"/>
        </w:rPr>
        <w:t xml:space="preserve">Setting up and managing the recovery of </w:t>
      </w:r>
      <w:r w:rsidR="00E33055">
        <w:rPr>
          <w:rFonts w:ascii="Calibri" w:hAnsi="Calibri" w:cs="Arial"/>
          <w:lang w:val="en-US"/>
        </w:rPr>
        <w:t>unreturned</w:t>
      </w:r>
      <w:r>
        <w:rPr>
          <w:rFonts w:ascii="Calibri" w:hAnsi="Calibri" w:cs="Arial"/>
          <w:lang w:val="en-US"/>
        </w:rPr>
        <w:t xml:space="preserve"> merchandi</w:t>
      </w:r>
      <w:r w:rsidR="00B21BF6">
        <w:rPr>
          <w:rFonts w:ascii="Calibri" w:hAnsi="Calibri" w:cs="Arial"/>
          <w:lang w:val="en-US"/>
        </w:rPr>
        <w:t>se by proactively making a log of products,</w:t>
      </w:r>
      <w:r w:rsidR="00E400F8">
        <w:rPr>
          <w:rFonts w:ascii="Calibri" w:hAnsi="Calibri" w:cs="Arial"/>
          <w:lang w:val="en-US"/>
        </w:rPr>
        <w:t xml:space="preserve"> regularly</w:t>
      </w:r>
      <w:r w:rsidR="00B21BF6">
        <w:rPr>
          <w:rFonts w:ascii="Calibri" w:hAnsi="Calibri" w:cs="Arial"/>
          <w:lang w:val="en-US"/>
        </w:rPr>
        <w:t xml:space="preserve"> </w:t>
      </w:r>
      <w:r w:rsidR="00E33055">
        <w:rPr>
          <w:rFonts w:ascii="Calibri" w:hAnsi="Calibri" w:cs="Arial"/>
          <w:lang w:val="en-US"/>
        </w:rPr>
        <w:t>liaising</w:t>
      </w:r>
      <w:r w:rsidR="00E400F8">
        <w:rPr>
          <w:rFonts w:ascii="Calibri" w:hAnsi="Calibri" w:cs="Arial"/>
          <w:lang w:val="en-US"/>
        </w:rPr>
        <w:t xml:space="preserve"> with</w:t>
      </w:r>
      <w:r w:rsidR="00B21BF6">
        <w:rPr>
          <w:rFonts w:ascii="Calibri" w:hAnsi="Calibri" w:cs="Arial"/>
          <w:lang w:val="en-US"/>
        </w:rPr>
        <w:t xml:space="preserve"> clients and scheduling pick-up dates</w:t>
      </w:r>
      <w:r w:rsidR="00776571">
        <w:rPr>
          <w:rFonts w:ascii="Calibri" w:hAnsi="Calibri" w:cs="Arial"/>
          <w:lang w:val="en-US"/>
        </w:rPr>
        <w:t>.</w:t>
      </w:r>
      <w:r w:rsidR="00B21BF6">
        <w:rPr>
          <w:rFonts w:ascii="Calibri" w:hAnsi="Calibri" w:cs="Arial"/>
          <w:lang w:val="en-US"/>
        </w:rPr>
        <w:t xml:space="preserve"> </w:t>
      </w:r>
    </w:p>
    <w:p w14:paraId="2399E18C" w14:textId="77777777" w:rsidR="0016004B" w:rsidRPr="0016004B" w:rsidRDefault="0016004B" w:rsidP="00985078">
      <w:pPr>
        <w:pStyle w:val="ListParagraph"/>
        <w:spacing w:before="120"/>
        <w:ind w:left="-426" w:right="-43"/>
        <w:jc w:val="both"/>
        <w:rPr>
          <w:rFonts w:ascii="Calibri" w:hAnsi="Calibri" w:cs="Arial"/>
          <w:lang w:val="en-US"/>
        </w:rPr>
      </w:pPr>
    </w:p>
    <w:p w14:paraId="616E742D" w14:textId="77777777" w:rsidR="0016004B" w:rsidRPr="00A21DDA" w:rsidRDefault="00D76466" w:rsidP="00985078">
      <w:pPr>
        <w:spacing w:before="120"/>
        <w:ind w:left="-709" w:right="-43"/>
        <w:jc w:val="both"/>
        <w:rPr>
          <w:rFonts w:ascii="Calibri" w:hAnsi="Calibri" w:cs="Arial"/>
          <w:b/>
          <w:lang w:val="en-US"/>
        </w:rPr>
      </w:pPr>
      <w:r>
        <w:rPr>
          <w:rFonts w:ascii="Calibri" w:hAnsi="Calibri" w:cs="Arial"/>
          <w:b/>
          <w:lang w:val="en-US"/>
        </w:rPr>
        <w:t>Standard Chartered Bank</w:t>
      </w:r>
      <w:r w:rsidR="0016004B">
        <w:rPr>
          <w:rFonts w:ascii="Calibri" w:hAnsi="Calibri" w:cs="Arial"/>
          <w:b/>
          <w:lang w:val="en-US"/>
        </w:rPr>
        <w:t>, London</w:t>
      </w:r>
      <w:r w:rsidR="0016004B" w:rsidRPr="00A21DDA">
        <w:rPr>
          <w:rFonts w:ascii="Calibri" w:hAnsi="Calibri" w:cs="Arial"/>
          <w:b/>
          <w:lang w:val="en-US"/>
        </w:rPr>
        <w:tab/>
      </w:r>
      <w:r w:rsidR="0016004B" w:rsidRPr="00A21DDA">
        <w:rPr>
          <w:rFonts w:ascii="Calibri" w:hAnsi="Calibri" w:cs="Arial"/>
          <w:b/>
          <w:lang w:val="en-US"/>
        </w:rPr>
        <w:tab/>
      </w:r>
      <w:r w:rsidR="0016004B" w:rsidRPr="00A21DDA">
        <w:rPr>
          <w:rFonts w:ascii="Calibri" w:hAnsi="Calibri" w:cs="Arial"/>
          <w:b/>
          <w:lang w:val="en-US"/>
        </w:rPr>
        <w:tab/>
      </w:r>
      <w:r w:rsidR="0016004B" w:rsidRPr="00A21DDA">
        <w:rPr>
          <w:rFonts w:ascii="Calibri" w:hAnsi="Calibri" w:cs="Arial"/>
          <w:b/>
          <w:lang w:val="en-US"/>
        </w:rPr>
        <w:tab/>
      </w:r>
      <w:r w:rsidR="0016004B" w:rsidRPr="00A21DDA">
        <w:rPr>
          <w:rFonts w:ascii="Calibri" w:hAnsi="Calibri" w:cs="Arial"/>
          <w:b/>
          <w:lang w:val="en-US"/>
        </w:rPr>
        <w:tab/>
        <w:t xml:space="preserve"> </w:t>
      </w:r>
      <w:r w:rsidR="0016004B">
        <w:rPr>
          <w:rFonts w:ascii="Calibri" w:hAnsi="Calibri" w:cs="Arial"/>
          <w:b/>
          <w:lang w:val="en-US"/>
        </w:rPr>
        <w:t xml:space="preserve">                                           </w:t>
      </w:r>
      <w:r>
        <w:rPr>
          <w:rFonts w:ascii="Calibri" w:hAnsi="Calibri" w:cs="Arial"/>
          <w:b/>
          <w:lang w:val="en-US"/>
        </w:rPr>
        <w:t xml:space="preserve">  </w:t>
      </w:r>
      <w:r w:rsidR="00985078">
        <w:rPr>
          <w:rFonts w:ascii="Calibri" w:hAnsi="Calibri" w:cs="Arial"/>
          <w:b/>
          <w:lang w:val="en-US"/>
        </w:rPr>
        <w:t xml:space="preserve"> </w:t>
      </w:r>
      <w:r>
        <w:rPr>
          <w:rFonts w:ascii="Calibri" w:hAnsi="Calibri" w:cs="Arial"/>
          <w:b/>
          <w:lang w:val="en-US"/>
        </w:rPr>
        <w:t xml:space="preserve">    </w:t>
      </w:r>
      <w:r w:rsidR="0016004B">
        <w:rPr>
          <w:rFonts w:ascii="Calibri" w:hAnsi="Calibri" w:cs="Arial"/>
          <w:b/>
          <w:lang w:val="en-US"/>
        </w:rPr>
        <w:t>July</w:t>
      </w:r>
      <w:r w:rsidR="0016004B" w:rsidRPr="00A21DDA">
        <w:rPr>
          <w:rFonts w:ascii="Calibri" w:hAnsi="Calibri" w:cs="Arial"/>
          <w:b/>
          <w:lang w:val="en-US"/>
        </w:rPr>
        <w:t xml:space="preserve"> </w:t>
      </w:r>
      <w:r>
        <w:rPr>
          <w:rFonts w:ascii="Calibri" w:hAnsi="Calibri" w:cs="Arial"/>
          <w:b/>
          <w:lang w:val="en-US"/>
        </w:rPr>
        <w:t>2011</w:t>
      </w:r>
      <w:r w:rsidR="0016004B" w:rsidRPr="00A21DDA">
        <w:rPr>
          <w:rFonts w:ascii="Calibri" w:hAnsi="Calibri" w:cs="Arial"/>
          <w:b/>
          <w:lang w:val="en-US"/>
        </w:rPr>
        <w:t xml:space="preserve"> – </w:t>
      </w:r>
      <w:r w:rsidR="0016004B">
        <w:rPr>
          <w:rFonts w:ascii="Calibri" w:hAnsi="Calibri" w:cs="Arial"/>
          <w:b/>
          <w:lang w:val="en-US"/>
        </w:rPr>
        <w:t>August</w:t>
      </w:r>
      <w:r w:rsidR="0016004B" w:rsidRPr="00A21DDA">
        <w:rPr>
          <w:rFonts w:ascii="Calibri" w:hAnsi="Calibri" w:cs="Arial"/>
          <w:b/>
          <w:lang w:val="en-US"/>
        </w:rPr>
        <w:t xml:space="preserve"> </w:t>
      </w:r>
      <w:r>
        <w:rPr>
          <w:rFonts w:ascii="Calibri" w:hAnsi="Calibri" w:cs="Arial"/>
          <w:b/>
          <w:lang w:val="en-US"/>
        </w:rPr>
        <w:t>2011</w:t>
      </w:r>
    </w:p>
    <w:p w14:paraId="656BC4A7" w14:textId="77777777" w:rsidR="00A53AD8" w:rsidRPr="00A53AD8" w:rsidRDefault="002033B3" w:rsidP="00985078">
      <w:pPr>
        <w:spacing w:before="120"/>
        <w:ind w:left="-709" w:right="-43"/>
        <w:jc w:val="both"/>
        <w:rPr>
          <w:rFonts w:ascii="Calibri" w:hAnsi="Calibri" w:cs="Arial"/>
          <w:i/>
          <w:lang w:val="en-US"/>
        </w:rPr>
      </w:pPr>
      <w:r>
        <w:rPr>
          <w:rFonts w:ascii="Calibri" w:hAnsi="Calibri" w:cs="Arial"/>
          <w:i/>
          <w:lang w:val="en-US"/>
        </w:rPr>
        <w:t>H</w:t>
      </w:r>
      <w:r w:rsidR="009A1878">
        <w:rPr>
          <w:rFonts w:ascii="Calibri" w:hAnsi="Calibri" w:cs="Arial"/>
          <w:i/>
          <w:lang w:val="en-US"/>
        </w:rPr>
        <w:t xml:space="preserve">uman </w:t>
      </w:r>
      <w:r>
        <w:rPr>
          <w:rFonts w:ascii="Calibri" w:hAnsi="Calibri" w:cs="Arial"/>
          <w:i/>
          <w:lang w:val="en-US"/>
        </w:rPr>
        <w:t>R</w:t>
      </w:r>
      <w:r w:rsidR="009A1878">
        <w:rPr>
          <w:rFonts w:ascii="Calibri" w:hAnsi="Calibri" w:cs="Arial"/>
          <w:i/>
          <w:lang w:val="en-US"/>
        </w:rPr>
        <w:t>esources</w:t>
      </w:r>
      <w:r>
        <w:rPr>
          <w:rFonts w:ascii="Calibri" w:hAnsi="Calibri" w:cs="Arial"/>
          <w:i/>
          <w:lang w:val="en-US"/>
        </w:rPr>
        <w:t xml:space="preserve"> Assistant (intern)</w:t>
      </w:r>
    </w:p>
    <w:p w14:paraId="7264207E" w14:textId="77777777" w:rsidR="0016004B" w:rsidRDefault="00312BC8" w:rsidP="00985078">
      <w:pPr>
        <w:pStyle w:val="ListParagraph"/>
        <w:numPr>
          <w:ilvl w:val="0"/>
          <w:numId w:val="2"/>
        </w:numPr>
        <w:spacing w:before="120"/>
        <w:ind w:left="-142" w:right="-43" w:hanging="283"/>
        <w:jc w:val="both"/>
        <w:rPr>
          <w:rFonts w:ascii="Calibri" w:hAnsi="Calibri" w:cs="Arial"/>
          <w:lang w:val="en-US"/>
        </w:rPr>
      </w:pPr>
      <w:r>
        <w:rPr>
          <w:rFonts w:ascii="Calibri" w:hAnsi="Calibri" w:cs="Arial"/>
          <w:lang w:val="en-US"/>
        </w:rPr>
        <w:t xml:space="preserve">Assisted in the planning and organization of training </w:t>
      </w:r>
      <w:r w:rsidR="002F5245">
        <w:rPr>
          <w:rFonts w:ascii="Calibri" w:hAnsi="Calibri" w:cs="Arial"/>
          <w:lang w:val="en-US"/>
        </w:rPr>
        <w:t>programs</w:t>
      </w:r>
      <w:r>
        <w:rPr>
          <w:rFonts w:ascii="Calibri" w:hAnsi="Calibri" w:cs="Arial"/>
          <w:lang w:val="en-US"/>
        </w:rPr>
        <w:t xml:space="preserve"> for existing employees</w:t>
      </w:r>
      <w:r w:rsidR="00776571">
        <w:rPr>
          <w:rFonts w:ascii="Calibri" w:hAnsi="Calibri" w:cs="Arial"/>
          <w:lang w:val="en-US"/>
        </w:rPr>
        <w:t>.</w:t>
      </w:r>
      <w:r>
        <w:rPr>
          <w:rFonts w:ascii="Calibri" w:hAnsi="Calibri" w:cs="Arial"/>
          <w:lang w:val="en-US"/>
        </w:rPr>
        <w:t xml:space="preserve"> </w:t>
      </w:r>
    </w:p>
    <w:p w14:paraId="063F7C36" w14:textId="77777777" w:rsidR="009A1878" w:rsidRDefault="009A1878" w:rsidP="00985078">
      <w:pPr>
        <w:pStyle w:val="ListParagraph"/>
        <w:numPr>
          <w:ilvl w:val="0"/>
          <w:numId w:val="2"/>
        </w:numPr>
        <w:spacing w:before="120"/>
        <w:ind w:left="-142" w:right="-43" w:hanging="283"/>
        <w:jc w:val="both"/>
        <w:rPr>
          <w:rFonts w:ascii="Calibri" w:hAnsi="Calibri" w:cs="Arial"/>
          <w:lang w:val="en-US"/>
        </w:rPr>
      </w:pPr>
      <w:r>
        <w:rPr>
          <w:rFonts w:ascii="Calibri" w:hAnsi="Calibri" w:cs="Arial"/>
          <w:lang w:val="en-US"/>
        </w:rPr>
        <w:t>Involved in the day-to-day efficient operation of the office</w:t>
      </w:r>
      <w:r w:rsidR="00776571">
        <w:rPr>
          <w:rFonts w:ascii="Calibri" w:hAnsi="Calibri" w:cs="Arial"/>
          <w:lang w:val="en-US"/>
        </w:rPr>
        <w:t>.</w:t>
      </w:r>
      <w:r>
        <w:rPr>
          <w:rFonts w:ascii="Calibri" w:hAnsi="Calibri" w:cs="Arial"/>
          <w:lang w:val="en-US"/>
        </w:rPr>
        <w:t xml:space="preserve"> </w:t>
      </w:r>
    </w:p>
    <w:p w14:paraId="4C8CCF9A" w14:textId="77777777" w:rsidR="002C7BDF" w:rsidRDefault="002C7BDF" w:rsidP="00985078">
      <w:pPr>
        <w:pStyle w:val="ListParagraph"/>
        <w:numPr>
          <w:ilvl w:val="0"/>
          <w:numId w:val="2"/>
        </w:numPr>
        <w:spacing w:before="120"/>
        <w:ind w:left="-142" w:right="-43" w:hanging="283"/>
        <w:jc w:val="both"/>
        <w:rPr>
          <w:rFonts w:ascii="Calibri" w:hAnsi="Calibri" w:cs="Arial"/>
          <w:lang w:val="en-US"/>
        </w:rPr>
      </w:pPr>
      <w:r>
        <w:rPr>
          <w:rFonts w:ascii="Calibri" w:hAnsi="Calibri" w:cs="Arial"/>
          <w:lang w:val="en-US"/>
        </w:rPr>
        <w:t>Responsible for the scheduling of internal and external meetings (i.e. diary management)</w:t>
      </w:r>
      <w:r w:rsidR="00776571">
        <w:rPr>
          <w:rFonts w:ascii="Calibri" w:hAnsi="Calibri" w:cs="Arial"/>
          <w:lang w:val="en-US"/>
        </w:rPr>
        <w:t>.</w:t>
      </w:r>
    </w:p>
    <w:p w14:paraId="51051253" w14:textId="77777777" w:rsidR="0092056D" w:rsidRPr="00E93DB0" w:rsidRDefault="00686CF8" w:rsidP="00985078">
      <w:pPr>
        <w:pStyle w:val="ListParagraph"/>
        <w:numPr>
          <w:ilvl w:val="0"/>
          <w:numId w:val="2"/>
        </w:numPr>
        <w:spacing w:before="120"/>
        <w:ind w:left="-142" w:right="-43" w:hanging="283"/>
        <w:jc w:val="both"/>
        <w:rPr>
          <w:rFonts w:ascii="Calibri" w:hAnsi="Calibri" w:cs="Arial"/>
          <w:lang w:val="en-US"/>
        </w:rPr>
      </w:pPr>
      <w:r>
        <w:rPr>
          <w:rFonts w:ascii="Calibri" w:hAnsi="Calibri" w:cs="Arial"/>
          <w:lang w:val="en-US"/>
        </w:rPr>
        <w:t xml:space="preserve">Assisted in the </w:t>
      </w:r>
      <w:r w:rsidR="003E09CC">
        <w:rPr>
          <w:rFonts w:ascii="Calibri" w:hAnsi="Calibri" w:cs="Arial"/>
          <w:lang w:val="en-US"/>
        </w:rPr>
        <w:t>design</w:t>
      </w:r>
      <w:r>
        <w:rPr>
          <w:rFonts w:ascii="Calibri" w:hAnsi="Calibri" w:cs="Arial"/>
          <w:lang w:val="en-US"/>
        </w:rPr>
        <w:t xml:space="preserve"> of training packages</w:t>
      </w:r>
      <w:r w:rsidR="00776571">
        <w:rPr>
          <w:rFonts w:ascii="Calibri" w:hAnsi="Calibri" w:cs="Arial"/>
          <w:lang w:val="en-US"/>
        </w:rPr>
        <w:t>.</w:t>
      </w:r>
      <w:r>
        <w:rPr>
          <w:rFonts w:ascii="Calibri" w:hAnsi="Calibri" w:cs="Arial"/>
          <w:lang w:val="en-US"/>
        </w:rPr>
        <w:t xml:space="preserve"> </w:t>
      </w:r>
    </w:p>
    <w:p w14:paraId="4A9CC9A7" w14:textId="77777777" w:rsidR="00776571" w:rsidRPr="00A21DDA" w:rsidRDefault="00776571" w:rsidP="00985078">
      <w:pPr>
        <w:ind w:right="-43"/>
        <w:rPr>
          <w:rFonts w:ascii="Calibri" w:hAnsi="Calibri"/>
        </w:rPr>
      </w:pPr>
    </w:p>
    <w:p w14:paraId="7BF0DACA" w14:textId="77777777" w:rsidR="0077617B" w:rsidRDefault="0077617B" w:rsidP="00985078">
      <w:pPr>
        <w:pStyle w:val="NoSpacing"/>
        <w:tabs>
          <w:tab w:val="left" w:pos="2127"/>
        </w:tabs>
        <w:ind w:left="-709" w:right="-43"/>
        <w:rPr>
          <w:rFonts w:cs="Arial"/>
          <w:b/>
          <w:sz w:val="20"/>
          <w:szCs w:val="20"/>
        </w:rPr>
      </w:pPr>
    </w:p>
    <w:p w14:paraId="62067064" w14:textId="77777777" w:rsidR="002F5245" w:rsidRDefault="009A725E" w:rsidP="00985078">
      <w:pPr>
        <w:pStyle w:val="NoSpacing"/>
        <w:tabs>
          <w:tab w:val="left" w:pos="2127"/>
        </w:tabs>
        <w:ind w:left="-709" w:right="-43"/>
        <w:rPr>
          <w:rFonts w:cs="Arial"/>
          <w:b/>
          <w:sz w:val="20"/>
          <w:szCs w:val="20"/>
        </w:rPr>
      </w:pPr>
      <w:r>
        <w:rPr>
          <w:noProof/>
        </w:rPr>
        <w:pict w14:anchorId="76A7C1B0">
          <v:shape id="_x0000_s1035" type="#_x0000_t202" style="position:absolute;left:0;text-align:left;margin-left:-36.75pt;margin-top:-7.05pt;width:198.4pt;height:17.15pt;z-index:6;visibility:visible;mso-width-relative:margin;mso-height-relative:margin" wrapcoords="-82 -939 -82 21600 21682 21600 21682 -939 -82 -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" fillcolor="windowText" strokecolor="windowText">
            <v:path arrowok="t"/>
            <v:textbox style="mso-next-textbox:#_x0000_s1035">
              <w:txbxContent>
                <w:p w14:paraId="7C49C077" w14:textId="77777777" w:rsidR="00776571" w:rsidRPr="00BC293D" w:rsidRDefault="00776571" w:rsidP="00776571">
                  <w:pPr>
                    <w:rPr>
                      <w:rFonts w:ascii="Arial" w:hAnsi="Arial" w:cs="Arial"/>
                      <w:b/>
                      <w:color w:val="FFFFFF"/>
                      <w:sz w:val="18"/>
                    </w:rPr>
                  </w:pPr>
                  <w:r w:rsidRPr="00BC293D">
                    <w:rPr>
                      <w:rFonts w:ascii="Arial" w:hAnsi="Arial" w:cs="Arial"/>
                      <w:b/>
                      <w:color w:val="FFFFFF"/>
                      <w:sz w:val="18"/>
                    </w:rPr>
                    <w:t>Education</w:t>
                  </w:r>
                </w:p>
              </w:txbxContent>
            </v:textbox>
            <w10:wrap type="tight"/>
          </v:shape>
        </w:pict>
      </w:r>
    </w:p>
    <w:p w14:paraId="2C1293A8" w14:textId="0B2EC4F4" w:rsidR="00776571" w:rsidRPr="00A21DDA" w:rsidRDefault="007B68C3" w:rsidP="00985078">
      <w:pPr>
        <w:pStyle w:val="NoSpacing"/>
        <w:tabs>
          <w:tab w:val="left" w:pos="2127"/>
        </w:tabs>
        <w:ind w:left="-709" w:right="-43"/>
        <w:rPr>
          <w:rFonts w:cs="Arial"/>
          <w:b/>
          <w:sz w:val="20"/>
          <w:szCs w:val="20"/>
        </w:rPr>
      </w:pPr>
      <w:r>
        <w:rPr>
          <w:rFonts w:cs="Arial"/>
          <w:b/>
          <w:sz w:val="20"/>
          <w:szCs w:val="20"/>
        </w:rPr>
        <w:t xml:space="preserve">Generic </w:t>
      </w:r>
      <w:r w:rsidR="00776571">
        <w:rPr>
          <w:rFonts w:cs="Arial"/>
          <w:b/>
          <w:sz w:val="20"/>
          <w:szCs w:val="20"/>
        </w:rPr>
        <w:t>University</w:t>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t xml:space="preserve">               </w:t>
      </w:r>
      <w:r w:rsidR="00985078">
        <w:rPr>
          <w:rFonts w:cs="Arial"/>
          <w:b/>
          <w:sz w:val="20"/>
          <w:szCs w:val="20"/>
        </w:rPr>
        <w:t xml:space="preserve"> </w:t>
      </w:r>
      <w:r w:rsidR="00776571">
        <w:rPr>
          <w:rFonts w:cs="Arial"/>
          <w:b/>
          <w:sz w:val="20"/>
          <w:szCs w:val="20"/>
        </w:rPr>
        <w:t>October</w:t>
      </w:r>
      <w:r w:rsidR="00776571" w:rsidRPr="00A21DDA">
        <w:rPr>
          <w:rFonts w:cs="Arial"/>
          <w:b/>
          <w:sz w:val="20"/>
          <w:szCs w:val="20"/>
        </w:rPr>
        <w:t xml:space="preserve"> </w:t>
      </w:r>
      <w:r w:rsidR="00776571">
        <w:rPr>
          <w:rFonts w:cs="Arial"/>
          <w:b/>
          <w:sz w:val="20"/>
          <w:szCs w:val="20"/>
        </w:rPr>
        <w:t>2012</w:t>
      </w:r>
      <w:r w:rsidR="00776571" w:rsidRPr="00A21DDA">
        <w:rPr>
          <w:rFonts w:cs="Arial"/>
          <w:b/>
          <w:sz w:val="20"/>
          <w:szCs w:val="20"/>
        </w:rPr>
        <w:t xml:space="preserve"> – </w:t>
      </w:r>
      <w:r w:rsidR="00776571">
        <w:rPr>
          <w:rFonts w:cs="Arial"/>
          <w:b/>
          <w:sz w:val="20"/>
          <w:szCs w:val="20"/>
        </w:rPr>
        <w:t>June</w:t>
      </w:r>
      <w:r w:rsidR="00776571" w:rsidRPr="00A21DDA">
        <w:rPr>
          <w:rFonts w:cs="Arial"/>
          <w:b/>
          <w:sz w:val="20"/>
          <w:szCs w:val="20"/>
        </w:rPr>
        <w:t xml:space="preserve"> </w:t>
      </w:r>
      <w:r w:rsidR="00776571">
        <w:rPr>
          <w:rFonts w:cs="Arial"/>
          <w:b/>
          <w:sz w:val="20"/>
          <w:szCs w:val="20"/>
        </w:rPr>
        <w:t>2015</w:t>
      </w:r>
    </w:p>
    <w:p w14:paraId="5FB75A03" w14:textId="77777777" w:rsidR="00776571" w:rsidRDefault="00776571" w:rsidP="00985078">
      <w:pPr>
        <w:pStyle w:val="NoSpacing"/>
        <w:tabs>
          <w:tab w:val="left" w:pos="2127"/>
        </w:tabs>
        <w:ind w:left="-709" w:right="-43"/>
        <w:rPr>
          <w:rFonts w:cs="Arial"/>
          <w:b/>
          <w:sz w:val="20"/>
          <w:szCs w:val="20"/>
        </w:rPr>
      </w:pPr>
      <w:r>
        <w:rPr>
          <w:rFonts w:cs="Arial"/>
          <w:b/>
          <w:sz w:val="20"/>
          <w:szCs w:val="20"/>
        </w:rPr>
        <w:t>Politics with Economics</w:t>
      </w:r>
      <w:r w:rsidRPr="00A21DDA">
        <w:rPr>
          <w:rFonts w:cs="Arial"/>
          <w:b/>
          <w:sz w:val="20"/>
          <w:szCs w:val="20"/>
        </w:rPr>
        <w:t xml:space="preserve">, </w:t>
      </w:r>
      <w:r>
        <w:rPr>
          <w:rFonts w:cs="Arial"/>
          <w:b/>
          <w:sz w:val="20"/>
          <w:szCs w:val="20"/>
        </w:rPr>
        <w:t>2:2</w:t>
      </w:r>
    </w:p>
    <w:p w14:paraId="180517F5" w14:textId="77777777" w:rsidR="00776571" w:rsidRDefault="00776571" w:rsidP="00985078">
      <w:pPr>
        <w:pStyle w:val="NoSpacing"/>
        <w:tabs>
          <w:tab w:val="left" w:pos="2127"/>
        </w:tabs>
        <w:ind w:left="-709" w:right="-43"/>
        <w:rPr>
          <w:rFonts w:cs="Arial"/>
          <w:sz w:val="20"/>
          <w:szCs w:val="20"/>
        </w:rPr>
      </w:pPr>
      <w:r w:rsidRPr="00A21DDA">
        <w:rPr>
          <w:rFonts w:cs="Arial"/>
          <w:sz w:val="20"/>
          <w:szCs w:val="20"/>
        </w:rPr>
        <w:t>Modules included:</w:t>
      </w:r>
    </w:p>
    <w:p w14:paraId="1674D6F1" w14:textId="77777777" w:rsidR="00776571" w:rsidRDefault="00776571" w:rsidP="00985078">
      <w:pPr>
        <w:pStyle w:val="NoSpacing"/>
        <w:tabs>
          <w:tab w:val="left" w:pos="2127"/>
        </w:tabs>
        <w:ind w:left="-709" w:right="-43"/>
        <w:rPr>
          <w:rFonts w:cs="Arial"/>
          <w:sz w:val="20"/>
          <w:szCs w:val="20"/>
        </w:rPr>
      </w:pPr>
      <w:r>
        <w:rPr>
          <w:rFonts w:cs="Arial"/>
          <w:sz w:val="20"/>
          <w:szCs w:val="20"/>
        </w:rPr>
        <w:t>Business Strategy</w:t>
      </w:r>
    </w:p>
    <w:p w14:paraId="1B66933A" w14:textId="77777777" w:rsidR="00776571" w:rsidRDefault="00776571" w:rsidP="00985078">
      <w:pPr>
        <w:pStyle w:val="NoSpacing"/>
        <w:tabs>
          <w:tab w:val="left" w:pos="2127"/>
        </w:tabs>
        <w:ind w:left="-709" w:right="-43"/>
        <w:rPr>
          <w:rFonts w:cs="Arial"/>
          <w:sz w:val="20"/>
          <w:szCs w:val="20"/>
        </w:rPr>
      </w:pPr>
      <w:r>
        <w:rPr>
          <w:rFonts w:cs="Arial"/>
          <w:sz w:val="20"/>
          <w:szCs w:val="20"/>
        </w:rPr>
        <w:t>Money and Finance</w:t>
      </w:r>
    </w:p>
    <w:p w14:paraId="492AC9F9" w14:textId="77777777" w:rsidR="00776571" w:rsidRDefault="00776571" w:rsidP="00985078">
      <w:pPr>
        <w:pStyle w:val="NoSpacing"/>
        <w:tabs>
          <w:tab w:val="left" w:pos="2127"/>
        </w:tabs>
        <w:ind w:left="-709" w:right="-43"/>
        <w:rPr>
          <w:rFonts w:cs="Arial"/>
          <w:sz w:val="20"/>
          <w:szCs w:val="20"/>
        </w:rPr>
      </w:pPr>
    </w:p>
    <w:p w14:paraId="09932E40" w14:textId="38D18196" w:rsidR="00776571" w:rsidRPr="00776571" w:rsidRDefault="007B68C3" w:rsidP="00985078">
      <w:pPr>
        <w:pStyle w:val="NoSpacing"/>
        <w:tabs>
          <w:tab w:val="left" w:pos="2127"/>
        </w:tabs>
        <w:ind w:left="-709" w:right="-43"/>
        <w:rPr>
          <w:rFonts w:cs="Arial"/>
          <w:sz w:val="20"/>
          <w:szCs w:val="20"/>
        </w:rPr>
      </w:pPr>
      <w:r>
        <w:rPr>
          <w:rFonts w:cs="Arial"/>
          <w:b/>
          <w:sz w:val="20"/>
          <w:szCs w:val="20"/>
        </w:rPr>
        <w:t>Generic sixth form</w:t>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t xml:space="preserve">         </w:t>
      </w:r>
      <w:r w:rsidR="00985078">
        <w:rPr>
          <w:rFonts w:cs="Arial"/>
          <w:b/>
          <w:sz w:val="20"/>
          <w:szCs w:val="20"/>
        </w:rPr>
        <w:t xml:space="preserve"> </w:t>
      </w:r>
      <w:r>
        <w:rPr>
          <w:rFonts w:cs="Arial"/>
          <w:b/>
          <w:sz w:val="20"/>
          <w:szCs w:val="20"/>
        </w:rPr>
        <w:t xml:space="preserve">                                </w:t>
      </w:r>
      <w:r w:rsidR="00776571">
        <w:rPr>
          <w:rFonts w:cs="Arial"/>
          <w:b/>
          <w:sz w:val="20"/>
          <w:szCs w:val="20"/>
        </w:rPr>
        <w:t>September</w:t>
      </w:r>
      <w:r w:rsidR="00776571" w:rsidRPr="00A21DDA">
        <w:rPr>
          <w:rFonts w:cs="Arial"/>
          <w:b/>
          <w:sz w:val="20"/>
          <w:szCs w:val="20"/>
        </w:rPr>
        <w:t xml:space="preserve"> </w:t>
      </w:r>
      <w:r w:rsidR="00776571">
        <w:rPr>
          <w:rFonts w:cs="Arial"/>
          <w:b/>
          <w:sz w:val="20"/>
          <w:szCs w:val="20"/>
        </w:rPr>
        <w:t>2010</w:t>
      </w:r>
      <w:r w:rsidR="00776571" w:rsidRPr="00A21DDA">
        <w:rPr>
          <w:rFonts w:cs="Arial"/>
          <w:b/>
          <w:sz w:val="20"/>
          <w:szCs w:val="20"/>
        </w:rPr>
        <w:t xml:space="preserve"> – </w:t>
      </w:r>
      <w:r w:rsidR="00776571">
        <w:rPr>
          <w:rFonts w:cs="Arial"/>
          <w:b/>
          <w:sz w:val="20"/>
          <w:szCs w:val="20"/>
        </w:rPr>
        <w:t>June</w:t>
      </w:r>
      <w:r w:rsidR="00776571" w:rsidRPr="00A21DDA">
        <w:rPr>
          <w:rFonts w:cs="Arial"/>
          <w:b/>
          <w:sz w:val="20"/>
          <w:szCs w:val="20"/>
        </w:rPr>
        <w:t xml:space="preserve"> </w:t>
      </w:r>
      <w:r w:rsidR="00776571">
        <w:rPr>
          <w:rFonts w:cs="Arial"/>
          <w:b/>
          <w:sz w:val="20"/>
          <w:szCs w:val="20"/>
        </w:rPr>
        <w:t>2012</w:t>
      </w:r>
      <w:r w:rsidR="00776571" w:rsidRPr="00A21DDA">
        <w:rPr>
          <w:rFonts w:cs="Arial"/>
          <w:b/>
          <w:sz w:val="20"/>
          <w:szCs w:val="20"/>
        </w:rPr>
        <w:t xml:space="preserve">                        </w:t>
      </w:r>
    </w:p>
    <w:p w14:paraId="6E620A17" w14:textId="77777777" w:rsidR="00776571" w:rsidRDefault="00776571" w:rsidP="00985078">
      <w:pPr>
        <w:pStyle w:val="NoSpacing"/>
        <w:tabs>
          <w:tab w:val="left" w:pos="2127"/>
        </w:tabs>
        <w:ind w:left="-709" w:right="-43"/>
        <w:rPr>
          <w:rFonts w:cs="Arial"/>
          <w:sz w:val="20"/>
          <w:szCs w:val="20"/>
        </w:rPr>
      </w:pPr>
      <w:r>
        <w:rPr>
          <w:rFonts w:cs="Arial"/>
          <w:sz w:val="20"/>
          <w:szCs w:val="20"/>
        </w:rPr>
        <w:t xml:space="preserve">3 A-Level’s (AAA) in </w:t>
      </w:r>
      <w:r w:rsidRPr="00D87375">
        <w:rPr>
          <w:rFonts w:cs="Arial"/>
          <w:sz w:val="20"/>
          <w:szCs w:val="20"/>
        </w:rPr>
        <w:t>Economics</w:t>
      </w:r>
      <w:r>
        <w:rPr>
          <w:rFonts w:cs="Arial"/>
          <w:sz w:val="20"/>
          <w:szCs w:val="20"/>
        </w:rPr>
        <w:t xml:space="preserve">, History and Philosophy </w:t>
      </w:r>
    </w:p>
    <w:p w14:paraId="422A0114" w14:textId="77777777" w:rsidR="00776571" w:rsidRDefault="00776571" w:rsidP="00985078">
      <w:pPr>
        <w:pStyle w:val="NoSpacing"/>
        <w:tabs>
          <w:tab w:val="left" w:pos="2127"/>
        </w:tabs>
        <w:ind w:left="-709" w:right="-43"/>
        <w:rPr>
          <w:rFonts w:cs="Arial"/>
          <w:sz w:val="20"/>
          <w:szCs w:val="20"/>
        </w:rPr>
      </w:pPr>
      <w:r>
        <w:rPr>
          <w:rFonts w:cs="Arial"/>
          <w:sz w:val="20"/>
          <w:szCs w:val="20"/>
        </w:rPr>
        <w:tab/>
      </w:r>
      <w:r>
        <w:rPr>
          <w:rFonts w:cs="Arial"/>
          <w:sz w:val="20"/>
          <w:szCs w:val="20"/>
        </w:rPr>
        <w:tab/>
      </w:r>
      <w:r>
        <w:rPr>
          <w:rFonts w:cs="Arial"/>
          <w:sz w:val="20"/>
          <w:szCs w:val="20"/>
        </w:rPr>
        <w:tab/>
      </w:r>
    </w:p>
    <w:p w14:paraId="60782552" w14:textId="77777777" w:rsidR="00776571" w:rsidRDefault="00776571" w:rsidP="00985078">
      <w:pPr>
        <w:pStyle w:val="NoSpacing"/>
        <w:tabs>
          <w:tab w:val="left" w:pos="2127"/>
        </w:tabs>
        <w:ind w:left="-709" w:right="-43"/>
        <w:rPr>
          <w:rFonts w:cs="Arial"/>
          <w:sz w:val="20"/>
          <w:szCs w:val="20"/>
        </w:rPr>
      </w:pPr>
    </w:p>
    <w:p w14:paraId="7C3C9872" w14:textId="65E5552C" w:rsidR="00776571" w:rsidRDefault="007B68C3" w:rsidP="00985078">
      <w:pPr>
        <w:pStyle w:val="NoSpacing"/>
        <w:tabs>
          <w:tab w:val="left" w:pos="2127"/>
        </w:tabs>
        <w:ind w:left="-709" w:right="-43"/>
        <w:rPr>
          <w:rFonts w:cs="Arial"/>
          <w:b/>
          <w:sz w:val="20"/>
          <w:szCs w:val="20"/>
        </w:rPr>
      </w:pPr>
      <w:r>
        <w:rPr>
          <w:rFonts w:cs="Arial"/>
          <w:b/>
          <w:sz w:val="20"/>
          <w:szCs w:val="20"/>
        </w:rPr>
        <w:t>Generic</w:t>
      </w:r>
      <w:r w:rsidR="00776571">
        <w:rPr>
          <w:rFonts w:cs="Arial"/>
          <w:b/>
          <w:sz w:val="20"/>
          <w:szCs w:val="20"/>
        </w:rPr>
        <w:t xml:space="preserve"> School</w:t>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r>
      <w:r w:rsidR="00776571">
        <w:rPr>
          <w:rFonts w:cs="Arial"/>
          <w:b/>
          <w:sz w:val="20"/>
          <w:szCs w:val="20"/>
        </w:rPr>
        <w:tab/>
        <w:t xml:space="preserve">         </w:t>
      </w:r>
      <w:r w:rsidR="00985078">
        <w:rPr>
          <w:rFonts w:cs="Arial"/>
          <w:b/>
          <w:sz w:val="20"/>
          <w:szCs w:val="20"/>
        </w:rPr>
        <w:t xml:space="preserve"> </w:t>
      </w:r>
      <w:r w:rsidR="00776571">
        <w:rPr>
          <w:rFonts w:cs="Arial"/>
          <w:b/>
          <w:sz w:val="20"/>
          <w:szCs w:val="20"/>
        </w:rPr>
        <w:t>September 2006 – June 2010</w:t>
      </w:r>
    </w:p>
    <w:p w14:paraId="3BB14F91" w14:textId="77777777" w:rsidR="00776571" w:rsidRDefault="00776571" w:rsidP="00985078">
      <w:pPr>
        <w:pStyle w:val="NoSpacing"/>
        <w:tabs>
          <w:tab w:val="left" w:pos="2127"/>
        </w:tabs>
        <w:ind w:left="-709" w:right="-43"/>
        <w:rPr>
          <w:rFonts w:cs="Arial"/>
          <w:sz w:val="20"/>
          <w:szCs w:val="20"/>
        </w:rPr>
      </w:pPr>
      <w:r>
        <w:rPr>
          <w:rFonts w:cs="Arial"/>
          <w:sz w:val="20"/>
          <w:szCs w:val="20"/>
        </w:rPr>
        <w:t>10 GCSE’s (including Mathematics A and English A*)</w:t>
      </w:r>
    </w:p>
    <w:p w14:paraId="1C4634C9" w14:textId="77777777" w:rsidR="00776571" w:rsidRDefault="00776571" w:rsidP="00985078">
      <w:pPr>
        <w:ind w:left="-709" w:right="-43"/>
        <w:jc w:val="both"/>
        <w:rPr>
          <w:rFonts w:ascii="Calibri" w:hAnsi="Calibri"/>
          <w:b/>
        </w:rPr>
      </w:pPr>
    </w:p>
    <w:p w14:paraId="4C63C4F5" w14:textId="77777777" w:rsidR="00776571" w:rsidRPr="008C34CE" w:rsidRDefault="00776571" w:rsidP="00985078">
      <w:pPr>
        <w:tabs>
          <w:tab w:val="left" w:pos="2913"/>
        </w:tabs>
        <w:ind w:left="-709" w:right="-43"/>
        <w:rPr>
          <w:rFonts w:ascii="Calibri" w:hAnsi="Calibri"/>
        </w:rPr>
      </w:pPr>
      <w:r w:rsidRPr="00A21DDA">
        <w:rPr>
          <w:rFonts w:ascii="Calibri" w:hAnsi="Calibri"/>
          <w:b/>
        </w:rPr>
        <w:t>Further Qualifications</w:t>
      </w:r>
      <w:r>
        <w:rPr>
          <w:rFonts w:ascii="Calibri" w:hAnsi="Calibri"/>
          <w:b/>
        </w:rPr>
        <w:t>:</w:t>
      </w:r>
      <w:r w:rsidRPr="00432EE9">
        <w:rPr>
          <w:rFonts w:ascii="Calibri" w:hAnsi="Calibri"/>
          <w:b/>
        </w:rPr>
        <w:t xml:space="preserve"> </w:t>
      </w:r>
      <w:r>
        <w:rPr>
          <w:rFonts w:ascii="Calibri" w:hAnsi="Calibri"/>
          <w:b/>
        </w:rPr>
        <w:tab/>
      </w:r>
      <w:r w:rsidRPr="008C34CE">
        <w:rPr>
          <w:rFonts w:ascii="Calibri" w:hAnsi="Calibri"/>
        </w:rPr>
        <w:t xml:space="preserve">Prince 2 Foundation </w:t>
      </w:r>
      <w:r>
        <w:rPr>
          <w:rFonts w:ascii="Calibri" w:hAnsi="Calibri"/>
        </w:rPr>
        <w:t>(May 2016)</w:t>
      </w:r>
    </w:p>
    <w:p w14:paraId="2A87BEDA" w14:textId="77777777" w:rsidR="00776571" w:rsidRDefault="00776571" w:rsidP="00985078">
      <w:pPr>
        <w:tabs>
          <w:tab w:val="left" w:pos="2913"/>
        </w:tabs>
        <w:ind w:left="-709" w:right="-43"/>
        <w:rPr>
          <w:rFonts w:ascii="Calibri" w:hAnsi="Calibri"/>
          <w:b/>
        </w:rPr>
      </w:pPr>
    </w:p>
    <w:p w14:paraId="34B16E7D" w14:textId="77777777" w:rsidR="00776571" w:rsidRDefault="00776571" w:rsidP="00985078">
      <w:pPr>
        <w:tabs>
          <w:tab w:val="left" w:pos="2913"/>
        </w:tabs>
        <w:ind w:left="-709" w:right="-43"/>
        <w:rPr>
          <w:rFonts w:ascii="Calibri" w:hAnsi="Calibri"/>
        </w:rPr>
      </w:pPr>
      <w:r>
        <w:rPr>
          <w:rFonts w:ascii="Calibri" w:hAnsi="Calibri"/>
          <w:b/>
        </w:rPr>
        <w:t>Awards/Recognition</w:t>
      </w:r>
      <w:r>
        <w:rPr>
          <w:rFonts w:ascii="Calibri" w:hAnsi="Calibri"/>
          <w:b/>
        </w:rPr>
        <w:tab/>
      </w:r>
      <w:r>
        <w:rPr>
          <w:rFonts w:ascii="Calibri" w:hAnsi="Calibri"/>
        </w:rPr>
        <w:t>Women in IT Awards 2018</w:t>
      </w:r>
    </w:p>
    <w:p w14:paraId="15E87B38" w14:textId="77777777" w:rsidR="00776571" w:rsidRPr="00776571" w:rsidRDefault="00776571" w:rsidP="00985078">
      <w:pPr>
        <w:tabs>
          <w:tab w:val="left" w:pos="2913"/>
        </w:tabs>
        <w:ind w:left="-709" w:right="-43"/>
        <w:rPr>
          <w:rFonts w:ascii="Calibri" w:hAnsi="Calibri"/>
          <w:b/>
        </w:rPr>
      </w:pPr>
      <w:r>
        <w:rPr>
          <w:rFonts w:ascii="Calibri" w:hAnsi="Calibri"/>
          <w:b/>
        </w:rPr>
        <w:tab/>
      </w:r>
      <w:r>
        <w:rPr>
          <w:rFonts w:ascii="Calibri" w:hAnsi="Calibri"/>
        </w:rPr>
        <w:t>Graduate of the Year (Finalist)</w:t>
      </w:r>
      <w:r w:rsidRPr="008C34CE">
        <w:rPr>
          <w:rFonts w:ascii="Calibri" w:hAnsi="Calibri"/>
        </w:rPr>
        <w:tab/>
      </w:r>
    </w:p>
    <w:p w14:paraId="12CBC39A" w14:textId="77777777" w:rsidR="00776571" w:rsidRPr="0065607B" w:rsidRDefault="00776571" w:rsidP="00985078">
      <w:pPr>
        <w:ind w:left="-709" w:right="-43"/>
        <w:rPr>
          <w:rFonts w:ascii="Calibri" w:hAnsi="Calibri"/>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p>
    <w:p w14:paraId="2E1B9D86" w14:textId="77777777" w:rsidR="00416710" w:rsidRPr="00A21DDA" w:rsidRDefault="009A725E" w:rsidP="00985078">
      <w:pPr>
        <w:spacing w:before="120"/>
        <w:ind w:left="-709" w:right="-43"/>
        <w:rPr>
          <w:rFonts w:ascii="Calibri" w:hAnsi="Calibri" w:cs="Arial"/>
          <w:lang w:val="en-US"/>
        </w:rPr>
      </w:pPr>
      <w:r>
        <w:rPr>
          <w:rFonts w:ascii="Calibri" w:hAnsi="Calibri"/>
          <w:noProof/>
        </w:rPr>
        <w:pict w14:anchorId="1CBE6218">
          <v:shape id="_x0000_s1026" type="#_x0000_t202" style="position:absolute;left:0;text-align:left;margin-left:-36.05pt;margin-top:15.45pt;width:198.4pt;height:18pt;z-index:3;visibility:visible;mso-width-relative:margin;mso-height-relative:margin" wrapcoords="-82 -900 -82 21600 21682 21600 21682 -900 -82 -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" fillcolor="windowText" strokecolor="windowText">
            <v:path arrowok="t"/>
            <v:textbox style="mso-next-textbox:#_x0000_s1026">
              <w:txbxContent>
                <w:p w14:paraId="4F29B101" w14:textId="77777777" w:rsidR="00040443" w:rsidRPr="00E638D5" w:rsidRDefault="00040443" w:rsidP="00776571">
                  <w:pPr>
                    <w:rPr>
                      <w:rFonts w:ascii="Arial" w:hAnsi="Arial" w:cs="Arial"/>
                      <w:b/>
                      <w:color w:val="FFFFFF"/>
                    </w:rPr>
                  </w:pPr>
                  <w:r w:rsidRPr="00BC293D">
                    <w:rPr>
                      <w:rFonts w:ascii="Arial" w:hAnsi="Arial" w:cs="Arial"/>
                      <w:b/>
                      <w:color w:val="FFFFFF"/>
                      <w:sz w:val="18"/>
                    </w:rPr>
                    <w:t>Interests and Activities</w:t>
                  </w:r>
                </w:p>
              </w:txbxContent>
            </v:textbox>
            <w10:wrap type="tight"/>
          </v:shape>
        </w:pict>
      </w:r>
    </w:p>
    <w:p w14:paraId="7476E875" w14:textId="77777777" w:rsidR="002033B3" w:rsidRDefault="002033B3" w:rsidP="00985078">
      <w:pPr>
        <w:ind w:right="-43"/>
        <w:jc w:val="both"/>
        <w:rPr>
          <w:rFonts w:ascii="Calibri" w:hAnsi="Calibri" w:cs="Arial"/>
          <w:lang w:val="en-US"/>
        </w:rPr>
      </w:pPr>
    </w:p>
    <w:p w14:paraId="10C0B4FC" w14:textId="45B2163C" w:rsidR="00A41AF5" w:rsidRDefault="00C27029" w:rsidP="00985078">
      <w:pPr>
        <w:pStyle w:val="ListParagraph"/>
        <w:numPr>
          <w:ilvl w:val="0"/>
          <w:numId w:val="2"/>
        </w:numPr>
        <w:spacing w:before="120"/>
        <w:ind w:left="-426" w:right="-43" w:hanging="283"/>
        <w:jc w:val="both"/>
        <w:rPr>
          <w:rFonts w:ascii="Calibri" w:hAnsi="Calibri" w:cs="Arial"/>
          <w:lang w:val="en-US"/>
        </w:rPr>
      </w:pPr>
      <w:r>
        <w:rPr>
          <w:rFonts w:ascii="Calibri" w:hAnsi="Calibri"/>
        </w:rPr>
        <w:t xml:space="preserve">Isiah </w:t>
      </w:r>
      <w:r w:rsidR="00A41AF5">
        <w:rPr>
          <w:rFonts w:ascii="Calibri" w:hAnsi="Calibri" w:cs="Arial"/>
          <w:lang w:val="en-US"/>
        </w:rPr>
        <w:t xml:space="preserve">attends </w:t>
      </w:r>
      <w:r w:rsidR="002F5245">
        <w:rPr>
          <w:rFonts w:ascii="Calibri" w:hAnsi="Calibri" w:cs="Arial"/>
          <w:lang w:val="en-US"/>
        </w:rPr>
        <w:t>afro beats</w:t>
      </w:r>
      <w:r w:rsidR="00A41AF5">
        <w:rPr>
          <w:rFonts w:ascii="Calibri" w:hAnsi="Calibri" w:cs="Arial"/>
          <w:lang w:val="en-US"/>
        </w:rPr>
        <w:t xml:space="preserve"> </w:t>
      </w:r>
      <w:r w:rsidR="00906279">
        <w:rPr>
          <w:rFonts w:ascii="Calibri" w:hAnsi="Calibri" w:cs="Arial"/>
          <w:lang w:val="en-US"/>
        </w:rPr>
        <w:t>dance classes</w:t>
      </w:r>
      <w:r w:rsidR="00A41AF5">
        <w:rPr>
          <w:rFonts w:ascii="Calibri" w:hAnsi="Calibri" w:cs="Arial"/>
          <w:lang w:val="en-US"/>
        </w:rPr>
        <w:t xml:space="preserve"> every fortnight</w:t>
      </w:r>
      <w:r w:rsidR="00FE7CF5">
        <w:rPr>
          <w:rFonts w:ascii="Calibri" w:hAnsi="Calibri" w:cs="Arial"/>
          <w:lang w:val="en-US"/>
        </w:rPr>
        <w:t>. Through this</w:t>
      </w:r>
      <w:r w:rsidR="00DC1F31">
        <w:rPr>
          <w:rFonts w:ascii="Calibri" w:hAnsi="Calibri" w:cs="Arial"/>
          <w:lang w:val="en-US"/>
        </w:rPr>
        <w:t>, she continues to improve upon her interpersonal and communication skills, as well as stay</w:t>
      </w:r>
      <w:r w:rsidR="00342953">
        <w:rPr>
          <w:rFonts w:ascii="Calibri" w:hAnsi="Calibri" w:cs="Arial"/>
          <w:lang w:val="en-US"/>
        </w:rPr>
        <w:t>ing</w:t>
      </w:r>
      <w:r w:rsidR="00DC1F31">
        <w:rPr>
          <w:rFonts w:ascii="Calibri" w:hAnsi="Calibri" w:cs="Arial"/>
          <w:lang w:val="en-US"/>
        </w:rPr>
        <w:t xml:space="preserve"> fit</w:t>
      </w:r>
      <w:r w:rsidR="002F5245">
        <w:rPr>
          <w:rFonts w:ascii="Calibri" w:hAnsi="Calibri" w:cs="Arial"/>
          <w:lang w:val="en-US"/>
        </w:rPr>
        <w:t>.</w:t>
      </w:r>
    </w:p>
    <w:p w14:paraId="4BEBF15A" w14:textId="77777777" w:rsidR="00B356A2" w:rsidRDefault="0061167D" w:rsidP="00985078">
      <w:pPr>
        <w:pStyle w:val="ListParagraph"/>
        <w:numPr>
          <w:ilvl w:val="0"/>
          <w:numId w:val="2"/>
        </w:numPr>
        <w:spacing w:before="120"/>
        <w:ind w:left="-426" w:right="-43" w:hanging="283"/>
        <w:jc w:val="both"/>
        <w:rPr>
          <w:rFonts w:ascii="Calibri" w:hAnsi="Calibri" w:cs="Arial"/>
          <w:lang w:val="en-US"/>
        </w:rPr>
      </w:pPr>
      <w:r>
        <w:rPr>
          <w:rFonts w:ascii="Calibri" w:hAnsi="Calibri" w:cs="Arial"/>
          <w:lang w:val="en-US"/>
        </w:rPr>
        <w:t>She is also an u</w:t>
      </w:r>
      <w:r w:rsidR="00B356A2">
        <w:rPr>
          <w:rFonts w:ascii="Calibri" w:hAnsi="Calibri" w:cs="Arial"/>
          <w:lang w:val="en-US"/>
        </w:rPr>
        <w:t>sher at Winner</w:t>
      </w:r>
      <w:r>
        <w:rPr>
          <w:rFonts w:ascii="Calibri" w:hAnsi="Calibri" w:cs="Arial"/>
          <w:lang w:val="en-US"/>
        </w:rPr>
        <w:t>’s Chapel International (</w:t>
      </w:r>
      <w:r w:rsidR="00906279">
        <w:rPr>
          <w:rFonts w:ascii="Calibri" w:hAnsi="Calibri" w:cs="Arial"/>
          <w:lang w:val="en-US"/>
        </w:rPr>
        <w:t>Dartford</w:t>
      </w:r>
      <w:r>
        <w:rPr>
          <w:rFonts w:ascii="Calibri" w:hAnsi="Calibri" w:cs="Arial"/>
          <w:lang w:val="en-US"/>
        </w:rPr>
        <w:t xml:space="preserve">), where she is responsible for </w:t>
      </w:r>
      <w:r w:rsidR="00F10BFA">
        <w:rPr>
          <w:rFonts w:ascii="Calibri" w:hAnsi="Calibri" w:cs="Arial"/>
          <w:lang w:val="en-US"/>
        </w:rPr>
        <w:t xml:space="preserve">coordinating and </w:t>
      </w:r>
      <w:r w:rsidR="00CF2AEF">
        <w:rPr>
          <w:rFonts w:ascii="Calibri" w:hAnsi="Calibri" w:cs="Arial"/>
          <w:lang w:val="en-US"/>
        </w:rPr>
        <w:t>e</w:t>
      </w:r>
      <w:r w:rsidR="00F10BFA">
        <w:rPr>
          <w:rFonts w:ascii="Calibri" w:hAnsi="Calibri" w:cs="Arial"/>
          <w:lang w:val="en-US"/>
        </w:rPr>
        <w:t xml:space="preserve">nsuring the smooth running of each </w:t>
      </w:r>
      <w:r w:rsidR="00CF2AEF">
        <w:rPr>
          <w:rFonts w:ascii="Calibri" w:hAnsi="Calibri" w:cs="Arial"/>
          <w:lang w:val="en-US"/>
        </w:rPr>
        <w:t xml:space="preserve">church service, and </w:t>
      </w:r>
      <w:r w:rsidR="00F10BFA">
        <w:rPr>
          <w:rFonts w:ascii="Calibri" w:hAnsi="Calibri" w:cs="Arial"/>
          <w:lang w:val="en-US"/>
        </w:rPr>
        <w:t xml:space="preserve">that </w:t>
      </w:r>
      <w:r w:rsidR="00CF2AEF">
        <w:rPr>
          <w:rFonts w:ascii="Calibri" w:hAnsi="Calibri" w:cs="Arial"/>
          <w:lang w:val="en-US"/>
        </w:rPr>
        <w:t xml:space="preserve">all member </w:t>
      </w:r>
      <w:r>
        <w:rPr>
          <w:rFonts w:ascii="Calibri" w:hAnsi="Calibri" w:cs="Arial"/>
          <w:lang w:val="en-US"/>
        </w:rPr>
        <w:t>needs are met</w:t>
      </w:r>
      <w:r w:rsidR="002F5245">
        <w:rPr>
          <w:rFonts w:ascii="Calibri" w:hAnsi="Calibri" w:cs="Arial"/>
          <w:lang w:val="en-US"/>
        </w:rPr>
        <w:t>.</w:t>
      </w:r>
    </w:p>
    <w:p w14:paraId="3596E050" w14:textId="74F5A512" w:rsidR="002033B3" w:rsidRDefault="00906279" w:rsidP="00985078">
      <w:pPr>
        <w:pStyle w:val="ListParagraph"/>
        <w:numPr>
          <w:ilvl w:val="0"/>
          <w:numId w:val="2"/>
        </w:numPr>
        <w:spacing w:before="120"/>
        <w:ind w:left="-426" w:right="-43" w:hanging="283"/>
        <w:jc w:val="both"/>
        <w:rPr>
          <w:rFonts w:ascii="Calibri" w:hAnsi="Calibri" w:cs="Arial"/>
          <w:lang w:val="en-US"/>
        </w:rPr>
      </w:pPr>
      <w:r>
        <w:rPr>
          <w:rFonts w:ascii="Calibri" w:hAnsi="Calibri" w:cs="Arial"/>
          <w:lang w:val="en-US"/>
        </w:rPr>
        <w:t xml:space="preserve">In the period 2013 to 2014, </w:t>
      </w:r>
      <w:r w:rsidR="00C27029">
        <w:rPr>
          <w:rFonts w:ascii="Calibri" w:hAnsi="Calibri"/>
        </w:rPr>
        <w:t xml:space="preserve">Isiah </w:t>
      </w:r>
      <w:r>
        <w:rPr>
          <w:rFonts w:ascii="Calibri" w:hAnsi="Calibri" w:cs="Arial"/>
          <w:lang w:val="en-US"/>
        </w:rPr>
        <w:t xml:space="preserve">was the Treasurer and Social Secretary of the African Caribbean Society (ACS) at the University of Bath. She was tasked with the responsibility of overseeing the financial affairs of the society and organizing and publicizing social events for society members. </w:t>
      </w:r>
      <w:r w:rsidR="0028209E">
        <w:rPr>
          <w:rFonts w:ascii="Calibri" w:hAnsi="Calibri" w:cs="Arial"/>
          <w:lang w:val="en-US"/>
        </w:rPr>
        <w:t xml:space="preserve">In this role, </w:t>
      </w:r>
      <w:r w:rsidR="00C27029">
        <w:rPr>
          <w:rFonts w:ascii="Calibri" w:hAnsi="Calibri"/>
        </w:rPr>
        <w:t xml:space="preserve">Isiah </w:t>
      </w:r>
      <w:r w:rsidR="0028209E">
        <w:rPr>
          <w:rFonts w:ascii="Calibri" w:hAnsi="Calibri" w:cs="Arial"/>
          <w:lang w:val="en-US"/>
        </w:rPr>
        <w:t>was also able to secure sponsorship for the soc</w:t>
      </w:r>
      <w:r w:rsidR="00A35B43">
        <w:rPr>
          <w:rFonts w:ascii="Calibri" w:hAnsi="Calibri" w:cs="Arial"/>
          <w:lang w:val="en-US"/>
        </w:rPr>
        <w:t>iety from Nando</w:t>
      </w:r>
      <w:r w:rsidR="002F5245">
        <w:rPr>
          <w:rFonts w:ascii="Calibri" w:hAnsi="Calibri" w:cs="Arial"/>
          <w:lang w:val="en-US"/>
        </w:rPr>
        <w:t>’</w:t>
      </w:r>
      <w:r w:rsidR="00A35B43">
        <w:rPr>
          <w:rFonts w:ascii="Calibri" w:hAnsi="Calibri" w:cs="Arial"/>
          <w:lang w:val="en-US"/>
        </w:rPr>
        <w:t>s and Accenture</w:t>
      </w:r>
      <w:r w:rsidR="002F5245">
        <w:rPr>
          <w:rFonts w:ascii="Calibri" w:hAnsi="Calibri" w:cs="Arial"/>
          <w:lang w:val="en-US"/>
        </w:rPr>
        <w:t>.</w:t>
      </w:r>
    </w:p>
    <w:p w14:paraId="78283600" w14:textId="0EEFE216" w:rsidR="00445096" w:rsidRDefault="0028209E" w:rsidP="00985078">
      <w:pPr>
        <w:pStyle w:val="ListParagraph"/>
        <w:numPr>
          <w:ilvl w:val="0"/>
          <w:numId w:val="2"/>
        </w:numPr>
        <w:spacing w:before="120"/>
        <w:ind w:left="-426" w:right="-43" w:hanging="283"/>
        <w:jc w:val="both"/>
        <w:rPr>
          <w:rFonts w:ascii="Calibri" w:hAnsi="Calibri" w:cs="Arial"/>
          <w:lang w:val="en-US"/>
        </w:rPr>
      </w:pPr>
      <w:r>
        <w:rPr>
          <w:rFonts w:ascii="Calibri" w:hAnsi="Calibri" w:cs="Arial"/>
          <w:lang w:val="en-US"/>
        </w:rPr>
        <w:t xml:space="preserve">Throughout secondary school, </w:t>
      </w:r>
      <w:r w:rsidR="00C27029">
        <w:rPr>
          <w:rFonts w:ascii="Calibri" w:hAnsi="Calibri"/>
        </w:rPr>
        <w:t xml:space="preserve">Isiah </w:t>
      </w:r>
      <w:r>
        <w:rPr>
          <w:rFonts w:ascii="Calibri" w:hAnsi="Calibri" w:cs="Arial"/>
          <w:lang w:val="en-US"/>
        </w:rPr>
        <w:t xml:space="preserve">has </w:t>
      </w:r>
      <w:r w:rsidR="00690398">
        <w:rPr>
          <w:rFonts w:ascii="Calibri" w:hAnsi="Calibri" w:cs="Arial"/>
          <w:lang w:val="en-US"/>
        </w:rPr>
        <w:t>held official</w:t>
      </w:r>
      <w:r>
        <w:rPr>
          <w:rFonts w:ascii="Calibri" w:hAnsi="Calibri" w:cs="Arial"/>
          <w:lang w:val="en-US"/>
        </w:rPr>
        <w:t xml:space="preserve"> roles</w:t>
      </w:r>
      <w:r w:rsidR="00690398">
        <w:rPr>
          <w:rFonts w:ascii="Calibri" w:hAnsi="Calibri" w:cs="Arial"/>
          <w:lang w:val="en-US"/>
        </w:rPr>
        <w:t xml:space="preserve"> including:</w:t>
      </w:r>
      <w:r>
        <w:rPr>
          <w:rFonts w:ascii="Calibri" w:hAnsi="Calibri" w:cs="Arial"/>
          <w:lang w:val="en-US"/>
        </w:rPr>
        <w:t xml:space="preserve"> Deputy Head Girl (2009-2010) and Si</w:t>
      </w:r>
      <w:r w:rsidR="00445096">
        <w:rPr>
          <w:rFonts w:ascii="Calibri" w:hAnsi="Calibri" w:cs="Arial"/>
          <w:lang w:val="en-US"/>
        </w:rPr>
        <w:t xml:space="preserve">xth Form Prefect (2011-2012). This was largely attributed to her ability to lead, inspire and encourage her peers. </w:t>
      </w:r>
    </w:p>
    <w:p w14:paraId="39AC8F24" w14:textId="43C3EDB4" w:rsidR="002033B3" w:rsidRPr="00985078" w:rsidRDefault="002F5245" w:rsidP="00985078">
      <w:pPr>
        <w:pStyle w:val="ListParagraph"/>
        <w:numPr>
          <w:ilvl w:val="0"/>
          <w:numId w:val="2"/>
        </w:numPr>
        <w:spacing w:before="120"/>
        <w:ind w:left="-426" w:right="-43" w:hanging="283"/>
        <w:jc w:val="both"/>
        <w:rPr>
          <w:rFonts w:ascii="Calibri" w:hAnsi="Calibri" w:cs="Arial"/>
          <w:lang w:val="en-US"/>
        </w:rPr>
      </w:pPr>
      <w:r>
        <w:rPr>
          <w:rFonts w:ascii="Calibri" w:hAnsi="Calibri" w:cs="Arial"/>
          <w:lang w:val="en-US"/>
        </w:rPr>
        <w:t>Furthermore,</w:t>
      </w:r>
      <w:r w:rsidR="00037DB3">
        <w:rPr>
          <w:rFonts w:ascii="Calibri" w:hAnsi="Calibri" w:cs="Arial"/>
          <w:lang w:val="en-US"/>
        </w:rPr>
        <w:t xml:space="preserve"> in 2009, </w:t>
      </w:r>
      <w:r w:rsidR="00C27029">
        <w:rPr>
          <w:rFonts w:ascii="Calibri" w:hAnsi="Calibri"/>
        </w:rPr>
        <w:t xml:space="preserve">Isiah </w:t>
      </w:r>
      <w:r w:rsidR="00037DB3">
        <w:rPr>
          <w:rFonts w:ascii="Calibri" w:hAnsi="Calibri" w:cs="Arial"/>
          <w:lang w:val="en-US"/>
        </w:rPr>
        <w:t xml:space="preserve">was a finalist for the Jack </w:t>
      </w:r>
      <w:proofErr w:type="spellStart"/>
      <w:r w:rsidR="00037DB3">
        <w:rPr>
          <w:rFonts w:ascii="Calibri" w:hAnsi="Calibri" w:cs="Arial"/>
          <w:lang w:val="en-US"/>
        </w:rPr>
        <w:t>Petchy</w:t>
      </w:r>
      <w:proofErr w:type="spellEnd"/>
      <w:r w:rsidR="00037DB3">
        <w:rPr>
          <w:rFonts w:ascii="Calibri" w:hAnsi="Calibri" w:cs="Arial"/>
          <w:lang w:val="en-US"/>
        </w:rPr>
        <w:t xml:space="preserve"> ‘Speak Out Challenge’ at St </w:t>
      </w:r>
      <w:proofErr w:type="spellStart"/>
      <w:r w:rsidR="00037DB3">
        <w:rPr>
          <w:rFonts w:ascii="Calibri" w:hAnsi="Calibri" w:cs="Arial"/>
          <w:lang w:val="en-US"/>
        </w:rPr>
        <w:t>Clere’s</w:t>
      </w:r>
      <w:proofErr w:type="spellEnd"/>
      <w:r w:rsidR="00037DB3">
        <w:rPr>
          <w:rFonts w:ascii="Calibri" w:hAnsi="Calibri" w:cs="Arial"/>
          <w:lang w:val="en-US"/>
        </w:rPr>
        <w:t xml:space="preserve"> School. She has continued to practice this skill in university in the form of presentations and speeches to the ACS.</w:t>
      </w:r>
      <w:r w:rsidR="00406F58" w:rsidRPr="00985078">
        <w:rPr>
          <w:rFonts w:ascii="Calibri" w:hAnsi="Calibri" w:cs="Arial"/>
          <w:lang w:val="en-US"/>
        </w:rPr>
        <w:tab/>
      </w:r>
    </w:p>
    <w:sectPr w:rsidR="002033B3" w:rsidRPr="00985078" w:rsidSect="006B7E44">
      <w:type w:val="continuous"/>
      <w:pgSz w:w="12240" w:h="15840" w:code="1"/>
      <w:pgMar w:top="2127" w:right="1127" w:bottom="1440" w:left="1800" w:header="708" w:footer="708"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B38E6" w14:textId="77777777" w:rsidR="009A725E" w:rsidRDefault="009A725E" w:rsidP="00EC0EC6">
      <w:r>
        <w:separator/>
      </w:r>
    </w:p>
  </w:endnote>
  <w:endnote w:type="continuationSeparator" w:id="0">
    <w:p w14:paraId="54AAA4E3" w14:textId="77777777" w:rsidR="009A725E" w:rsidRDefault="009A725E"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3"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862C" w14:textId="77777777" w:rsidR="00040443" w:rsidRPr="00C100A8" w:rsidRDefault="009A725E" w:rsidP="00C100A8">
    <w:pPr>
      <w:pStyle w:val="Footer"/>
    </w:pPr>
    <w:r>
      <w:rPr>
        <w:noProof/>
      </w:rPr>
      <w:pict w14:anchorId="1DAF90B2">
        <v:shapetype id="_x0000_t202" coordsize="21600,21600" o:spt="202" path="m,l,21600r21600,l21600,xe">
          <v:stroke joinstyle="miter"/>
          <v:path gradientshapeok="t" o:connecttype="rect"/>
        </v:shapetype>
        <v:shape id="Text Box 2" o:spid="_x0000_s2054" type="#_x0000_t202" style="position:absolute;margin-left:284.25pt;margin-top:-7.65pt;width:185.9pt;height:29.25pt;z-index:2;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" filled="f" stroked="f">
          <v:textbox style="mso-next-textbox:#Text Box 2">
            <w:txbxContent>
              <w:p w14:paraId="1E9D8FD2" w14:textId="77777777" w:rsidR="00C100A8" w:rsidRPr="00B63384" w:rsidRDefault="00C100A8" w:rsidP="00C100A8">
                <w:pPr>
                  <w:jc w:val="right"/>
                  <w:rPr>
                    <w:rFonts w:ascii="Arial" w:hAnsi="Arial" w:cs="Arial"/>
                    <w:b/>
                  </w:rPr>
                </w:pPr>
                <w:r w:rsidRPr="00B63384">
                  <w:rPr>
                    <w:rFonts w:ascii="Arial" w:hAnsi="Arial" w:cs="Arial"/>
                    <w:b/>
                  </w:rPr>
                  <w:t>fdmgroup.com</w:t>
                </w:r>
              </w:p>
            </w:txbxContent>
          </v:textbox>
          <w10:wrap type="square"/>
        </v:shape>
      </w:pict>
    </w:r>
    <w:r w:rsidR="00C100A8">
      <w:rPr>
        <w:rFonts w:ascii="Arial" w:hAnsi="Arial" w:cs="Arial"/>
        <w:caps/>
        <w:sz w:val="16"/>
        <w:szCs w:val="8"/>
        <w:lang w:val="en-US"/>
      </w:rPr>
      <w:t>E</w:t>
    </w:r>
    <w:r w:rsidR="00C100A8" w:rsidRPr="00CC01C2">
      <w:rPr>
        <w:rFonts w:ascii="Arial" w:hAnsi="Arial" w:cs="Arial"/>
        <w:caps/>
        <w:sz w:val="16"/>
        <w:szCs w:val="8"/>
        <w:lang w:val="en-US"/>
      </w:rPr>
      <w:t xml:space="preserve">UROPE • NORTH AMERICA • AFRICA • APAC </w:t>
    </w:r>
    <w:r w:rsidR="00C100A8" w:rsidRPr="00CC01C2">
      <w:rPr>
        <w:rFonts w:ascii="Arial" w:hAnsi="Arial" w:cs="Arial"/>
        <w:caps/>
        <w:sz w:val="8"/>
        <w:szCs w:val="8"/>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3C2BF" w14:textId="77777777" w:rsidR="009A725E" w:rsidRDefault="009A725E" w:rsidP="00EC0EC6">
      <w:r>
        <w:separator/>
      </w:r>
    </w:p>
  </w:footnote>
  <w:footnote w:type="continuationSeparator" w:id="0">
    <w:p w14:paraId="122DACC7" w14:textId="77777777" w:rsidR="009A725E" w:rsidRDefault="009A725E"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920BB" w14:textId="77777777" w:rsidR="00C100A8" w:rsidRDefault="009A725E" w:rsidP="00C100A8">
    <w:pPr>
      <w:pStyle w:val="Header"/>
      <w:tabs>
        <w:tab w:val="center" w:pos="4486"/>
      </w:tabs>
      <w:jc w:val="right"/>
      <w:rPr>
        <w:rFonts w:ascii="Arial" w:hAnsi="Arial"/>
        <w:b/>
        <w:sz w:val="28"/>
        <w:szCs w:val="28"/>
      </w:rPr>
    </w:pPr>
    <w:r>
      <w:rPr>
        <w:noProof/>
      </w:rPr>
      <w:pict w14:anchorId="69207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2053" type="#_x0000_t75" style="position:absolute;left:0;text-align:left;margin-left:-21.75pt;margin-top:-14.35pt;width:106.15pt;height:50.35pt;z-index:-2;visibility:visible">
          <v:imagedata r:id="rId1" o:title=""/>
        </v:shape>
      </w:pict>
    </w:r>
  </w:p>
  <w:p w14:paraId="64097D4C" w14:textId="77777777" w:rsidR="00C100A8" w:rsidRPr="00F01668" w:rsidRDefault="00C100A8" w:rsidP="00C100A8">
    <w:pPr>
      <w:pStyle w:val="Header"/>
      <w:tabs>
        <w:tab w:val="center" w:pos="4486"/>
      </w:tabs>
      <w:jc w:val="right"/>
      <w:rPr>
        <w:rFonts w:ascii="Arial" w:hAnsi="Arial"/>
        <w:b/>
        <w:sz w:val="28"/>
        <w:szCs w:val="28"/>
      </w:rPr>
    </w:pPr>
    <w:r>
      <w:rPr>
        <w:rFonts w:ascii="Arial" w:hAnsi="Arial"/>
        <w:b/>
        <w:sz w:val="28"/>
        <w:szCs w:val="28"/>
      </w:rPr>
      <w:t>Curriculum Vitae</w:t>
    </w:r>
  </w:p>
  <w:p w14:paraId="5B18C4DE" w14:textId="77777777" w:rsidR="00040443" w:rsidRPr="0020630B" w:rsidRDefault="00040443" w:rsidP="00075319">
    <w:pPr>
      <w:pStyle w:val="Header"/>
      <w:tabs>
        <w:tab w:val="clear" w:pos="4320"/>
        <w:tab w:val="clear" w:pos="8640"/>
        <w:tab w:val="center" w:pos="4486"/>
        <w:tab w:val="left" w:pos="5392"/>
      </w:tabs>
      <w:rPr>
        <w:rFonts w:ascii="Arial" w:hAnsi="Arial"/>
      </w:rPr>
    </w:pPr>
  </w:p>
  <w:p w14:paraId="604566F1" w14:textId="77777777" w:rsidR="00040443" w:rsidRPr="0020630B" w:rsidRDefault="00040443" w:rsidP="00BD1BBD">
    <w:pPr>
      <w:pStyle w:val="Header"/>
      <w:tabs>
        <w:tab w:val="clear" w:pos="4320"/>
        <w:tab w:val="clear" w:pos="8640"/>
        <w:tab w:val="center" w:pos="4486"/>
      </w:tabs>
      <w:rPr>
        <w:rFonts w:ascii="Arial" w:hAnsi="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A44"/>
    <w:multiLevelType w:val="hybridMultilevel"/>
    <w:tmpl w:val="183AD786"/>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 w15:restartNumberingAfterBreak="0">
    <w:nsid w:val="07AF66FF"/>
    <w:multiLevelType w:val="hybridMultilevel"/>
    <w:tmpl w:val="0422CB1C"/>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 w15:restartNumberingAfterBreak="0">
    <w:nsid w:val="0C024839"/>
    <w:multiLevelType w:val="hybridMultilevel"/>
    <w:tmpl w:val="E5BC0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434A2"/>
    <w:multiLevelType w:val="hybridMultilevel"/>
    <w:tmpl w:val="BA2EF4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2243036"/>
    <w:multiLevelType w:val="hybridMultilevel"/>
    <w:tmpl w:val="837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83348"/>
    <w:multiLevelType w:val="hybridMultilevel"/>
    <w:tmpl w:val="17022DA0"/>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6" w15:restartNumberingAfterBreak="0">
    <w:nsid w:val="14A067AD"/>
    <w:multiLevelType w:val="hybridMultilevel"/>
    <w:tmpl w:val="3FD4F680"/>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B762DA"/>
    <w:multiLevelType w:val="hybridMultilevel"/>
    <w:tmpl w:val="25DA66AC"/>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344C89"/>
    <w:multiLevelType w:val="hybridMultilevel"/>
    <w:tmpl w:val="C988F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492E2C"/>
    <w:multiLevelType w:val="hybridMultilevel"/>
    <w:tmpl w:val="F47CE550"/>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0" w15:restartNumberingAfterBreak="0">
    <w:nsid w:val="1DE05CA4"/>
    <w:multiLevelType w:val="hybridMultilevel"/>
    <w:tmpl w:val="727C8908"/>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1" w15:restartNumberingAfterBreak="0">
    <w:nsid w:val="203E145C"/>
    <w:multiLevelType w:val="hybridMultilevel"/>
    <w:tmpl w:val="9A6CBC6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2" w15:restartNumberingAfterBreak="0">
    <w:nsid w:val="2A1C272D"/>
    <w:multiLevelType w:val="hybridMultilevel"/>
    <w:tmpl w:val="F0CC444C"/>
    <w:lvl w:ilvl="0" w:tplc="BA32A1CE">
      <w:start w:val="1"/>
      <w:numFmt w:val="decimal"/>
      <w:lvlText w:val="%1."/>
      <w:lvlJc w:val="left"/>
      <w:pPr>
        <w:ind w:left="-5" w:hanging="420"/>
      </w:pPr>
      <w:rPr>
        <w:rFonts w:hint="default"/>
      </w:rPr>
    </w:lvl>
    <w:lvl w:ilvl="1" w:tplc="08090019" w:tentative="1">
      <w:start w:val="1"/>
      <w:numFmt w:val="lowerLetter"/>
      <w:lvlText w:val="%2."/>
      <w:lvlJc w:val="left"/>
      <w:pPr>
        <w:ind w:left="655" w:hanging="360"/>
      </w:pPr>
    </w:lvl>
    <w:lvl w:ilvl="2" w:tplc="0809001B" w:tentative="1">
      <w:start w:val="1"/>
      <w:numFmt w:val="lowerRoman"/>
      <w:lvlText w:val="%3."/>
      <w:lvlJc w:val="right"/>
      <w:pPr>
        <w:ind w:left="1375" w:hanging="180"/>
      </w:pPr>
    </w:lvl>
    <w:lvl w:ilvl="3" w:tplc="0809000F" w:tentative="1">
      <w:start w:val="1"/>
      <w:numFmt w:val="decimal"/>
      <w:lvlText w:val="%4."/>
      <w:lvlJc w:val="left"/>
      <w:pPr>
        <w:ind w:left="2095" w:hanging="360"/>
      </w:pPr>
    </w:lvl>
    <w:lvl w:ilvl="4" w:tplc="08090019" w:tentative="1">
      <w:start w:val="1"/>
      <w:numFmt w:val="lowerLetter"/>
      <w:lvlText w:val="%5."/>
      <w:lvlJc w:val="left"/>
      <w:pPr>
        <w:ind w:left="2815" w:hanging="360"/>
      </w:pPr>
    </w:lvl>
    <w:lvl w:ilvl="5" w:tplc="0809001B" w:tentative="1">
      <w:start w:val="1"/>
      <w:numFmt w:val="lowerRoman"/>
      <w:lvlText w:val="%6."/>
      <w:lvlJc w:val="right"/>
      <w:pPr>
        <w:ind w:left="3535" w:hanging="180"/>
      </w:pPr>
    </w:lvl>
    <w:lvl w:ilvl="6" w:tplc="0809000F" w:tentative="1">
      <w:start w:val="1"/>
      <w:numFmt w:val="decimal"/>
      <w:lvlText w:val="%7."/>
      <w:lvlJc w:val="left"/>
      <w:pPr>
        <w:ind w:left="4255" w:hanging="360"/>
      </w:pPr>
    </w:lvl>
    <w:lvl w:ilvl="7" w:tplc="08090019" w:tentative="1">
      <w:start w:val="1"/>
      <w:numFmt w:val="lowerLetter"/>
      <w:lvlText w:val="%8."/>
      <w:lvlJc w:val="left"/>
      <w:pPr>
        <w:ind w:left="4975" w:hanging="360"/>
      </w:pPr>
    </w:lvl>
    <w:lvl w:ilvl="8" w:tplc="0809001B" w:tentative="1">
      <w:start w:val="1"/>
      <w:numFmt w:val="lowerRoman"/>
      <w:lvlText w:val="%9."/>
      <w:lvlJc w:val="right"/>
      <w:pPr>
        <w:ind w:left="5695" w:hanging="180"/>
      </w:pPr>
    </w:lvl>
  </w:abstractNum>
  <w:abstractNum w:abstractNumId="13" w15:restartNumberingAfterBreak="0">
    <w:nsid w:val="2E553E7C"/>
    <w:multiLevelType w:val="hybridMultilevel"/>
    <w:tmpl w:val="A09C083E"/>
    <w:lvl w:ilvl="0" w:tplc="9FD64754">
      <w:start w:val="1"/>
      <w:numFmt w:val="decimal"/>
      <w:lvlText w:val="%1."/>
      <w:lvlJc w:val="left"/>
      <w:pPr>
        <w:ind w:left="11" w:hanging="360"/>
      </w:pPr>
      <w:rPr>
        <w:rFonts w:cs="Times New Roman" w:hint="default"/>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4" w15:restartNumberingAfterBreak="0">
    <w:nsid w:val="362D12C3"/>
    <w:multiLevelType w:val="hybridMultilevel"/>
    <w:tmpl w:val="E14231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72D0531"/>
    <w:multiLevelType w:val="hybridMultilevel"/>
    <w:tmpl w:val="90BE2F3A"/>
    <w:lvl w:ilvl="0" w:tplc="BA32A1CE">
      <w:start w:val="1"/>
      <w:numFmt w:val="decimal"/>
      <w:lvlText w:val="%1."/>
      <w:lvlJc w:val="left"/>
      <w:pPr>
        <w:ind w:left="-5"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7F1879"/>
    <w:multiLevelType w:val="hybridMultilevel"/>
    <w:tmpl w:val="0E0AE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78620C"/>
    <w:multiLevelType w:val="hybridMultilevel"/>
    <w:tmpl w:val="F2F646E2"/>
    <w:lvl w:ilvl="0" w:tplc="0809000F">
      <w:start w:val="1"/>
      <w:numFmt w:val="decimal"/>
      <w:lvlText w:val="%1."/>
      <w:lvlJc w:val="left"/>
      <w:pPr>
        <w:ind w:left="11" w:hanging="360"/>
      </w:p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8" w15:restartNumberingAfterBreak="0">
    <w:nsid w:val="40651743"/>
    <w:multiLevelType w:val="hybridMultilevel"/>
    <w:tmpl w:val="49303D98"/>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9" w15:restartNumberingAfterBreak="0">
    <w:nsid w:val="466261AA"/>
    <w:multiLevelType w:val="hybridMultilevel"/>
    <w:tmpl w:val="EBFA76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586456"/>
    <w:multiLevelType w:val="hybridMultilevel"/>
    <w:tmpl w:val="12327DBE"/>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2744B9"/>
    <w:multiLevelType w:val="hybridMultilevel"/>
    <w:tmpl w:val="655605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5AE3B9F"/>
    <w:multiLevelType w:val="hybridMultilevel"/>
    <w:tmpl w:val="F3F820EE"/>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B818E0"/>
    <w:multiLevelType w:val="hybridMultilevel"/>
    <w:tmpl w:val="FE268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456903"/>
    <w:multiLevelType w:val="hybridMultilevel"/>
    <w:tmpl w:val="D0A49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B482E42"/>
    <w:multiLevelType w:val="hybridMultilevel"/>
    <w:tmpl w:val="B2A60E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E507D4A"/>
    <w:multiLevelType w:val="hybridMultilevel"/>
    <w:tmpl w:val="9A78931E"/>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6C01CD"/>
    <w:multiLevelType w:val="hybridMultilevel"/>
    <w:tmpl w:val="72966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F07691"/>
    <w:multiLevelType w:val="hybridMultilevel"/>
    <w:tmpl w:val="9A78931E"/>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9B06D8"/>
    <w:multiLevelType w:val="hybridMultilevel"/>
    <w:tmpl w:val="CE8EB15E"/>
    <w:lvl w:ilvl="0" w:tplc="9FD64754">
      <w:start w:val="1"/>
      <w:numFmt w:val="decimal"/>
      <w:suff w:val="space"/>
      <w:lvlText w:val="%1."/>
      <w:lvlJc w:val="left"/>
      <w:pPr>
        <w:ind w:left="360" w:hanging="360"/>
      </w:pPr>
      <w:rPr>
        <w:rFonts w:cs="Times New Roman" w:hint="default"/>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30" w15:restartNumberingAfterBreak="0">
    <w:nsid w:val="673642C6"/>
    <w:multiLevelType w:val="hybridMultilevel"/>
    <w:tmpl w:val="E9B42502"/>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31" w15:restartNumberingAfterBreak="0">
    <w:nsid w:val="720B687B"/>
    <w:multiLevelType w:val="hybridMultilevel"/>
    <w:tmpl w:val="EF8A413A"/>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33" w15:restartNumberingAfterBreak="0">
    <w:nsid w:val="74F35BA1"/>
    <w:multiLevelType w:val="hybridMultilevel"/>
    <w:tmpl w:val="F3F820EE"/>
    <w:lvl w:ilvl="0" w:tplc="9FD64754">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BB77DE"/>
    <w:multiLevelType w:val="hybridMultilevel"/>
    <w:tmpl w:val="95D817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05F0C"/>
    <w:multiLevelType w:val="hybridMultilevel"/>
    <w:tmpl w:val="355A14D2"/>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num w:numId="1">
    <w:abstractNumId w:val="29"/>
  </w:num>
  <w:num w:numId="2">
    <w:abstractNumId w:val="32"/>
  </w:num>
  <w:num w:numId="3">
    <w:abstractNumId w:val="5"/>
  </w:num>
  <w:num w:numId="4">
    <w:abstractNumId w:val="4"/>
  </w:num>
  <w:num w:numId="5">
    <w:abstractNumId w:val="21"/>
  </w:num>
  <w:num w:numId="6">
    <w:abstractNumId w:val="34"/>
  </w:num>
  <w:num w:numId="7">
    <w:abstractNumId w:val="35"/>
  </w:num>
  <w:num w:numId="8">
    <w:abstractNumId w:val="29"/>
  </w:num>
  <w:num w:numId="9">
    <w:abstractNumId w:val="33"/>
  </w:num>
  <w:num w:numId="10">
    <w:abstractNumId w:val="6"/>
  </w:num>
  <w:num w:numId="11">
    <w:abstractNumId w:val="31"/>
  </w:num>
  <w:num w:numId="12">
    <w:abstractNumId w:val="13"/>
  </w:num>
  <w:num w:numId="13">
    <w:abstractNumId w:val="7"/>
  </w:num>
  <w:num w:numId="14">
    <w:abstractNumId w:val="20"/>
  </w:num>
  <w:num w:numId="15">
    <w:abstractNumId w:val="26"/>
  </w:num>
  <w:num w:numId="16">
    <w:abstractNumId w:val="28"/>
  </w:num>
  <w:num w:numId="17">
    <w:abstractNumId w:val="14"/>
  </w:num>
  <w:num w:numId="18">
    <w:abstractNumId w:val="25"/>
  </w:num>
  <w:num w:numId="19">
    <w:abstractNumId w:val="24"/>
  </w:num>
  <w:num w:numId="20">
    <w:abstractNumId w:val="19"/>
  </w:num>
  <w:num w:numId="21">
    <w:abstractNumId w:val="3"/>
  </w:num>
  <w:num w:numId="22">
    <w:abstractNumId w:val="17"/>
  </w:num>
  <w:num w:numId="23">
    <w:abstractNumId w:val="23"/>
  </w:num>
  <w:num w:numId="24">
    <w:abstractNumId w:val="12"/>
  </w:num>
  <w:num w:numId="25">
    <w:abstractNumId w:val="15"/>
  </w:num>
  <w:num w:numId="26">
    <w:abstractNumId w:val="22"/>
  </w:num>
  <w:num w:numId="27">
    <w:abstractNumId w:val="9"/>
  </w:num>
  <w:num w:numId="28">
    <w:abstractNumId w:val="1"/>
  </w:num>
  <w:num w:numId="29">
    <w:abstractNumId w:val="16"/>
  </w:num>
  <w:num w:numId="30">
    <w:abstractNumId w:val="2"/>
  </w:num>
  <w:num w:numId="31">
    <w:abstractNumId w:val="30"/>
  </w:num>
  <w:num w:numId="32">
    <w:abstractNumId w:val="0"/>
  </w:num>
  <w:num w:numId="33">
    <w:abstractNumId w:val="8"/>
  </w:num>
  <w:num w:numId="34">
    <w:abstractNumId w:val="27"/>
  </w:num>
  <w:num w:numId="35">
    <w:abstractNumId w:val="10"/>
  </w:num>
  <w:num w:numId="36">
    <w:abstractNumId w:val="1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0EC6"/>
    <w:rsid w:val="00000176"/>
    <w:rsid w:val="00003313"/>
    <w:rsid w:val="00004413"/>
    <w:rsid w:val="000076B8"/>
    <w:rsid w:val="000168D1"/>
    <w:rsid w:val="000207A8"/>
    <w:rsid w:val="000241D5"/>
    <w:rsid w:val="00027968"/>
    <w:rsid w:val="00037DB3"/>
    <w:rsid w:val="00040443"/>
    <w:rsid w:val="00041421"/>
    <w:rsid w:val="00041854"/>
    <w:rsid w:val="00045782"/>
    <w:rsid w:val="000576AC"/>
    <w:rsid w:val="00075319"/>
    <w:rsid w:val="00082DCA"/>
    <w:rsid w:val="00087C07"/>
    <w:rsid w:val="00090C3D"/>
    <w:rsid w:val="0009375F"/>
    <w:rsid w:val="00096E01"/>
    <w:rsid w:val="000974F4"/>
    <w:rsid w:val="000A3544"/>
    <w:rsid w:val="000B7050"/>
    <w:rsid w:val="000C20BA"/>
    <w:rsid w:val="000C2C0E"/>
    <w:rsid w:val="000C43B8"/>
    <w:rsid w:val="000D0765"/>
    <w:rsid w:val="000D6055"/>
    <w:rsid w:val="000D6954"/>
    <w:rsid w:val="000E0AD6"/>
    <w:rsid w:val="000F0517"/>
    <w:rsid w:val="000F6C25"/>
    <w:rsid w:val="00103601"/>
    <w:rsid w:val="0010738F"/>
    <w:rsid w:val="00116A02"/>
    <w:rsid w:val="00117359"/>
    <w:rsid w:val="0012264C"/>
    <w:rsid w:val="00122DCE"/>
    <w:rsid w:val="00124067"/>
    <w:rsid w:val="001471D8"/>
    <w:rsid w:val="00147DFB"/>
    <w:rsid w:val="00151766"/>
    <w:rsid w:val="001537B1"/>
    <w:rsid w:val="001569E2"/>
    <w:rsid w:val="0016004B"/>
    <w:rsid w:val="001645CF"/>
    <w:rsid w:val="00174DB1"/>
    <w:rsid w:val="00175101"/>
    <w:rsid w:val="00175A82"/>
    <w:rsid w:val="001833C4"/>
    <w:rsid w:val="001A2F86"/>
    <w:rsid w:val="001A3A05"/>
    <w:rsid w:val="001B0B69"/>
    <w:rsid w:val="001B0DD2"/>
    <w:rsid w:val="001C00D4"/>
    <w:rsid w:val="001C213F"/>
    <w:rsid w:val="001D347E"/>
    <w:rsid w:val="001D38BD"/>
    <w:rsid w:val="001D47D9"/>
    <w:rsid w:val="001E57FF"/>
    <w:rsid w:val="001F486C"/>
    <w:rsid w:val="001F5024"/>
    <w:rsid w:val="001F6193"/>
    <w:rsid w:val="001F7D6A"/>
    <w:rsid w:val="002033B3"/>
    <w:rsid w:val="00204575"/>
    <w:rsid w:val="0020630B"/>
    <w:rsid w:val="00226D56"/>
    <w:rsid w:val="00232B84"/>
    <w:rsid w:val="00234521"/>
    <w:rsid w:val="002377C4"/>
    <w:rsid w:val="00240E87"/>
    <w:rsid w:val="00243D34"/>
    <w:rsid w:val="00244F4C"/>
    <w:rsid w:val="0025188A"/>
    <w:rsid w:val="002646F8"/>
    <w:rsid w:val="00264D21"/>
    <w:rsid w:val="00275095"/>
    <w:rsid w:val="0028209E"/>
    <w:rsid w:val="00286083"/>
    <w:rsid w:val="00296867"/>
    <w:rsid w:val="002A1640"/>
    <w:rsid w:val="002B0D53"/>
    <w:rsid w:val="002B2364"/>
    <w:rsid w:val="002B435D"/>
    <w:rsid w:val="002B7CBC"/>
    <w:rsid w:val="002C34A8"/>
    <w:rsid w:val="002C7BDF"/>
    <w:rsid w:val="002D6391"/>
    <w:rsid w:val="002D7FB2"/>
    <w:rsid w:val="002E3B9F"/>
    <w:rsid w:val="002E5DAA"/>
    <w:rsid w:val="002E6E21"/>
    <w:rsid w:val="002F1E2D"/>
    <w:rsid w:val="002F5245"/>
    <w:rsid w:val="002F5B87"/>
    <w:rsid w:val="00302D29"/>
    <w:rsid w:val="00302E52"/>
    <w:rsid w:val="00303DD8"/>
    <w:rsid w:val="00306F0C"/>
    <w:rsid w:val="003071B0"/>
    <w:rsid w:val="003128A3"/>
    <w:rsid w:val="00312BC8"/>
    <w:rsid w:val="00313879"/>
    <w:rsid w:val="0032507F"/>
    <w:rsid w:val="00331436"/>
    <w:rsid w:val="0033473D"/>
    <w:rsid w:val="00342953"/>
    <w:rsid w:val="0036201E"/>
    <w:rsid w:val="00371D9C"/>
    <w:rsid w:val="00375610"/>
    <w:rsid w:val="003A20BA"/>
    <w:rsid w:val="003B0CF0"/>
    <w:rsid w:val="003C27B0"/>
    <w:rsid w:val="003C66DD"/>
    <w:rsid w:val="003D3B18"/>
    <w:rsid w:val="003D5623"/>
    <w:rsid w:val="003D611D"/>
    <w:rsid w:val="003E09CC"/>
    <w:rsid w:val="003E3FEB"/>
    <w:rsid w:val="003E4A8A"/>
    <w:rsid w:val="003F3FC3"/>
    <w:rsid w:val="003F4261"/>
    <w:rsid w:val="003F53CA"/>
    <w:rsid w:val="003F54CB"/>
    <w:rsid w:val="003F7625"/>
    <w:rsid w:val="00406F58"/>
    <w:rsid w:val="0041275E"/>
    <w:rsid w:val="00416710"/>
    <w:rsid w:val="00420ECE"/>
    <w:rsid w:val="00432EE9"/>
    <w:rsid w:val="00435191"/>
    <w:rsid w:val="00445096"/>
    <w:rsid w:val="004475A2"/>
    <w:rsid w:val="00450B2A"/>
    <w:rsid w:val="00451A2D"/>
    <w:rsid w:val="00451F5E"/>
    <w:rsid w:val="0046421E"/>
    <w:rsid w:val="0047530B"/>
    <w:rsid w:val="00482800"/>
    <w:rsid w:val="0048513E"/>
    <w:rsid w:val="004977B8"/>
    <w:rsid w:val="004A1F43"/>
    <w:rsid w:val="004B0A07"/>
    <w:rsid w:val="004B4D07"/>
    <w:rsid w:val="004C5CBE"/>
    <w:rsid w:val="004D284F"/>
    <w:rsid w:val="004D4A98"/>
    <w:rsid w:val="004D5A14"/>
    <w:rsid w:val="004F1914"/>
    <w:rsid w:val="0050087A"/>
    <w:rsid w:val="00500F51"/>
    <w:rsid w:val="00506A6A"/>
    <w:rsid w:val="0050721B"/>
    <w:rsid w:val="00510601"/>
    <w:rsid w:val="005169E8"/>
    <w:rsid w:val="005219FB"/>
    <w:rsid w:val="005226AA"/>
    <w:rsid w:val="00524D9F"/>
    <w:rsid w:val="00525A9F"/>
    <w:rsid w:val="00527253"/>
    <w:rsid w:val="0053127B"/>
    <w:rsid w:val="005415F9"/>
    <w:rsid w:val="00543597"/>
    <w:rsid w:val="00552BC1"/>
    <w:rsid w:val="00566031"/>
    <w:rsid w:val="00570076"/>
    <w:rsid w:val="00571F86"/>
    <w:rsid w:val="005764B2"/>
    <w:rsid w:val="00585320"/>
    <w:rsid w:val="005B5BEC"/>
    <w:rsid w:val="005C184A"/>
    <w:rsid w:val="005C5007"/>
    <w:rsid w:val="005E47DA"/>
    <w:rsid w:val="005F23B8"/>
    <w:rsid w:val="005F3DE5"/>
    <w:rsid w:val="00604E2F"/>
    <w:rsid w:val="006067E4"/>
    <w:rsid w:val="0061167D"/>
    <w:rsid w:val="00612E00"/>
    <w:rsid w:val="006165D2"/>
    <w:rsid w:val="00616681"/>
    <w:rsid w:val="0061719C"/>
    <w:rsid w:val="00617A20"/>
    <w:rsid w:val="00630797"/>
    <w:rsid w:val="006316B8"/>
    <w:rsid w:val="00634AAC"/>
    <w:rsid w:val="006371BB"/>
    <w:rsid w:val="00637E7A"/>
    <w:rsid w:val="006455DB"/>
    <w:rsid w:val="00647BBD"/>
    <w:rsid w:val="006511D5"/>
    <w:rsid w:val="0065607B"/>
    <w:rsid w:val="00662C23"/>
    <w:rsid w:val="00664CBB"/>
    <w:rsid w:val="0067170A"/>
    <w:rsid w:val="00675F6A"/>
    <w:rsid w:val="00676175"/>
    <w:rsid w:val="00676739"/>
    <w:rsid w:val="0067678C"/>
    <w:rsid w:val="00677278"/>
    <w:rsid w:val="0068282E"/>
    <w:rsid w:val="00686CF8"/>
    <w:rsid w:val="00690398"/>
    <w:rsid w:val="00694C3B"/>
    <w:rsid w:val="006955E8"/>
    <w:rsid w:val="006A02BF"/>
    <w:rsid w:val="006A6111"/>
    <w:rsid w:val="006B0368"/>
    <w:rsid w:val="006B5715"/>
    <w:rsid w:val="006B5B3C"/>
    <w:rsid w:val="006B7E44"/>
    <w:rsid w:val="006D1645"/>
    <w:rsid w:val="006D26C8"/>
    <w:rsid w:val="006E2DCD"/>
    <w:rsid w:val="0071051F"/>
    <w:rsid w:val="00712CFE"/>
    <w:rsid w:val="00726B99"/>
    <w:rsid w:val="007360ED"/>
    <w:rsid w:val="007367F6"/>
    <w:rsid w:val="00752DCB"/>
    <w:rsid w:val="00754EAB"/>
    <w:rsid w:val="00761E2E"/>
    <w:rsid w:val="00763206"/>
    <w:rsid w:val="00765C21"/>
    <w:rsid w:val="00767965"/>
    <w:rsid w:val="007723B3"/>
    <w:rsid w:val="0077617B"/>
    <w:rsid w:val="00776571"/>
    <w:rsid w:val="0078208C"/>
    <w:rsid w:val="00795420"/>
    <w:rsid w:val="007B1E52"/>
    <w:rsid w:val="007B227C"/>
    <w:rsid w:val="007B68C3"/>
    <w:rsid w:val="007D21F9"/>
    <w:rsid w:val="007F0579"/>
    <w:rsid w:val="007F64D7"/>
    <w:rsid w:val="00812E23"/>
    <w:rsid w:val="00815DDC"/>
    <w:rsid w:val="00816759"/>
    <w:rsid w:val="0082553C"/>
    <w:rsid w:val="00825E48"/>
    <w:rsid w:val="0083330F"/>
    <w:rsid w:val="00835116"/>
    <w:rsid w:val="0083777D"/>
    <w:rsid w:val="00837E72"/>
    <w:rsid w:val="00840B88"/>
    <w:rsid w:val="00850B67"/>
    <w:rsid w:val="00853C87"/>
    <w:rsid w:val="008643DC"/>
    <w:rsid w:val="00874881"/>
    <w:rsid w:val="0087759A"/>
    <w:rsid w:val="0088060F"/>
    <w:rsid w:val="0088159E"/>
    <w:rsid w:val="008819BA"/>
    <w:rsid w:val="008A0484"/>
    <w:rsid w:val="008C0476"/>
    <w:rsid w:val="008C1E8E"/>
    <w:rsid w:val="008E0B02"/>
    <w:rsid w:val="008E6DAF"/>
    <w:rsid w:val="008F1D14"/>
    <w:rsid w:val="008F791C"/>
    <w:rsid w:val="00906279"/>
    <w:rsid w:val="00911CD7"/>
    <w:rsid w:val="009135BA"/>
    <w:rsid w:val="0091571D"/>
    <w:rsid w:val="00915E1B"/>
    <w:rsid w:val="0092056D"/>
    <w:rsid w:val="00924F5D"/>
    <w:rsid w:val="00926B3C"/>
    <w:rsid w:val="00935A9C"/>
    <w:rsid w:val="009434AB"/>
    <w:rsid w:val="00943509"/>
    <w:rsid w:val="00964F15"/>
    <w:rsid w:val="00965AEA"/>
    <w:rsid w:val="00970F08"/>
    <w:rsid w:val="009770F5"/>
    <w:rsid w:val="00981739"/>
    <w:rsid w:val="00985078"/>
    <w:rsid w:val="009873D2"/>
    <w:rsid w:val="00991140"/>
    <w:rsid w:val="009924BF"/>
    <w:rsid w:val="009941F0"/>
    <w:rsid w:val="00996095"/>
    <w:rsid w:val="009A1878"/>
    <w:rsid w:val="009A217F"/>
    <w:rsid w:val="009A4B35"/>
    <w:rsid w:val="009A5158"/>
    <w:rsid w:val="009A5C05"/>
    <w:rsid w:val="009A6C2A"/>
    <w:rsid w:val="009A725E"/>
    <w:rsid w:val="009A764D"/>
    <w:rsid w:val="009B4D89"/>
    <w:rsid w:val="009B4F9E"/>
    <w:rsid w:val="009B6671"/>
    <w:rsid w:val="009C3C45"/>
    <w:rsid w:val="009D09FC"/>
    <w:rsid w:val="009E0970"/>
    <w:rsid w:val="009E7B66"/>
    <w:rsid w:val="009F0468"/>
    <w:rsid w:val="009F1A92"/>
    <w:rsid w:val="009F4CAB"/>
    <w:rsid w:val="00A00D7E"/>
    <w:rsid w:val="00A04852"/>
    <w:rsid w:val="00A04EA8"/>
    <w:rsid w:val="00A10865"/>
    <w:rsid w:val="00A15BEC"/>
    <w:rsid w:val="00A21DDA"/>
    <w:rsid w:val="00A23E75"/>
    <w:rsid w:val="00A309A3"/>
    <w:rsid w:val="00A3311E"/>
    <w:rsid w:val="00A33AD6"/>
    <w:rsid w:val="00A35B43"/>
    <w:rsid w:val="00A35CAD"/>
    <w:rsid w:val="00A41669"/>
    <w:rsid w:val="00A41AF5"/>
    <w:rsid w:val="00A44CEA"/>
    <w:rsid w:val="00A50F08"/>
    <w:rsid w:val="00A53AD8"/>
    <w:rsid w:val="00A556CF"/>
    <w:rsid w:val="00A62C0F"/>
    <w:rsid w:val="00A7335F"/>
    <w:rsid w:val="00A82271"/>
    <w:rsid w:val="00A832A9"/>
    <w:rsid w:val="00A91A5A"/>
    <w:rsid w:val="00AB1480"/>
    <w:rsid w:val="00AB6DF5"/>
    <w:rsid w:val="00AC1163"/>
    <w:rsid w:val="00AC50BA"/>
    <w:rsid w:val="00AD2BC9"/>
    <w:rsid w:val="00AD424D"/>
    <w:rsid w:val="00AD6C38"/>
    <w:rsid w:val="00AE4999"/>
    <w:rsid w:val="00AF07BD"/>
    <w:rsid w:val="00AF7D38"/>
    <w:rsid w:val="00B104DE"/>
    <w:rsid w:val="00B13422"/>
    <w:rsid w:val="00B21960"/>
    <w:rsid w:val="00B21BF6"/>
    <w:rsid w:val="00B23C0E"/>
    <w:rsid w:val="00B23F68"/>
    <w:rsid w:val="00B25043"/>
    <w:rsid w:val="00B2693D"/>
    <w:rsid w:val="00B30597"/>
    <w:rsid w:val="00B31561"/>
    <w:rsid w:val="00B32AB4"/>
    <w:rsid w:val="00B356A2"/>
    <w:rsid w:val="00B43149"/>
    <w:rsid w:val="00B54C50"/>
    <w:rsid w:val="00B669F3"/>
    <w:rsid w:val="00B74A97"/>
    <w:rsid w:val="00B75C1B"/>
    <w:rsid w:val="00B83749"/>
    <w:rsid w:val="00BA14D3"/>
    <w:rsid w:val="00BA3CBA"/>
    <w:rsid w:val="00BB0A82"/>
    <w:rsid w:val="00BB0D73"/>
    <w:rsid w:val="00BB210A"/>
    <w:rsid w:val="00BC293D"/>
    <w:rsid w:val="00BC552A"/>
    <w:rsid w:val="00BC7D9B"/>
    <w:rsid w:val="00BD0B8E"/>
    <w:rsid w:val="00BD1BBD"/>
    <w:rsid w:val="00BE789F"/>
    <w:rsid w:val="00BF1E45"/>
    <w:rsid w:val="00BF76CC"/>
    <w:rsid w:val="00C01625"/>
    <w:rsid w:val="00C06250"/>
    <w:rsid w:val="00C100A8"/>
    <w:rsid w:val="00C11299"/>
    <w:rsid w:val="00C15836"/>
    <w:rsid w:val="00C27029"/>
    <w:rsid w:val="00C37833"/>
    <w:rsid w:val="00C454CB"/>
    <w:rsid w:val="00C45642"/>
    <w:rsid w:val="00C45B42"/>
    <w:rsid w:val="00C56D02"/>
    <w:rsid w:val="00C62FFD"/>
    <w:rsid w:val="00C706A2"/>
    <w:rsid w:val="00C72486"/>
    <w:rsid w:val="00C76CE6"/>
    <w:rsid w:val="00C77656"/>
    <w:rsid w:val="00C83379"/>
    <w:rsid w:val="00C90670"/>
    <w:rsid w:val="00C929EC"/>
    <w:rsid w:val="00CA717D"/>
    <w:rsid w:val="00CB1FFD"/>
    <w:rsid w:val="00CB76AE"/>
    <w:rsid w:val="00CC073A"/>
    <w:rsid w:val="00CC49A9"/>
    <w:rsid w:val="00CD69D5"/>
    <w:rsid w:val="00CE116F"/>
    <w:rsid w:val="00CE5167"/>
    <w:rsid w:val="00CF2AEF"/>
    <w:rsid w:val="00CF5F29"/>
    <w:rsid w:val="00CF7E2C"/>
    <w:rsid w:val="00D0470C"/>
    <w:rsid w:val="00D151AD"/>
    <w:rsid w:val="00D154C0"/>
    <w:rsid w:val="00D17C8F"/>
    <w:rsid w:val="00D24659"/>
    <w:rsid w:val="00D2783D"/>
    <w:rsid w:val="00D32F11"/>
    <w:rsid w:val="00D424A4"/>
    <w:rsid w:val="00D43E01"/>
    <w:rsid w:val="00D46940"/>
    <w:rsid w:val="00D5073F"/>
    <w:rsid w:val="00D5434A"/>
    <w:rsid w:val="00D61B55"/>
    <w:rsid w:val="00D6751D"/>
    <w:rsid w:val="00D71DA3"/>
    <w:rsid w:val="00D76466"/>
    <w:rsid w:val="00D772C4"/>
    <w:rsid w:val="00D8732C"/>
    <w:rsid w:val="00D87375"/>
    <w:rsid w:val="00D93ADD"/>
    <w:rsid w:val="00DA5CCC"/>
    <w:rsid w:val="00DA5ED9"/>
    <w:rsid w:val="00DB1D03"/>
    <w:rsid w:val="00DB1FA9"/>
    <w:rsid w:val="00DB2ABF"/>
    <w:rsid w:val="00DB317B"/>
    <w:rsid w:val="00DB4098"/>
    <w:rsid w:val="00DB6FAD"/>
    <w:rsid w:val="00DB770C"/>
    <w:rsid w:val="00DC1F31"/>
    <w:rsid w:val="00DD48BC"/>
    <w:rsid w:val="00DE1B32"/>
    <w:rsid w:val="00DE5252"/>
    <w:rsid w:val="00DE7F84"/>
    <w:rsid w:val="00DF168C"/>
    <w:rsid w:val="00DF2676"/>
    <w:rsid w:val="00DF2964"/>
    <w:rsid w:val="00DF2D5B"/>
    <w:rsid w:val="00DF3DC0"/>
    <w:rsid w:val="00DF4766"/>
    <w:rsid w:val="00E0108D"/>
    <w:rsid w:val="00E06DB9"/>
    <w:rsid w:val="00E22E89"/>
    <w:rsid w:val="00E25587"/>
    <w:rsid w:val="00E31553"/>
    <w:rsid w:val="00E33031"/>
    <w:rsid w:val="00E33055"/>
    <w:rsid w:val="00E400F8"/>
    <w:rsid w:val="00E40505"/>
    <w:rsid w:val="00E4056F"/>
    <w:rsid w:val="00E40A12"/>
    <w:rsid w:val="00E42F8C"/>
    <w:rsid w:val="00E43CB9"/>
    <w:rsid w:val="00E50C90"/>
    <w:rsid w:val="00E54318"/>
    <w:rsid w:val="00E64C31"/>
    <w:rsid w:val="00E7569B"/>
    <w:rsid w:val="00E878E5"/>
    <w:rsid w:val="00E93DB0"/>
    <w:rsid w:val="00E94899"/>
    <w:rsid w:val="00E94962"/>
    <w:rsid w:val="00E958CD"/>
    <w:rsid w:val="00EA6797"/>
    <w:rsid w:val="00EB75F6"/>
    <w:rsid w:val="00EB7C44"/>
    <w:rsid w:val="00EC0EC6"/>
    <w:rsid w:val="00EC2173"/>
    <w:rsid w:val="00EC434A"/>
    <w:rsid w:val="00EC5A60"/>
    <w:rsid w:val="00EC6C82"/>
    <w:rsid w:val="00EC6DA0"/>
    <w:rsid w:val="00EC775B"/>
    <w:rsid w:val="00EC7EB2"/>
    <w:rsid w:val="00ED037A"/>
    <w:rsid w:val="00ED0BA0"/>
    <w:rsid w:val="00EE4EE8"/>
    <w:rsid w:val="00EF0ADE"/>
    <w:rsid w:val="00EF4782"/>
    <w:rsid w:val="00EF6518"/>
    <w:rsid w:val="00F00A39"/>
    <w:rsid w:val="00F01668"/>
    <w:rsid w:val="00F02E62"/>
    <w:rsid w:val="00F04F02"/>
    <w:rsid w:val="00F10BFA"/>
    <w:rsid w:val="00F119C0"/>
    <w:rsid w:val="00F161F8"/>
    <w:rsid w:val="00F20B36"/>
    <w:rsid w:val="00F22635"/>
    <w:rsid w:val="00F23085"/>
    <w:rsid w:val="00F333C1"/>
    <w:rsid w:val="00F41D5C"/>
    <w:rsid w:val="00F43646"/>
    <w:rsid w:val="00F4611F"/>
    <w:rsid w:val="00F51B9F"/>
    <w:rsid w:val="00F544A4"/>
    <w:rsid w:val="00F67E90"/>
    <w:rsid w:val="00F75AE6"/>
    <w:rsid w:val="00F76BDD"/>
    <w:rsid w:val="00F77237"/>
    <w:rsid w:val="00F8444F"/>
    <w:rsid w:val="00F86602"/>
    <w:rsid w:val="00F93F9F"/>
    <w:rsid w:val="00FA73F9"/>
    <w:rsid w:val="00FB0657"/>
    <w:rsid w:val="00FD43F7"/>
    <w:rsid w:val="00FD50CD"/>
    <w:rsid w:val="00FE784F"/>
    <w:rsid w:val="00FE7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1BCC2FD4"/>
  <w15:chartTrackingRefBased/>
  <w15:docId w15:val="{91C5AE14-0CD4-4AAB-81E8-FAF7785B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GB" w:eastAsia="en-GB" w:bidi="ar-SA"/>
      </w:rPr>
    </w:rPrDefault>
    <w:pPrDefault/>
  </w:docDefaults>
  <w:latentStyles w:defLockedState="0" w:defUIPriority="0" w:defSemiHidden="0" w:defUnhideWhenUsed="0" w:defQFormat="0" w:count="375">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1BBD"/>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0EC6"/>
    <w:pPr>
      <w:tabs>
        <w:tab w:val="center" w:pos="4320"/>
        <w:tab w:val="right" w:pos="8640"/>
      </w:tabs>
    </w:pPr>
  </w:style>
  <w:style w:type="character" w:customStyle="1" w:styleId="HeaderChar">
    <w:name w:val="Header Char"/>
    <w:link w:val="Header"/>
    <w:uiPriority w:val="99"/>
    <w:locked/>
    <w:rsid w:val="00EC0EC6"/>
    <w:rPr>
      <w:rFonts w:cs="Times New Roman"/>
    </w:rPr>
  </w:style>
  <w:style w:type="paragraph" w:styleId="Footer">
    <w:name w:val="footer"/>
    <w:basedOn w:val="Normal"/>
    <w:link w:val="FooterChar"/>
    <w:uiPriority w:val="99"/>
    <w:rsid w:val="00EC0EC6"/>
    <w:pPr>
      <w:tabs>
        <w:tab w:val="center" w:pos="4320"/>
        <w:tab w:val="right" w:pos="8640"/>
      </w:tabs>
    </w:pPr>
  </w:style>
  <w:style w:type="character" w:customStyle="1" w:styleId="FooterChar">
    <w:name w:val="Footer Char"/>
    <w:link w:val="Footer"/>
    <w:uiPriority w:val="99"/>
    <w:locked/>
    <w:rsid w:val="00EC0EC6"/>
    <w:rPr>
      <w:rFonts w:cs="Times New Roman"/>
    </w:rPr>
  </w:style>
  <w:style w:type="paragraph" w:styleId="BalloonText">
    <w:name w:val="Balloon Text"/>
    <w:basedOn w:val="Normal"/>
    <w:link w:val="BalloonTextChar"/>
    <w:uiPriority w:val="99"/>
    <w:semiHidden/>
    <w:rsid w:val="00EC0EC6"/>
    <w:rPr>
      <w:rFonts w:ascii="Lucida Grande" w:hAnsi="Lucida Grande" w:cs="Lucida Grande"/>
      <w:sz w:val="18"/>
      <w:szCs w:val="18"/>
    </w:rPr>
  </w:style>
  <w:style w:type="character" w:customStyle="1" w:styleId="BalloonTextChar">
    <w:name w:val="Balloon Text Char"/>
    <w:link w:val="BalloonText"/>
    <w:uiPriority w:val="99"/>
    <w:semiHidden/>
    <w:locked/>
    <w:rsid w:val="00EC0EC6"/>
    <w:rPr>
      <w:rFonts w:ascii="Lucida Grande" w:hAnsi="Lucida Grande" w:cs="Lucida Grande"/>
      <w:sz w:val="18"/>
      <w:szCs w:val="18"/>
    </w:rPr>
  </w:style>
  <w:style w:type="paragraph" w:styleId="ListParagraph">
    <w:name w:val="List Paragraph"/>
    <w:basedOn w:val="Normal"/>
    <w:uiPriority w:val="34"/>
    <w:qFormat/>
    <w:rsid w:val="006955E8"/>
    <w:pPr>
      <w:ind w:left="720"/>
      <w:contextualSpacing/>
    </w:pPr>
  </w:style>
  <w:style w:type="paragraph" w:styleId="NoSpacing">
    <w:name w:val="No Spacing"/>
    <w:basedOn w:val="Normal"/>
    <w:link w:val="NoSpacingChar"/>
    <w:uiPriority w:val="99"/>
    <w:qFormat/>
    <w:rsid w:val="008C1E8E"/>
    <w:rPr>
      <w:rFonts w:ascii="Calibri" w:hAnsi="Calibri"/>
      <w:sz w:val="22"/>
      <w:szCs w:val="22"/>
      <w:lang w:eastAsia="ja-JP"/>
    </w:rPr>
  </w:style>
  <w:style w:type="character" w:customStyle="1" w:styleId="NoSpacingChar">
    <w:name w:val="No Spacing Char"/>
    <w:link w:val="NoSpacing"/>
    <w:uiPriority w:val="99"/>
    <w:locked/>
    <w:rsid w:val="008C1E8E"/>
    <w:rPr>
      <w:rFonts w:ascii="Calibri" w:hAnsi="Calibri"/>
      <w:sz w:val="22"/>
    </w:rPr>
  </w:style>
  <w:style w:type="paragraph" w:customStyle="1" w:styleId="Default">
    <w:name w:val="Default"/>
    <w:rsid w:val="0044509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022203">
      <w:bodyDiv w:val="1"/>
      <w:marLeft w:val="0"/>
      <w:marRight w:val="0"/>
      <w:marTop w:val="0"/>
      <w:marBottom w:val="0"/>
      <w:divBdr>
        <w:top w:val="none" w:sz="0" w:space="0" w:color="auto"/>
        <w:left w:val="none" w:sz="0" w:space="0" w:color="auto"/>
        <w:bottom w:val="none" w:sz="0" w:space="0" w:color="auto"/>
        <w:right w:val="none" w:sz="0" w:space="0" w:color="auto"/>
      </w:divBdr>
    </w:div>
    <w:div w:id="17452936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74B4D74F6CEC4CA9D75E8DC219964F" ma:contentTypeVersion="7" ma:contentTypeDescription="Create a new document." ma:contentTypeScope="" ma:versionID="16170149c2a20fdcb5be7d806a4593d5">
  <xsd:schema xmlns:xsd="http://www.w3.org/2001/XMLSchema" xmlns:xs="http://www.w3.org/2001/XMLSchema" xmlns:p="http://schemas.microsoft.com/office/2006/metadata/properties" xmlns:ns3="e7bcf7ff-0ff2-4530-88f9-fd2f13e9efb3" xmlns:ns4="7e66aa80-de95-45c4-967e-56c3331eb47e" targetNamespace="http://schemas.microsoft.com/office/2006/metadata/properties" ma:root="true" ma:fieldsID="cbe7f1e95329fd6727e75e2ff95f3706" ns3:_="" ns4:_="">
    <xsd:import namespace="e7bcf7ff-0ff2-4530-88f9-fd2f13e9efb3"/>
    <xsd:import namespace="7e66aa80-de95-45c4-967e-56c3331eb4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cf7ff-0ff2-4530-88f9-fd2f13e9e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6aa80-de95-45c4-967e-56c3331eb4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1C5DB-7598-4A94-B776-7341FB9332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4D99ED-9A57-48E4-9AE7-F7393E8B129C}">
  <ds:schemaRefs>
    <ds:schemaRef ds:uri="http://schemas.microsoft.com/sharepoint/v3/contenttype/forms"/>
  </ds:schemaRefs>
</ds:datastoreItem>
</file>

<file path=customXml/itemProps3.xml><?xml version="1.0" encoding="utf-8"?>
<ds:datastoreItem xmlns:ds="http://schemas.openxmlformats.org/officeDocument/2006/customXml" ds:itemID="{9A5669DF-9591-4CB7-BA70-B4D84BE23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cf7ff-0ff2-4530-88f9-fd2f13e9efb3"/>
    <ds:schemaRef ds:uri="7e66aa80-de95-45c4-967e-56c3331eb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7D8360-46B5-4C60-A959-6A07A5A6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Mazvita Javangwe</dc:creator>
  <cp:keywords/>
  <cp:lastModifiedBy>Khuttan, Sanjeev (Student)</cp:lastModifiedBy>
  <cp:revision>3</cp:revision>
  <cp:lastPrinted>2014-08-13T20:32:00Z</cp:lastPrinted>
  <dcterms:created xsi:type="dcterms:W3CDTF">2020-06-02T09:27:00Z</dcterms:created>
  <dcterms:modified xsi:type="dcterms:W3CDTF">2020-06-09T12:37:00Z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0x0101006474B4D74F6CEC4CA9D75E8DC219964F</vt:lpwstr>
  </property>
</Properties>
</file>