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99" w:left="-709" w:firstLine="0"/>
        <w:jc w:val="center"/>
        <w:rPr>
          <w:rFonts w:ascii="Calibri" w:hAnsi="Calibri" w:cs="Calibri" w:eastAsia="Calibri"/>
          <w:b/>
          <w:color w:val="auto"/>
          <w:spacing w:val="0"/>
          <w:position w:val="0"/>
          <w:sz w:val="28"/>
          <w:shd w:fill="auto" w:val="clear"/>
        </w:rPr>
      </w:pPr>
    </w:p>
    <w:p>
      <w:pPr>
        <w:spacing w:before="0" w:after="0" w:line="240"/>
        <w:ind w:right="-99" w:left="-709"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John Doe</w:t>
      </w:r>
    </w:p>
    <w:p>
      <w:pPr>
        <w:spacing w:before="0" w:after="0" w:line="240"/>
        <w:ind w:right="-99" w:left="-709"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FDM Consultant</w:t>
      </w:r>
    </w:p>
    <w:p>
      <w:pPr>
        <w:spacing w:before="0" w:after="160" w:line="259"/>
        <w:ind w:right="0" w:left="0" w:firstLine="0"/>
        <w:jc w:val="left"/>
        <w:rPr>
          <w:rFonts w:ascii="Calibri" w:hAnsi="Calibri" w:cs="Calibri" w:eastAsia="Calibri"/>
          <w:color w:val="auto"/>
          <w:spacing w:val="0"/>
          <w:position w:val="0"/>
          <w:sz w:val="20"/>
          <w:shd w:fill="FFFF00"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0"/>
          <w:shd w:fill="auto" w:val="clear"/>
        </w:rPr>
      </w:pP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John Doe is a software tester with a true passion for testing having developed his experience and further realised his passion through his recent placement at Lloyds Banking Group. He has a degree in Computer Science from Brunel University. At Lloyds </w:t>
      </w:r>
      <w:r>
        <w:rPr>
          <w:rFonts w:ascii="Calibri" w:hAnsi="Calibri" w:cs="Calibri" w:eastAsia="Calibri"/>
          <w:color w:val="auto"/>
          <w:spacing w:val="0"/>
          <w:position w:val="0"/>
          <w:sz w:val="20"/>
          <w:shd w:fill="auto" w:val="clear"/>
        </w:rPr>
        <w:t xml:space="preserve">John Doe </w:t>
      </w:r>
      <w:r>
        <w:rPr>
          <w:rFonts w:ascii="Calibri" w:hAnsi="Calibri" w:cs="Calibri" w:eastAsia="Calibri"/>
          <w:color w:val="auto"/>
          <w:spacing w:val="0"/>
          <w:position w:val="0"/>
          <w:sz w:val="20"/>
          <w:shd w:fill="auto" w:val="clear"/>
        </w:rPr>
        <w:t xml:space="preserve">experienced working in agile teams to deliver quality results, on each sprint. He refined his communication and inter-personal skills, having to collaborate in a large team to deliver and meet sprint targets. </w:t>
      </w: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 has also improved his testing skill set, using various tools during his time at Lloyds and FDM.</w:t>
      </w:r>
    </w:p>
    <w:p>
      <w:pPr>
        <w:spacing w:before="0" w:after="0" w:line="259"/>
        <w:ind w:right="0" w:left="0" w:firstLine="0"/>
        <w:jc w:val="both"/>
        <w:rPr>
          <w:rFonts w:ascii="Calibri" w:hAnsi="Calibri" w:cs="Calibri" w:eastAsia="Calibri"/>
          <w:color w:val="auto"/>
          <w:spacing w:val="0"/>
          <w:position w:val="0"/>
          <w:sz w:val="6"/>
          <w:shd w:fill="auto" w:val="clear"/>
        </w:rPr>
      </w:pP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He has a keen interest in understanding how things work; this was sparked at university during a project where the team designed and develop and an app for restaurants in the local area. He was interested in how the users interacted with the system and how it could be developed to improve user experience. It was this that led </w:t>
      </w: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 towards the software testing pathway. His dissertation involved creating a system, which assists aid agencies to distribute aid, which he thoroughly tested. During this project he developed and implemented user tests which required him to communicate with non-technical users and ensure that the app worked well. In addition to his interest in technology, </w:t>
      </w: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 has a commercial background and leadership qualities, from managing teams in his school swim team. Through Inspiral Design, </w:t>
      </w: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 also developed a range of skills, in particular how to manage customer expectations and maintaining professionalism under pressure.</w:t>
      </w:r>
    </w:p>
    <w:p>
      <w:pPr>
        <w:spacing w:before="0" w:after="0" w:line="259"/>
        <w:ind w:right="0" w:left="0" w:firstLine="0"/>
        <w:jc w:val="both"/>
        <w:rPr>
          <w:rFonts w:ascii="Calibri" w:hAnsi="Calibri" w:cs="Calibri" w:eastAsia="Calibri"/>
          <w:color w:val="auto"/>
          <w:spacing w:val="0"/>
          <w:position w:val="0"/>
          <w:sz w:val="20"/>
          <w:shd w:fill="auto" w:val="clear"/>
        </w:rPr>
      </w:pPr>
    </w:p>
    <w:p>
      <w:pPr>
        <w:spacing w:before="0" w:after="0" w:line="259"/>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Lloyds Banking Group, London</w:t>
        <w:tab/>
        <w:tab/>
        <w:tab/>
        <w:tab/>
        <w:tab/>
        <w:tab/>
        <w:t xml:space="preserve">         May 2019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October 2019</w:t>
      </w:r>
    </w:p>
    <w:p>
      <w:pPr>
        <w:spacing w:before="0" w:after="0" w:line="240"/>
        <w:ind w:right="0" w:left="0" w:firstLine="0"/>
        <w:jc w:val="both"/>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Quality Engineer / Dev-ops Engineer</w:t>
      </w:r>
    </w:p>
    <w:p>
      <w:pPr>
        <w:spacing w:before="12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 was part of Group Transformation working under the Product Control and Data Insights team. He utilised big data to meet trade regulation requirements.</w:t>
      </w:r>
    </w:p>
    <w:p>
      <w:pPr>
        <w:numPr>
          <w:ilvl w:val="0"/>
          <w:numId w:val="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Automated the manual regression testing by producing an automated program that takes in trade data from the lake’s database and checks to make sure trades have not been affected by new functionalities developed. Thus saving time, reducing human errors during testing and increasing efficiency</w:t>
      </w:r>
    </w:p>
    <w:p>
      <w:pPr>
        <w:numPr>
          <w:ilvl w:val="0"/>
          <w:numId w:val="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a web-app dashboard to show the various stream processes running on the lake. It showed the processing time for each stream, ensuring all the streams are running correctly</w:t>
      </w:r>
    </w:p>
    <w:p>
      <w:pPr>
        <w:numPr>
          <w:ilvl w:val="0"/>
          <w:numId w:val="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Participated in daily stand ups, to update the team on tasks being worked on, as well as help as the ream resolve issues</w:t>
      </w:r>
    </w:p>
    <w:p>
      <w:pPr>
        <w:numPr>
          <w:ilvl w:val="0"/>
          <w:numId w:val="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Followed the Agile manifesto to carry out deliverables in sprints</w:t>
      </w:r>
    </w:p>
    <w:p>
      <w:pPr>
        <w:numPr>
          <w:ilvl w:val="0"/>
          <w:numId w:val="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Carried out manual testing to ensure developed functionality to be added to production, behaved as expected. He then communicated with stakeholders to ensure they were happy with the piece of  software produced</w:t>
      </w:r>
    </w:p>
    <w:p>
      <w:pPr>
        <w:numPr>
          <w:ilvl w:val="0"/>
          <w:numId w:val="7"/>
        </w:numPr>
        <w:spacing w:before="120" w:after="0" w:line="240"/>
        <w:ind w:right="0" w:left="426" w:hanging="360"/>
        <w:jc w:val="both"/>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Organised a schedule for automation frameworks to be built, that the testing team would benefit from implementing</w:t>
      </w:r>
    </w:p>
    <w:p>
      <w:pPr>
        <w:numPr>
          <w:ilvl w:val="0"/>
          <w:numId w:val="7"/>
        </w:numPr>
        <w:spacing w:before="120" w:after="0" w:line="240"/>
        <w:ind w:right="0" w:left="426" w:hanging="360"/>
        <w:jc w:val="both"/>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with extraction Ingestion, and transformation of Data in Hbase  and Apache Hadoop </w:t>
      </w:r>
    </w:p>
    <w:p>
      <w:pPr>
        <w:spacing w:before="0" w:after="0" w:line="259"/>
        <w:ind w:right="0" w:left="0" w:firstLine="0"/>
        <w:jc w:val="both"/>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2880" w:firstLine="72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FDM Academy, London</w:t>
        <w:tab/>
        <w:tab/>
        <w:t xml:space="preserve">               </w:t>
        <w:tab/>
      </w:r>
      <w:r>
        <w:rPr>
          <w:rFonts w:ascii="Calibri" w:hAnsi="Calibri" w:cs="Calibri" w:eastAsia="Calibri"/>
          <w:color w:val="auto"/>
          <w:spacing w:val="0"/>
          <w:position w:val="0"/>
          <w:sz w:val="20"/>
          <w:shd w:fill="auto" w:val="clear"/>
        </w:rPr>
        <w:tab/>
        <w:tab/>
        <w:t xml:space="preserve">     </w:t>
        <w:tab/>
        <w:tab/>
        <w:t xml:space="preserve">       </w:t>
      </w:r>
      <w:r>
        <w:rPr>
          <w:rFonts w:ascii="Calibri" w:hAnsi="Calibri" w:cs="Calibri" w:eastAsia="Calibri"/>
          <w:b/>
          <w:color w:val="auto"/>
          <w:spacing w:val="0"/>
          <w:position w:val="0"/>
          <w:sz w:val="20"/>
          <w:shd w:fill="auto" w:val="clear"/>
        </w:rPr>
        <w:t xml:space="preserve">February 2019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May</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2019</w:t>
      </w:r>
    </w:p>
    <w:p>
      <w:pPr>
        <w:spacing w:before="0" w:after="160" w:line="240"/>
        <w:ind w:right="0" w:left="0" w:firstLine="0"/>
        <w:jc w:val="both"/>
        <w:rPr>
          <w:rFonts w:ascii="Calibri" w:hAnsi="Calibri" w:cs="Calibri" w:eastAsia="Calibri"/>
          <w:color w:val="auto"/>
          <w:spacing w:val="0"/>
          <w:position w:val="0"/>
          <w:sz w:val="20"/>
          <w:shd w:fill="FFFF00" w:val="clear"/>
        </w:rPr>
      </w:pP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 is completing the Software Testing programme. This programme included the following modules:</w:t>
      </w:r>
    </w:p>
    <w:p>
      <w:pPr>
        <w:spacing w:before="0" w:after="160" w:line="240"/>
        <w:ind w:right="0" w:left="0" w:firstLine="0"/>
        <w:jc w:val="both"/>
        <w:rPr>
          <w:rFonts w:ascii="Calibri" w:hAnsi="Calibri" w:cs="Calibri" w:eastAsia="Calibri"/>
          <w:color w:val="auto"/>
          <w:spacing w:val="0"/>
          <w:position w:val="0"/>
          <w:sz w:val="20"/>
          <w:shd w:fill="auto" w:val="clear"/>
        </w:rPr>
      </w:pPr>
    </w:p>
    <w:p>
      <w:pPr>
        <w:numPr>
          <w:ilvl w:val="0"/>
          <w:numId w:val="13"/>
        </w:numPr>
        <w:spacing w:before="0" w:after="160" w:line="240"/>
        <w:ind w:right="0" w:left="720" w:hanging="360"/>
        <w:jc w:val="both"/>
        <w:rPr>
          <w:rFonts w:ascii="Calibri" w:hAnsi="Calibri" w:cs="Calibri" w:eastAsia="Calibri"/>
          <w:b/>
          <w:color w:val="auto"/>
          <w:spacing w:val="0"/>
          <w:position w:val="0"/>
          <w:sz w:val="20"/>
          <w:shd w:fill="auto" w:val="clear"/>
        </w:rPr>
      </w:pP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Professional Skills</w:t>
      </w:r>
      <w:r>
        <w:rPr>
          <w:rFonts w:ascii="Calibri" w:hAnsi="Calibri" w:cs="Calibri" w:eastAsia="Calibri"/>
          <w:color w:val="auto"/>
          <w:spacing w:val="0"/>
          <w:position w:val="0"/>
          <w:sz w:val="20"/>
          <w:shd w:fill="auto" w:val="clear"/>
        </w:rPr>
        <w:t xml:space="preserve"> including development lifecycle, presentations &amp; report-writing;</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Structured Query Language</w:t>
      </w:r>
      <w:r>
        <w:rPr>
          <w:rFonts w:ascii="Calibri" w:hAnsi="Calibri" w:cs="Calibri" w:eastAsia="Calibri"/>
          <w:color w:val="auto"/>
          <w:spacing w:val="0"/>
          <w:position w:val="0"/>
          <w:sz w:val="20"/>
          <w:shd w:fill="auto" w:val="clear"/>
        </w:rPr>
        <w:t xml:space="preserve"> including database manipulation;</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Excel including VBA,</w:t>
      </w:r>
      <w:r>
        <w:rPr>
          <w:rFonts w:ascii="Calibri" w:hAnsi="Calibri" w:cs="Calibri" w:eastAsia="Calibri"/>
          <w:color w:val="auto"/>
          <w:spacing w:val="0"/>
          <w:position w:val="0"/>
          <w:sz w:val="20"/>
          <w:shd w:fill="auto" w:val="clear"/>
        </w:rPr>
        <w:t xml:space="preserve"> Solver, Aggregate Functions, Nested If statements, V-Lookups;</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Unix </w:t>
      </w:r>
      <w:r>
        <w:rPr>
          <w:rFonts w:ascii="Calibri" w:hAnsi="Calibri" w:cs="Calibri" w:eastAsia="Calibri"/>
          <w:color w:val="auto"/>
          <w:spacing w:val="0"/>
          <w:position w:val="0"/>
          <w:sz w:val="20"/>
          <w:shd w:fill="auto" w:val="clear"/>
        </w:rPr>
        <w:t xml:space="preserve">including Vi Editor, Shell Scripting;</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Web Apps Design</w:t>
      </w:r>
      <w:r>
        <w:rPr>
          <w:rFonts w:ascii="Calibri" w:hAnsi="Calibri" w:cs="Calibri" w:eastAsia="Calibri"/>
          <w:color w:val="auto"/>
          <w:spacing w:val="0"/>
          <w:position w:val="0"/>
          <w:sz w:val="20"/>
          <w:shd w:fill="auto" w:val="clear"/>
        </w:rPr>
        <w:t xml:space="preserve"> including HTML 5, CSS3, JavaScript, XML &amp; XSL;</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ISTQB ISEB</w:t>
      </w:r>
      <w:r>
        <w:rPr>
          <w:rFonts w:ascii="Calibri" w:hAnsi="Calibri" w:cs="Calibri" w:eastAsia="Calibri"/>
          <w:color w:val="auto"/>
          <w:spacing w:val="0"/>
          <w:position w:val="0"/>
          <w:sz w:val="20"/>
          <w:shd w:fill="auto" w:val="clear"/>
        </w:rPr>
        <w:t xml:space="preserve"> including fundamentals of testing, testing through the software lifecycle, static testing, test design techniques, test management and tool support for testing;</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Manual Testing</w:t>
      </w:r>
      <w:r>
        <w:rPr>
          <w:rFonts w:ascii="Calibri" w:hAnsi="Calibri" w:cs="Calibri" w:eastAsia="Calibri"/>
          <w:color w:val="auto"/>
          <w:spacing w:val="0"/>
          <w:position w:val="0"/>
          <w:sz w:val="20"/>
          <w:shd w:fill="auto" w:val="clear"/>
        </w:rPr>
        <w:t xml:space="preserve"> including requirements reviews, coverage and traceability, test case writing and execution, defect reporting and management, status reporting and stakeholder management. (2 Weeks);</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Core Java</w:t>
      </w:r>
      <w:r>
        <w:rPr>
          <w:rFonts w:ascii="Calibri" w:hAnsi="Calibri" w:cs="Calibri" w:eastAsia="Calibri"/>
          <w:color w:val="auto"/>
          <w:spacing w:val="0"/>
          <w:position w:val="0"/>
          <w:sz w:val="20"/>
          <w:shd w:fill="auto" w:val="clear"/>
        </w:rPr>
        <w:t xml:space="preserve"> including introduction to Java and Eclipse, core Java syntax and data types, object oriented programming basics, abstract classes and interfaces, and collections, exceptions and file I/O</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Selenium WebDriver (in Java)</w:t>
      </w:r>
      <w:r>
        <w:rPr>
          <w:rFonts w:ascii="Calibri" w:hAnsi="Calibri" w:cs="Calibri" w:eastAsia="Calibri"/>
          <w:color w:val="auto"/>
          <w:spacing w:val="0"/>
          <w:position w:val="0"/>
          <w:sz w:val="20"/>
          <w:shd w:fill="auto" w:val="clear"/>
        </w:rPr>
        <w:t xml:space="preserve"> including introduction to automation and Selenium, setting up and configuring a WebDriver project, locating elements, basic WebDriver commands, verification and assertion and the page object model.</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Cucumber</w:t>
      </w:r>
      <w:r>
        <w:rPr>
          <w:rFonts w:ascii="Calibri" w:hAnsi="Calibri" w:cs="Calibri" w:eastAsia="Calibri"/>
          <w:color w:val="auto"/>
          <w:spacing w:val="0"/>
          <w:position w:val="0"/>
          <w:sz w:val="20"/>
          <w:shd w:fill="auto" w:val="clear"/>
        </w:rPr>
        <w:t xml:space="preserve"> including introduction to test automation frameworks, setting up and configuring a Cucumber project, gherkin keywords, step definition files and parameterisation </w:t>
      </w:r>
    </w:p>
    <w:p>
      <w:pPr>
        <w:numPr>
          <w:ilvl w:val="0"/>
          <w:numId w:val="13"/>
        </w:numPr>
        <w:spacing w:before="0" w:after="16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Final Group Project and Sign Off</w:t>
      </w:r>
      <w:r>
        <w:rPr>
          <w:rFonts w:ascii="Calibri" w:hAnsi="Calibri" w:cs="Calibri" w:eastAsia="Calibri"/>
          <w:color w:val="auto"/>
          <w:spacing w:val="0"/>
          <w:position w:val="0"/>
          <w:sz w:val="20"/>
          <w:shd w:fill="auto" w:val="clear"/>
        </w:rPr>
        <w:t xml:space="preserve"> including testing a new application from test planning right through to test closure, implementation of agile testing practices, simulation of real world environment by introducing additional complications and technical interview assessing all previously covered competencies.</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Inspiral Design, London</w:t>
        <w:tab/>
        <w:tab/>
        <w:tab/>
        <w:tab/>
        <w:t xml:space="preserve">        </w:t>
        <w:tab/>
        <w:t xml:space="preserve">               </w:t>
        <w:tab/>
        <w:tab/>
        <w:t xml:space="preserve">     July 2017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September 2017</w:t>
      </w:r>
    </w:p>
    <w:p>
      <w:pPr>
        <w:spacing w:before="0" w:after="0" w:line="240"/>
        <w:ind w:right="0" w:left="0" w:firstLine="0"/>
        <w:jc w:val="both"/>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Intern</w:t>
      </w:r>
    </w:p>
    <w:p>
      <w:pPr>
        <w:numPr>
          <w:ilvl w:val="0"/>
          <w:numId w:val="1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Creative company that develops websites and has their own platform for creative arts.</w:t>
      </w:r>
    </w:p>
    <w:p>
      <w:pPr>
        <w:numPr>
          <w:ilvl w:val="0"/>
          <w:numId w:val="1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Responsibilities include managing their online Ubuntu server. Developing and de bugging app.</w:t>
      </w:r>
    </w:p>
    <w:p>
      <w:pPr>
        <w:numPr>
          <w:ilvl w:val="0"/>
          <w:numId w:val="17"/>
        </w:numPr>
        <w:spacing w:before="0" w:after="120" w:line="240"/>
        <w:ind w:right="0" w:left="426" w:hanging="360"/>
        <w:jc w:val="both"/>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Co-working with under senior developer to update and maintain the live backend server on Ubuntu </w:t>
      </w:r>
    </w:p>
    <w:p>
      <w:pPr>
        <w:numPr>
          <w:ilvl w:val="0"/>
          <w:numId w:val="17"/>
        </w:numPr>
        <w:spacing w:before="120" w:after="0" w:line="259"/>
        <w:ind w:right="0" w:left="426" w:hanging="360"/>
        <w:jc w:val="both"/>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Set-up regular backups for AWS and on the local server.</w:t>
      </w:r>
    </w:p>
    <w:p>
      <w:pPr>
        <w:numPr>
          <w:ilvl w:val="0"/>
          <w:numId w:val="17"/>
        </w:numPr>
        <w:spacing w:before="0" w:after="160" w:line="259"/>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Creating droplets on digital ocean that were easy to re-deploy the app in case of failure.</w:t>
      </w:r>
    </w:p>
    <w:p>
      <w:pPr>
        <w:numPr>
          <w:ilvl w:val="0"/>
          <w:numId w:val="1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communication skills and team working skills.</w:t>
      </w:r>
    </w:p>
    <w:p>
      <w:pPr>
        <w:numPr>
          <w:ilvl w:val="0"/>
          <w:numId w:val="17"/>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websites for various clients from requirements given, then tested against the requirements.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p>
    <w:p>
      <w:pPr>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International NGO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Kenya Red Cross Society</w:t>
        <w:tab/>
        <w:tab/>
        <w:tab/>
        <w:t xml:space="preserve">                    June 2015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September 2015</w:t>
      </w:r>
    </w:p>
    <w:p>
      <w:pPr>
        <w:spacing w:before="0" w:after="0" w:line="240"/>
        <w:ind w:right="0" w:left="0" w:firstLine="0"/>
        <w:jc w:val="both"/>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Volunteer</w:t>
      </w:r>
    </w:p>
    <w:p>
      <w:pPr>
        <w:numPr>
          <w:ilvl w:val="0"/>
          <w:numId w:val="23"/>
        </w:numPr>
        <w:spacing w:before="120" w:after="0" w:line="240"/>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Handled establishment of contact between prisoners and their families which involved hard work and determination to complete the job even beyond the normal office hours.</w:t>
      </w:r>
    </w:p>
    <w:p>
      <w:pPr>
        <w:numPr>
          <w:ilvl w:val="0"/>
          <w:numId w:val="23"/>
        </w:numPr>
        <w:spacing w:before="120" w:after="160" w:line="259"/>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in a team to deliver and distribute supplies including shoes to the less fortunate at a village school.</w:t>
      </w:r>
    </w:p>
    <w:p>
      <w:pPr>
        <w:numPr>
          <w:ilvl w:val="0"/>
          <w:numId w:val="23"/>
        </w:numPr>
        <w:spacing w:before="120" w:after="160" w:line="259"/>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Participated in blood collection for casualties of the West Gate Attack in Nairobi, Kenya. This boosted </w:t>
      </w:r>
      <w:r>
        <w:rPr>
          <w:rFonts w:ascii="Calibri" w:hAnsi="Calibri" w:cs="Calibri" w:eastAsia="Calibri"/>
          <w:color w:val="auto"/>
          <w:spacing w:val="0"/>
          <w:position w:val="0"/>
          <w:sz w:val="20"/>
          <w:shd w:fill="auto" w:val="clear"/>
        </w:rPr>
        <w:t xml:space="preserve">John Doe's </w:t>
      </w:r>
      <w:r>
        <w:rPr>
          <w:rFonts w:ascii="Calibri" w:hAnsi="Calibri" w:cs="Calibri" w:eastAsia="Calibri"/>
          <w:color w:val="auto"/>
          <w:spacing w:val="0"/>
          <w:position w:val="0"/>
          <w:sz w:val="20"/>
          <w:shd w:fill="auto" w:val="clear"/>
        </w:rPr>
        <w:t xml:space="preserve">awareness of social responsibility and giving back to the society.</w:t>
      </w:r>
    </w:p>
    <w:p>
      <w:pPr>
        <w:numPr>
          <w:ilvl w:val="0"/>
          <w:numId w:val="23"/>
        </w:numPr>
        <w:spacing w:before="120" w:after="0" w:line="259"/>
        <w:ind w:right="0" w:left="426"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’s integrity and sensitivity of information was enhanced while working in an Emergency Response team during the launch of Bomu Hospital, which was done by the first lady of Kenya.</w:t>
      </w:r>
    </w:p>
    <w:p>
      <w:pPr>
        <w:spacing w:before="120" w:after="0" w:line="259"/>
        <w:ind w:right="0" w:left="0" w:firstLine="0"/>
        <w:jc w:val="both"/>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99"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Brunel University London        </w:t>
        <w:tab/>
        <w:tab/>
        <w:tab/>
        <w:tab/>
        <w:tab/>
        <w:t xml:space="preserve">                        September 2015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July 2018</w:t>
      </w:r>
    </w:p>
    <w:p>
      <w:pPr>
        <w:spacing w:before="0" w:after="0" w:line="259"/>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BSc (Hons.) Computer Science, 2:1</w:t>
      </w:r>
    </w:p>
    <w:p>
      <w:pPr>
        <w:spacing w:before="0" w:after="0" w:line="259"/>
        <w:ind w:right="0" w:left="0" w:firstLine="0"/>
        <w:jc w:val="both"/>
        <w:rPr>
          <w:rFonts w:ascii="Calibri" w:hAnsi="Calibri" w:cs="Calibri" w:eastAsia="Calibri"/>
          <w:color w:val="auto"/>
          <w:spacing w:val="0"/>
          <w:position w:val="0"/>
          <w:sz w:val="20"/>
          <w:shd w:fill="auto" w:val="clear"/>
        </w:rPr>
      </w:pP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Modules included:</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Software Engineering</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AI</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Cyber Security</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Usability Engineering</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Algorithms &amp; their applications</w:t>
      </w:r>
    </w:p>
    <w:p>
      <w:pPr>
        <w:spacing w:before="0" w:after="0" w:line="259"/>
        <w:ind w:right="0" w:left="0" w:firstLine="0"/>
        <w:jc w:val="both"/>
        <w:rPr>
          <w:rFonts w:ascii="Calibri" w:hAnsi="Calibri" w:cs="Calibri" w:eastAsia="Calibri"/>
          <w:color w:val="auto"/>
          <w:spacing w:val="0"/>
          <w:position w:val="0"/>
          <w:sz w:val="2"/>
          <w:shd w:fill="auto" w:val="clear"/>
        </w:rPr>
      </w:pPr>
    </w:p>
    <w:p>
      <w:pPr>
        <w:spacing w:before="0" w:after="0" w:line="259"/>
        <w:ind w:right="0" w:left="0" w:firstLine="0"/>
        <w:jc w:val="both"/>
        <w:rPr>
          <w:rFonts w:ascii="Calibri" w:hAnsi="Calibri" w:cs="Calibri" w:eastAsia="Calibri"/>
          <w:b/>
          <w:color w:val="auto"/>
          <w:spacing w:val="0"/>
          <w:position w:val="0"/>
          <w:sz w:val="12"/>
          <w:shd w:fill="auto" w:val="clear"/>
        </w:rPr>
      </w:pPr>
    </w:p>
    <w:p>
      <w:pPr>
        <w:spacing w:before="0" w:after="0" w:line="240"/>
        <w:ind w:right="-99"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Jaffery Academy, Kenya                        </w:t>
        <w:tab/>
        <w:tab/>
        <w:tab/>
        <w:tab/>
        <w:t xml:space="preserve">                  September 2013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August 2015 </w:t>
      </w:r>
    </w:p>
    <w:p>
      <w:pPr>
        <w:spacing w:before="0" w:after="0" w:line="240"/>
        <w:ind w:right="-99"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GCE A-Level’s</w:t>
      </w:r>
    </w:p>
    <w:p>
      <w:pPr>
        <w:spacing w:before="0" w:after="0" w:line="240"/>
        <w:ind w:right="-99"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Maths (C), Biology (C), Chemistry(C)</w:t>
      </w:r>
    </w:p>
    <w:p>
      <w:pPr>
        <w:spacing w:before="0" w:after="0" w:line="259"/>
        <w:ind w:right="0" w:left="0" w:firstLine="0"/>
        <w:jc w:val="both"/>
        <w:rPr>
          <w:rFonts w:ascii="Calibri" w:hAnsi="Calibri" w:cs="Calibri" w:eastAsia="Calibri"/>
          <w:color w:val="auto"/>
          <w:spacing w:val="0"/>
          <w:position w:val="0"/>
          <w:sz w:val="20"/>
          <w:shd w:fill="auto" w:val="clear"/>
        </w:rPr>
      </w:pP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Other Skills:</w:t>
        <w:tab/>
        <w:tab/>
        <w:tab/>
        <w:tab/>
        <w:tab/>
      </w:r>
      <w:r>
        <w:rPr>
          <w:rFonts w:ascii="Calibri" w:hAnsi="Calibri" w:cs="Calibri" w:eastAsia="Calibri"/>
          <w:color w:val="auto"/>
          <w:spacing w:val="0"/>
          <w:position w:val="0"/>
          <w:sz w:val="20"/>
          <w:shd w:fill="auto" w:val="clear"/>
        </w:rPr>
        <w:t xml:space="preserve">Java, HTML, CSS, Python, MySQL, MATLAB, Prolog</w:t>
      </w:r>
    </w:p>
    <w:p>
      <w:pPr>
        <w:spacing w:before="0" w:after="0" w:line="259"/>
        <w:ind w:right="0" w:left="3600" w:firstLine="72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Languages spoken include Swahili, Gujrati, Arabic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12"/>
          <w:shd w:fill="auto" w:val="clear"/>
        </w:rPr>
      </w:pPr>
    </w:p>
    <w:p>
      <w:pPr>
        <w:spacing w:before="0" w:after="24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John Doe</w:t>
      </w:r>
      <w:r>
        <w:rPr>
          <w:rFonts w:ascii="Calibri" w:hAnsi="Calibri" w:cs="Calibri" w:eastAsia="Calibri"/>
          <w:color w:val="auto"/>
          <w:spacing w:val="0"/>
          <w:position w:val="0"/>
          <w:sz w:val="20"/>
          <w:shd w:fill="auto" w:val="clear"/>
        </w:rPr>
        <w:t xml:space="preserve"> is involved in many voluntary groups including the Red Cross, where he became certified as a First Aid Provider and Fire Safety </w:t>
      </w:r>
      <w:r>
        <w:rPr>
          <w:rFonts w:ascii="Calibri" w:hAnsi="Calibri" w:cs="Calibri" w:eastAsia="Calibri"/>
          <w:color w:val="000000"/>
          <w:spacing w:val="0"/>
          <w:position w:val="0"/>
          <w:sz w:val="20"/>
          <w:shd w:fill="auto" w:val="clear"/>
        </w:rPr>
        <w:t xml:space="preserve">Personnel. </w:t>
      </w:r>
      <w:r>
        <w:rPr>
          <w:rFonts w:ascii="Calibri" w:hAnsi="Calibri" w:cs="Calibri" w:eastAsia="Calibri"/>
          <w:color w:val="auto"/>
          <w:spacing w:val="0"/>
          <w:position w:val="0"/>
          <w:sz w:val="20"/>
          <w:shd w:fill="auto" w:val="clear"/>
        </w:rPr>
        <w:t xml:space="preserve">He was the captain of his school swimming team, demonstrating his leadership skills.  </w:t>
      </w:r>
      <w:r>
        <w:rPr>
          <w:rFonts w:ascii="Calibri" w:hAnsi="Calibri" w:cs="Calibri" w:eastAsia="Calibri"/>
          <w:color w:val="auto"/>
          <w:spacing w:val="0"/>
          <w:position w:val="0"/>
          <w:sz w:val="20"/>
          <w:shd w:fill="auto" w:val="clear"/>
        </w:rPr>
        <w:t xml:space="preserve">John Doe </w:t>
      </w:r>
      <w:r>
        <w:rPr>
          <w:rFonts w:ascii="Calibri" w:hAnsi="Calibri" w:cs="Calibri" w:eastAsia="Calibri"/>
          <w:color w:val="auto"/>
          <w:spacing w:val="0"/>
          <w:position w:val="0"/>
          <w:sz w:val="20"/>
          <w:shd w:fill="auto" w:val="clear"/>
        </w:rPr>
        <w:t xml:space="preserve">is actively involved in community events, including a project involving national identity registration of citizens where the government partnered with USAID. He was selected by Brunel University as a student mentor for scholars from a local high school, to develop and program a robot during the interschool Adoptabot 2017 competition.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3">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1F6E5699829743AC1C2D22C0C2CE45" ma:contentTypeVersion="9" ma:contentTypeDescription="Create a new document." ma:contentTypeScope="" ma:versionID="05991e9740664d5332ca3afafeedca21">
  <xsd:schema xmlns:xsd="http://www.w3.org/2001/XMLSchema" xmlns:xs="http://www.w3.org/2001/XMLSchema" xmlns:p="http://schemas.microsoft.com/office/2006/metadata/properties" xmlns:ns2="20805b93-83ad-4f72-9889-bb9766bfa4b4" targetNamespace="http://schemas.microsoft.com/office/2006/metadata/properties" ma:root="true" ma:fieldsID="f850dfd05c56f9c44eeb622dc7995ac0" ns2:_="">
    <xsd:import namespace="20805b93-83ad-4f72-9889-bb9766bfa4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5b93-83ad-4f72-9889-bb9766bfa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7655DA-9044-487E-8C1B-5094648263AF}"/>
</file>

<file path=customXml/itemProps2.xml><?xml version="1.0" encoding="utf-8"?>
<ds:datastoreItem xmlns:ds="http://schemas.openxmlformats.org/officeDocument/2006/customXml" ds:itemID="{8165C4FA-FF8F-42C3-96E4-806B0987A666}"/>
</file>

<file path=customXml/itemProps3.xml><?xml version="1.0" encoding="utf-8"?>
<ds:datastoreItem xmlns:ds="http://schemas.openxmlformats.org/officeDocument/2006/customXml" ds:itemID="{9CDCFE7C-30E0-42BF-8645-72A540F4FCA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0x0101001F1F6E5699829743AC1C2D22C0C2CE45</vt:lpwstr>
  </property>
</Properties>
</file>