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236C" w14:textId="34110377" w:rsidR="00774853" w:rsidRPr="005E4ACF" w:rsidRDefault="00727B0F" w:rsidP="00774853">
      <w:pPr>
        <w:ind w:left="-709" w:right="-99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Yoshie </w:t>
      </w:r>
      <w:proofErr w:type="spellStart"/>
      <w:r>
        <w:rPr>
          <w:rFonts w:ascii="Calibri" w:hAnsi="Calibri"/>
          <w:b/>
          <w:sz w:val="32"/>
          <w:szCs w:val="32"/>
        </w:rPr>
        <w:t>Yarman</w:t>
      </w:r>
      <w:proofErr w:type="spellEnd"/>
    </w:p>
    <w:p w14:paraId="33D8AD6B" w14:textId="24D25AE1" w:rsidR="00774853" w:rsidRPr="005E4ACF" w:rsidRDefault="005E4ACF" w:rsidP="00774853">
      <w:pPr>
        <w:ind w:left="-709" w:right="-99"/>
        <w:jc w:val="center"/>
        <w:rPr>
          <w:rFonts w:ascii="Calibri" w:hAnsi="Calibri"/>
          <w:sz w:val="22"/>
          <w:szCs w:val="22"/>
        </w:rPr>
      </w:pPr>
      <w:r w:rsidRPr="005E4ACF">
        <w:rPr>
          <w:rFonts w:ascii="Calibri" w:hAnsi="Calibri"/>
          <w:sz w:val="22"/>
          <w:szCs w:val="22"/>
        </w:rPr>
        <w:t>FDM Consultant</w:t>
      </w:r>
    </w:p>
    <w:p w14:paraId="1A81AAC7" w14:textId="0654F93D" w:rsidR="00774853" w:rsidRPr="00A21DDA" w:rsidRDefault="005E4ACF" w:rsidP="00774853">
      <w:pPr>
        <w:ind w:left="-709"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12DA5E" wp14:editId="564C35CD">
                <wp:simplePos x="0" y="0"/>
                <wp:positionH relativeFrom="column">
                  <wp:posOffset>-451485</wp:posOffset>
                </wp:positionH>
                <wp:positionV relativeFrom="paragraph">
                  <wp:posOffset>153670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38AEA64" w14:textId="5DFED800" w:rsidR="00774853" w:rsidRPr="00BB21F4" w:rsidRDefault="00774853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412DA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5.55pt;margin-top:12.1pt;width:198.4pt;height:1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" fillcolor="windowText" strokecolor="windowText">
                <v:path arrowok="t"/>
                <v:textbox>
                  <w:txbxContent>
                    <w:p w14:paraId="138AEA64" w14:textId="5DFED800" w:rsidR="00774853" w:rsidRPr="00BB21F4" w:rsidRDefault="00774853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816403" w14:textId="77777777" w:rsidR="00774853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2DE6D17C" w14:textId="1BAE3C88" w:rsidR="00774853" w:rsidRPr="00A21DDA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763D0E41" w14:textId="000C4626" w:rsidR="003D05AE" w:rsidRDefault="00727B0F" w:rsidP="005E4ACF">
      <w:pPr>
        <w:widowControl w:val="0"/>
        <w:ind w:left="-709" w:right="-99"/>
        <w:jc w:val="both"/>
        <w:rPr>
          <w:rFonts w:ascii="Calibri" w:hAnsi="Calibri"/>
        </w:rPr>
      </w:pPr>
      <w:r>
        <w:rPr>
          <w:rFonts w:ascii="Calibri" w:hAnsi="Calibri"/>
        </w:rPr>
        <w:t>Yoshie</w:t>
      </w:r>
      <w:r w:rsidR="00834AF6">
        <w:rPr>
          <w:rFonts w:ascii="Calibri" w:hAnsi="Calibri"/>
        </w:rPr>
        <w:t xml:space="preserve"> is an i</w:t>
      </w:r>
      <w:r w:rsidR="003D05AE" w:rsidRPr="003D05AE">
        <w:rPr>
          <w:rFonts w:ascii="Calibri" w:hAnsi="Calibri"/>
        </w:rPr>
        <w:t xml:space="preserve">nnovative individual with excellent working knowledge of core IT packages. </w:t>
      </w:r>
      <w:r w:rsidR="00834AF6">
        <w:rPr>
          <w:rFonts w:ascii="Calibri" w:hAnsi="Calibri"/>
        </w:rPr>
        <w:t>He has e</w:t>
      </w:r>
      <w:r w:rsidR="003D05AE" w:rsidRPr="003D05AE">
        <w:rPr>
          <w:rFonts w:ascii="Calibri" w:hAnsi="Calibri"/>
        </w:rPr>
        <w:t>xperience working on a variety of projects within different sectors following methodol</w:t>
      </w:r>
      <w:bookmarkStart w:id="0" w:name="_GoBack"/>
      <w:bookmarkEnd w:id="0"/>
      <w:r w:rsidR="003D05AE" w:rsidRPr="003D05AE">
        <w:rPr>
          <w:rFonts w:ascii="Calibri" w:hAnsi="Calibri"/>
        </w:rPr>
        <w:t xml:space="preserve">ogies such as Agile and Waterfall whilst incorporating lean six sigma principles. </w:t>
      </w:r>
      <w:r w:rsidR="00834AF6">
        <w:rPr>
          <w:rFonts w:ascii="Calibri" w:hAnsi="Calibri"/>
        </w:rPr>
        <w:t>Alongside with e</w:t>
      </w:r>
      <w:r w:rsidR="003D05AE" w:rsidRPr="003D05AE">
        <w:rPr>
          <w:rFonts w:ascii="Calibri" w:hAnsi="Calibri"/>
        </w:rPr>
        <w:t xml:space="preserve">xcellent communication and interpersonal skills gained from working collaboratively with senior and operational level stakeholders in workshop environments to elicit requirements then reporting at appropriate levels. </w:t>
      </w:r>
    </w:p>
    <w:p w14:paraId="2AAC4E2A" w14:textId="77777777" w:rsidR="003D05AE" w:rsidRDefault="003D05AE" w:rsidP="005E4ACF">
      <w:pPr>
        <w:widowControl w:val="0"/>
        <w:ind w:left="-709" w:right="-99"/>
        <w:jc w:val="both"/>
        <w:rPr>
          <w:rFonts w:ascii="Calibri" w:hAnsi="Calibri"/>
        </w:rPr>
      </w:pPr>
    </w:p>
    <w:p w14:paraId="2EAD7EEC" w14:textId="57965A44" w:rsidR="003D05AE" w:rsidRPr="003D05AE" w:rsidRDefault="00834AF6" w:rsidP="005E4ACF">
      <w:pPr>
        <w:widowControl w:val="0"/>
        <w:ind w:left="-709" w:right="-99"/>
        <w:jc w:val="both"/>
        <w:rPr>
          <w:rFonts w:ascii="Calibri" w:hAnsi="Calibri"/>
        </w:rPr>
      </w:pPr>
      <w:r>
        <w:rPr>
          <w:rFonts w:ascii="Calibri" w:hAnsi="Calibri"/>
        </w:rPr>
        <w:t>He a</w:t>
      </w:r>
      <w:r w:rsidR="003D05AE" w:rsidRPr="003D05AE">
        <w:rPr>
          <w:rFonts w:ascii="Calibri" w:hAnsi="Calibri"/>
        </w:rPr>
        <w:t xml:space="preserve">dopts a pragmatic approach with a key focus to minimise waste, maintain a high standard of quality that adds value. Dedicated to professional development </w:t>
      </w:r>
      <w:r>
        <w:rPr>
          <w:rFonts w:ascii="Calibri" w:hAnsi="Calibri"/>
        </w:rPr>
        <w:t>he</w:t>
      </w:r>
      <w:r w:rsidR="003D05AE" w:rsidRPr="003D05AE">
        <w:rPr>
          <w:rFonts w:ascii="Calibri" w:hAnsi="Calibri"/>
        </w:rPr>
        <w:t xml:space="preserve"> continuous</w:t>
      </w:r>
      <w:r>
        <w:rPr>
          <w:rFonts w:ascii="Calibri" w:hAnsi="Calibri"/>
        </w:rPr>
        <w:t xml:space="preserve">ly participates in </w:t>
      </w:r>
      <w:r w:rsidR="003D05AE" w:rsidRPr="003D05AE">
        <w:rPr>
          <w:rFonts w:ascii="Calibri" w:hAnsi="Calibri"/>
        </w:rPr>
        <w:t xml:space="preserve">training both inhouse and externally to maintain a reputation of delivering a high-quality service within a short time frame. </w:t>
      </w:r>
      <w:r>
        <w:rPr>
          <w:rFonts w:ascii="Calibri" w:hAnsi="Calibri"/>
        </w:rPr>
        <w:t>His s</w:t>
      </w:r>
      <w:r w:rsidR="003D05AE" w:rsidRPr="003D05AE">
        <w:rPr>
          <w:rFonts w:ascii="Calibri" w:hAnsi="Calibri"/>
        </w:rPr>
        <w:t xml:space="preserve">trong problem solving and analytical capabilities </w:t>
      </w:r>
      <w:r>
        <w:rPr>
          <w:rFonts w:ascii="Calibri" w:hAnsi="Calibri"/>
        </w:rPr>
        <w:t xml:space="preserve">would be </w:t>
      </w:r>
      <w:r w:rsidR="003D05AE" w:rsidRPr="003D05AE">
        <w:rPr>
          <w:rFonts w:ascii="Calibri" w:hAnsi="Calibri"/>
        </w:rPr>
        <w:t>an asset to any working environment</w:t>
      </w:r>
      <w:r>
        <w:rPr>
          <w:rFonts w:ascii="Calibri" w:hAnsi="Calibri"/>
        </w:rPr>
        <w:t>.</w:t>
      </w:r>
    </w:p>
    <w:p w14:paraId="4A317417" w14:textId="4C68468D" w:rsidR="00774853" w:rsidRDefault="003D05AE" w:rsidP="00774853">
      <w:pPr>
        <w:spacing w:before="120"/>
        <w:ind w:left="-709"/>
        <w:rPr>
          <w:rFonts w:ascii="Calibri" w:hAnsi="Calibri" w:cs="Arial"/>
          <w:b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CAA28" wp14:editId="413D3A0D">
                <wp:simplePos x="0" y="0"/>
                <wp:positionH relativeFrom="column">
                  <wp:posOffset>-462280</wp:posOffset>
                </wp:positionH>
                <wp:positionV relativeFrom="paragraph">
                  <wp:posOffset>72390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CB1C076" w14:textId="70D2D3AC" w:rsidR="00774853" w:rsidRPr="00E97705" w:rsidRDefault="003D05AE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FDM </w:t>
                            </w:r>
                            <w:r w:rsidR="00774853" w:rsidRPr="00E97705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3CAA28" id="_x0000_s1027" type="#_x0000_t202" style="position:absolute;left:0;text-align:left;margin-left:-36.4pt;margin-top:5.7pt;width:198.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ZhjA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" fillcolor="windowText" strokecolor="windowText">
                <v:path arrowok="t"/>
                <v:textbox>
                  <w:txbxContent>
                    <w:p w14:paraId="7CB1C076" w14:textId="70D2D3AC" w:rsidR="00774853" w:rsidRPr="00E97705" w:rsidRDefault="003D05AE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FDM </w:t>
                      </w:r>
                      <w:r w:rsidR="00774853" w:rsidRPr="00E97705">
                        <w:rPr>
                          <w:rFonts w:ascii="Calibri" w:hAnsi="Calibri" w:cs="Calibri"/>
                          <w:b/>
                          <w:color w:val="FFFFFF"/>
                        </w:rPr>
                        <w:t>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8119F2" w14:textId="432FD607" w:rsidR="003D05AE" w:rsidRDefault="003D05AE" w:rsidP="003D05AE">
      <w:pPr>
        <w:rPr>
          <w:rFonts w:ascii="Calibri" w:hAnsi="Calibri" w:cs="Arial"/>
          <w:b/>
          <w:lang w:val="en-US"/>
        </w:rPr>
      </w:pPr>
      <w:bookmarkStart w:id="1" w:name="_Hlk7168853"/>
    </w:p>
    <w:p w14:paraId="73ADECF5" w14:textId="5DFC5244" w:rsidR="003D05AE" w:rsidRDefault="003D05AE" w:rsidP="00774853">
      <w:pPr>
        <w:ind w:left="-709"/>
        <w:rPr>
          <w:rFonts w:ascii="Calibri" w:hAnsi="Calibri" w:cs="Arial"/>
          <w:b/>
          <w:lang w:val="en-US"/>
        </w:rPr>
      </w:pPr>
      <w:r>
        <w:rPr>
          <w:rFonts w:ascii="Calibri" w:hAnsi="Calibri" w:cs="Arial"/>
          <w:b/>
          <w:lang w:val="en-US"/>
        </w:rPr>
        <w:t>Health and Safety Executive</w:t>
      </w:r>
      <w:r w:rsidR="00834AF6">
        <w:rPr>
          <w:rFonts w:ascii="Calibri" w:hAnsi="Calibri" w:cs="Arial"/>
          <w:b/>
          <w:lang w:val="en-US"/>
        </w:rPr>
        <w:t>, Liverpool.</w:t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ab/>
      </w:r>
      <w:r w:rsidR="005273CE">
        <w:rPr>
          <w:rFonts w:ascii="Calibri" w:hAnsi="Calibri" w:cs="Arial"/>
          <w:b/>
          <w:lang w:val="en-US"/>
        </w:rPr>
        <w:t xml:space="preserve">   </w:t>
      </w:r>
      <w:r>
        <w:rPr>
          <w:rFonts w:ascii="Calibri" w:hAnsi="Calibri" w:cs="Arial"/>
          <w:b/>
          <w:lang w:val="en-US"/>
        </w:rPr>
        <w:t xml:space="preserve">July 2018 – </w:t>
      </w:r>
      <w:r w:rsidR="0045072B">
        <w:rPr>
          <w:rFonts w:ascii="Calibri" w:hAnsi="Calibri" w:cs="Arial"/>
          <w:b/>
          <w:lang w:val="en-US"/>
        </w:rPr>
        <w:t>March 2020</w:t>
      </w:r>
      <w:r>
        <w:rPr>
          <w:rFonts w:ascii="Calibri" w:hAnsi="Calibri" w:cs="Arial"/>
          <w:b/>
          <w:lang w:val="en-US"/>
        </w:rPr>
        <w:t xml:space="preserve"> </w:t>
      </w:r>
    </w:p>
    <w:p w14:paraId="5AAF2397" w14:textId="177D608B" w:rsidR="003D05AE" w:rsidRPr="005E4ACF" w:rsidRDefault="003D05AE" w:rsidP="005E4ACF">
      <w:pPr>
        <w:ind w:left="-709"/>
        <w:rPr>
          <w:rFonts w:ascii="Calibri" w:hAnsi="Calibri" w:cs="Arial"/>
          <w:b/>
          <w:bCs/>
          <w:i/>
          <w:iCs/>
          <w:lang w:val="en-US"/>
        </w:rPr>
      </w:pPr>
      <w:r w:rsidRPr="005E4ACF">
        <w:rPr>
          <w:rFonts w:ascii="Calibri" w:hAnsi="Calibri" w:cs="Arial"/>
          <w:b/>
          <w:bCs/>
          <w:i/>
          <w:iCs/>
          <w:lang w:val="en-US"/>
        </w:rPr>
        <w:t xml:space="preserve">Change &amp; Business Improvement Analyst  </w:t>
      </w:r>
    </w:p>
    <w:p w14:paraId="5A3AE0F2" w14:textId="35082838" w:rsidR="003D05AE" w:rsidRDefault="003D05AE" w:rsidP="00D27C3E">
      <w:pPr>
        <w:ind w:left="-709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Lead Business Analyst for Biocides regime within Chemical Regulatory Department focused on EU Exit Project.</w:t>
      </w:r>
    </w:p>
    <w:p w14:paraId="7261D1A8" w14:textId="4126B876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Conducted discovery work into relatively new software to benefit the regime, going out-of-scope of original responsibilities.</w:t>
      </w:r>
    </w:p>
    <w:p w14:paraId="2DB50AA6" w14:textId="043D5F74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Worked collaboratively with digital programmes, customer insight, technology, and operations teams to support the delivery of services and functions, which were efficient, effective and customer focused.</w:t>
      </w:r>
    </w:p>
    <w:p w14:paraId="15665C72" w14:textId="70D61351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Gathered requirements via facilitating workshops, one to one interviews and other techniques.</w:t>
      </w:r>
    </w:p>
    <w:p w14:paraId="12F54899" w14:textId="7ED9BCB6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Understood and documented the baseline and current state of services and functions, including end to end process and user journey mapping.</w:t>
      </w:r>
    </w:p>
    <w:p w14:paraId="66EEDE7C" w14:textId="11CAAF80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Undertook business analytics, including performance and productivity baselines, demand analysis, impact and feasibility analysis, scenario modelling, activity-based costings and benefits tracking.</w:t>
      </w:r>
    </w:p>
    <w:p w14:paraId="74DA3122" w14:textId="5D69A4A8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Documented and supported the design of future state processes, workflows and user journeys, contributing to the production of full end to end target operating models.</w:t>
      </w:r>
    </w:p>
    <w:p w14:paraId="719BC961" w14:textId="5309FF17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Identified and assessed business change opportunities though forward “scouting”.</w:t>
      </w:r>
    </w:p>
    <w:p w14:paraId="00897AF7" w14:textId="3304C493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Undertook and managed user acceptance testing to ensure solutions match business and customer requirements.</w:t>
      </w:r>
    </w:p>
    <w:p w14:paraId="353EF86C" w14:textId="72BF4705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Supported the build of comprehensive business cases, working with our finance team to develop cost/benefit models, and track benefits realisation post implementation.</w:t>
      </w:r>
    </w:p>
    <w:p w14:paraId="4BCD24E5" w14:textId="4306467A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Supported a coherent, consistent and compelling experience for service users and employees across the end to end process.</w:t>
      </w:r>
    </w:p>
    <w:p w14:paraId="180D4C7C" w14:textId="0ED5B468" w:rsidR="003D05AE" w:rsidRPr="003D05AE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Ensured ongoing process and operational performance through the development of KPIs and management dashboards.</w:t>
      </w:r>
    </w:p>
    <w:p w14:paraId="6693E8D7" w14:textId="463E84DD" w:rsidR="003D05AE" w:rsidRPr="005E4ACF" w:rsidRDefault="003D05AE" w:rsidP="005E4ACF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Cs/>
          <w:lang w:val="en-US"/>
        </w:rPr>
      </w:pPr>
      <w:r w:rsidRPr="003D05AE">
        <w:rPr>
          <w:rFonts w:ascii="Calibri" w:hAnsi="Calibri" w:cs="Arial"/>
          <w:bCs/>
          <w:lang w:val="en-US"/>
        </w:rPr>
        <w:t>Supported the development and communication of change and business improvement principles, guidelines and best practice throughout HSE to build knowledge and optimise service delivery.</w:t>
      </w:r>
    </w:p>
    <w:p w14:paraId="1614EE1C" w14:textId="77777777" w:rsidR="00D27C3E" w:rsidRDefault="00D27C3E" w:rsidP="00774853">
      <w:pPr>
        <w:ind w:left="-709"/>
        <w:rPr>
          <w:rFonts w:ascii="Calibri" w:hAnsi="Calibri" w:cs="Arial"/>
          <w:b/>
          <w:lang w:val="en-US"/>
        </w:rPr>
      </w:pPr>
    </w:p>
    <w:p w14:paraId="663F6EB2" w14:textId="6D8355E4" w:rsidR="00774853" w:rsidRPr="001C03CA" w:rsidRDefault="00774853" w:rsidP="00774853">
      <w:pPr>
        <w:ind w:left="-709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HSBC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 xml:space="preserve">          </w:t>
      </w:r>
      <w:r w:rsidR="00191368">
        <w:rPr>
          <w:rFonts w:ascii="Calibri" w:hAnsi="Calibri" w:cs="Arial"/>
          <w:b/>
          <w:lang w:val="en-US"/>
        </w:rPr>
        <w:t xml:space="preserve">November 2017 – </w:t>
      </w:r>
      <w:r w:rsidR="00354E1A">
        <w:rPr>
          <w:rFonts w:ascii="Calibri" w:hAnsi="Calibri" w:cs="Arial"/>
          <w:b/>
          <w:lang w:val="en-US"/>
        </w:rPr>
        <w:t>June</w:t>
      </w:r>
      <w:r w:rsidR="00191368">
        <w:rPr>
          <w:rFonts w:ascii="Calibri" w:hAnsi="Calibri" w:cs="Arial"/>
          <w:b/>
          <w:lang w:val="en-US"/>
        </w:rPr>
        <w:t xml:space="preserve"> 201</w:t>
      </w:r>
      <w:r w:rsidR="0089039B">
        <w:rPr>
          <w:rFonts w:ascii="Calibri" w:hAnsi="Calibri" w:cs="Arial"/>
          <w:b/>
          <w:lang w:val="en-US"/>
        </w:rPr>
        <w:t>8</w:t>
      </w:r>
    </w:p>
    <w:p w14:paraId="36E18FF9" w14:textId="11C04CE0" w:rsidR="003D05AE" w:rsidRPr="005E4ACF" w:rsidRDefault="00774853" w:rsidP="005E4ACF">
      <w:pPr>
        <w:ind w:left="-709"/>
        <w:contextualSpacing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Data Factory, Data Analysis/Modelling Analyst</w:t>
      </w:r>
    </w:p>
    <w:p w14:paraId="51DB5967" w14:textId="36DD0EB9" w:rsidR="00D27C3E" w:rsidRDefault="003D05AE" w:rsidP="00D27C3E">
      <w:pPr>
        <w:ind w:left="-709"/>
        <w:contextualSpacing/>
        <w:rPr>
          <w:rFonts w:ascii="Calibri" w:hAnsi="Calibri" w:cs="Arial"/>
          <w:iCs/>
          <w:lang w:val="en-US"/>
        </w:rPr>
      </w:pPr>
      <w:r w:rsidRPr="003D05AE">
        <w:rPr>
          <w:rFonts w:ascii="Calibri" w:hAnsi="Calibri" w:cs="Arial"/>
          <w:iCs/>
          <w:lang w:val="en-US"/>
        </w:rPr>
        <w:t>Part of the HSBC Global Standards project in Financial Crime and Compliance, focusing on KYC and CDD within the financial world an outcome of the deferred prosecution act (DPA).</w:t>
      </w:r>
    </w:p>
    <w:p w14:paraId="75C855AF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Followed the ETL principle, where the focus was on transforming the data by cleaning/enriching the data, so it was fit for use and loading into the DBMS</w:t>
      </w:r>
    </w:p>
    <w:p w14:paraId="218C086C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lastRenderedPageBreak/>
        <w:t>Exposure to DBMS, OWS (Oracle Watchlist Screening) running matching jobs on a per feed basis in order to obtain the resulting customer screening alert volumes and match rules data as an output.</w:t>
      </w:r>
    </w:p>
    <w:p w14:paraId="142BD5CD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 xml:space="preserve">Build and maintain trends on all alert volumes for all customer feeds to assist with understanding patterns of alert </w:t>
      </w:r>
      <w:proofErr w:type="spellStart"/>
      <w:r w:rsidRPr="00D160C5">
        <w:rPr>
          <w:rFonts w:ascii="Calibri" w:hAnsi="Calibri" w:cs="Calibri"/>
          <w:lang w:val="en-US"/>
        </w:rPr>
        <w:t>behaviour</w:t>
      </w:r>
      <w:proofErr w:type="spellEnd"/>
      <w:r w:rsidRPr="00D160C5">
        <w:rPr>
          <w:rFonts w:ascii="Calibri" w:hAnsi="Calibri" w:cs="Calibri"/>
          <w:lang w:val="en-US"/>
        </w:rPr>
        <w:t xml:space="preserve"> and forecasting alert volumes.</w:t>
      </w:r>
    </w:p>
    <w:p w14:paraId="70B5E6A5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Then relayed the completed analysis of the data into a report form to be sent to other departments for further investigation relating to ‘KYC</w:t>
      </w:r>
      <w:proofErr w:type="gramStart"/>
      <w:r w:rsidRPr="00D160C5">
        <w:rPr>
          <w:rFonts w:ascii="Calibri" w:hAnsi="Calibri" w:cs="Calibri"/>
          <w:lang w:val="en-US"/>
        </w:rPr>
        <w:t>’(</w:t>
      </w:r>
      <w:proofErr w:type="gramEnd"/>
      <w:r w:rsidRPr="00D160C5">
        <w:rPr>
          <w:rFonts w:ascii="Calibri" w:hAnsi="Calibri" w:cs="Calibri"/>
          <w:lang w:val="en-US"/>
        </w:rPr>
        <w:t>Know your client) and ‘CDD’ (Customer due diligence)</w:t>
      </w:r>
    </w:p>
    <w:p w14:paraId="0D5E4B98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Exposure to other programs such as SSH (Putty) &amp; FTP server (WinSCP) to be used alongside DBMS to aid in current role and responsibilities.</w:t>
      </w:r>
    </w:p>
    <w:p w14:paraId="7CD396CE" w14:textId="77777777" w:rsidR="00774853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</w:p>
    <w:p w14:paraId="5C4D4A01" w14:textId="1727D0D6" w:rsidR="00774853" w:rsidRPr="001C03CA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Royal Bank of Canada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 xml:space="preserve"> 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 xml:space="preserve">May 2017 – </w:t>
      </w:r>
      <w:r>
        <w:rPr>
          <w:rFonts w:ascii="Calibri" w:hAnsi="Calibri" w:cs="Arial"/>
          <w:b/>
          <w:lang w:val="en-US"/>
        </w:rPr>
        <w:t>October 2017</w:t>
      </w:r>
    </w:p>
    <w:p w14:paraId="1C1CFB3B" w14:textId="43B1B98F" w:rsidR="00774853" w:rsidRPr="005E4ACF" w:rsidRDefault="00774853" w:rsidP="00774853">
      <w:pPr>
        <w:spacing w:before="120"/>
        <w:ind w:left="-709"/>
        <w:contextualSpacing/>
        <w:jc w:val="both"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Capital Markets, Analyst</w:t>
      </w:r>
    </w:p>
    <w:p w14:paraId="44CD93E4" w14:textId="3D654F92" w:rsidR="00D27C3E" w:rsidRPr="003D05AE" w:rsidRDefault="003D05AE" w:rsidP="00774853">
      <w:pPr>
        <w:spacing w:before="120"/>
        <w:ind w:left="-709"/>
        <w:contextualSpacing/>
        <w:jc w:val="both"/>
        <w:rPr>
          <w:rFonts w:ascii="Calibri" w:hAnsi="Calibri" w:cs="Arial"/>
          <w:iCs/>
          <w:lang w:val="en-US"/>
        </w:rPr>
      </w:pPr>
      <w:r w:rsidRPr="003D05AE">
        <w:rPr>
          <w:rFonts w:ascii="Calibri" w:hAnsi="Calibri" w:cs="Arial"/>
          <w:iCs/>
          <w:lang w:val="en-US"/>
        </w:rPr>
        <w:t>Short-term contract within Capital Markets, a fast paced and competitive market. Replaced a staff member leaving a few days after start date, it was necessary to absorb relevant information in a short period time; essentially showing the ability to hit the ground running in new environments.</w:t>
      </w:r>
    </w:p>
    <w:bookmarkEnd w:id="1"/>
    <w:p w14:paraId="0E3C8888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t>Ensured accurate, timely monitoring and settlement of all Derivatives cash transactions, whilst providing pre-trade support.</w:t>
      </w:r>
    </w:p>
    <w:p w14:paraId="434E93A9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t>Investigated queries thoroughly and resolved accordingly via daily monitoring and filing of relevant email inboxes.</w:t>
      </w:r>
    </w:p>
    <w:p w14:paraId="38839476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t>Acted as an important link between the Front Office, the market, customers and various back office areas and ensured transactions were correct matched and risk accessed.</w:t>
      </w:r>
    </w:p>
    <w:p w14:paraId="02FAD9E7" w14:textId="77777777" w:rsidR="00442B2C" w:rsidRDefault="004767A3" w:rsidP="00442B2C">
      <w:pPr>
        <w:rPr>
          <w:rFonts w:ascii="Calibri" w:hAnsi="Calibri" w:cs="Arial"/>
          <w:b/>
        </w:rPr>
      </w:pPr>
      <w:r w:rsidRPr="00F1663F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D70656" wp14:editId="431ADEB8">
                <wp:simplePos x="0" y="0"/>
                <wp:positionH relativeFrom="column">
                  <wp:posOffset>-467360</wp:posOffset>
                </wp:positionH>
                <wp:positionV relativeFrom="paragraph">
                  <wp:posOffset>182880</wp:posOffset>
                </wp:positionV>
                <wp:extent cx="2519680" cy="234950"/>
                <wp:effectExtent l="0" t="0" r="0" b="0"/>
                <wp:wrapTight wrapText="bothSides">
                  <wp:wrapPolygon edited="0">
                    <wp:start x="-82" y="0"/>
                    <wp:lineTo x="-82" y="20724"/>
                    <wp:lineTo x="21600" y="20724"/>
                    <wp:lineTo x="21600" y="0"/>
                    <wp:lineTo x="-82" y="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CEAE" w14:textId="77777777" w:rsidR="00EC2173" w:rsidRPr="00E7390A" w:rsidRDefault="00EC2173" w:rsidP="0028454C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D70656" id="_x0000_s1028" type="#_x0000_t202" style="position:absolute;margin-left:-36.8pt;margin-top:14.4pt;width:198.4pt;height:1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" fillcolor="black" stroked="f">
                <v:path arrowok="t"/>
                <v:textbox>
                  <w:txbxContent>
                    <w:p w14:paraId="3458CEAE" w14:textId="77777777" w:rsidR="00EC2173" w:rsidRPr="00E7390A" w:rsidRDefault="00EC2173" w:rsidP="0028454C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FDC718" w14:textId="77777777" w:rsidR="00442B2C" w:rsidRDefault="00442B2C" w:rsidP="006955E8">
      <w:pPr>
        <w:ind w:left="-709"/>
        <w:rPr>
          <w:rFonts w:ascii="Calibri" w:hAnsi="Calibri" w:cs="Arial"/>
          <w:b/>
        </w:rPr>
      </w:pPr>
    </w:p>
    <w:p w14:paraId="1BCBD46A" w14:textId="77777777" w:rsidR="0090714E" w:rsidRDefault="0090714E" w:rsidP="006955E8">
      <w:pPr>
        <w:ind w:left="-709"/>
        <w:rPr>
          <w:rFonts w:ascii="Calibri" w:hAnsi="Calibri" w:cs="Arial"/>
          <w:b/>
        </w:rPr>
      </w:pPr>
    </w:p>
    <w:p w14:paraId="75A0A12C" w14:textId="77777777" w:rsidR="00EB75F6" w:rsidRPr="00F1663F" w:rsidRDefault="00EB75F6" w:rsidP="006955E8">
      <w:pPr>
        <w:ind w:left="-709"/>
        <w:rPr>
          <w:rFonts w:ascii="Calibri" w:hAnsi="Calibri" w:cs="Arial"/>
          <w:b/>
        </w:rPr>
      </w:pPr>
      <w:r w:rsidRPr="00F1663F">
        <w:rPr>
          <w:rFonts w:ascii="Calibri" w:hAnsi="Calibri" w:cs="Arial"/>
          <w:b/>
        </w:rPr>
        <w:t xml:space="preserve">FDM </w:t>
      </w:r>
      <w:r w:rsidR="001B0DD2" w:rsidRPr="00F1663F">
        <w:rPr>
          <w:rFonts w:ascii="Calibri" w:hAnsi="Calibri" w:cs="Arial"/>
          <w:b/>
        </w:rPr>
        <w:t>Academy</w:t>
      </w:r>
      <w:r w:rsidR="00AB1480" w:rsidRPr="00F1663F">
        <w:rPr>
          <w:rFonts w:ascii="Calibri" w:hAnsi="Calibri" w:cs="Arial"/>
          <w:b/>
        </w:rPr>
        <w:t xml:space="preserve">, </w:t>
      </w:r>
      <w:r w:rsidR="00AB1480" w:rsidRPr="005A190F">
        <w:rPr>
          <w:rFonts w:ascii="Calibri" w:hAnsi="Calibri" w:cs="Arial"/>
          <w:b/>
        </w:rPr>
        <w:t>L</w:t>
      </w:r>
      <w:r w:rsidR="00774853">
        <w:rPr>
          <w:rFonts w:ascii="Calibri" w:hAnsi="Calibri" w:cs="Arial"/>
          <w:b/>
        </w:rPr>
        <w:t>eeds</w:t>
      </w:r>
      <w:r w:rsidR="005A190F">
        <w:rPr>
          <w:rFonts w:ascii="Calibri" w:hAnsi="Calibri" w:cs="Arial"/>
          <w:b/>
        </w:rPr>
        <w:t>.</w:t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A16F57">
        <w:rPr>
          <w:rFonts w:ascii="Calibri" w:hAnsi="Calibri" w:cs="Arial"/>
          <w:b/>
        </w:rPr>
        <w:t xml:space="preserve">   </w:t>
      </w:r>
      <w:r w:rsidR="00774853">
        <w:rPr>
          <w:rFonts w:ascii="Calibri" w:hAnsi="Calibri" w:cs="Arial"/>
          <w:b/>
        </w:rPr>
        <w:t xml:space="preserve">December 2016 – </w:t>
      </w:r>
      <w:r w:rsidR="00A16F57">
        <w:rPr>
          <w:rFonts w:ascii="Calibri" w:hAnsi="Calibri" w:cs="Arial"/>
          <w:b/>
        </w:rPr>
        <w:t>February</w:t>
      </w:r>
      <w:r w:rsidR="00774853">
        <w:rPr>
          <w:rFonts w:ascii="Calibri" w:hAnsi="Calibri" w:cs="Arial"/>
          <w:b/>
        </w:rPr>
        <w:t xml:space="preserve"> 2017</w:t>
      </w:r>
    </w:p>
    <w:p w14:paraId="2E541DCE" w14:textId="641EC3E7" w:rsidR="0090714E" w:rsidRDefault="00727B0F" w:rsidP="0090714E">
      <w:pPr>
        <w:ind w:left="-709" w:right="-99"/>
        <w:jc w:val="both"/>
        <w:rPr>
          <w:rFonts w:ascii="Calibri" w:hAnsi="Calibri" w:cs="Arial"/>
        </w:rPr>
      </w:pPr>
      <w:r>
        <w:rPr>
          <w:rFonts w:ascii="Calibri" w:hAnsi="Calibri"/>
        </w:rPr>
        <w:t>Yoshie</w:t>
      </w:r>
      <w:r w:rsidR="00774853">
        <w:rPr>
          <w:rFonts w:ascii="Calibri" w:hAnsi="Calibri"/>
        </w:rPr>
        <w:t xml:space="preserve"> has</w:t>
      </w:r>
      <w:r w:rsidR="00585320" w:rsidRPr="00F1663F">
        <w:rPr>
          <w:rFonts w:ascii="Calibri" w:hAnsi="Calibri" w:cs="Arial"/>
        </w:rPr>
        <w:t xml:space="preserve"> complet</w:t>
      </w:r>
      <w:r w:rsidR="00563ECD" w:rsidRPr="00F1663F">
        <w:rPr>
          <w:rFonts w:ascii="Calibri" w:hAnsi="Calibri" w:cs="Arial"/>
        </w:rPr>
        <w:t>ed</w:t>
      </w:r>
      <w:r w:rsidR="00E94899" w:rsidRPr="00F1663F">
        <w:rPr>
          <w:rFonts w:ascii="Calibri" w:hAnsi="Calibri" w:cs="Arial"/>
        </w:rPr>
        <w:t xml:space="preserve"> </w:t>
      </w:r>
      <w:r w:rsidR="00286083" w:rsidRPr="00F1663F">
        <w:rPr>
          <w:rFonts w:ascii="Calibri" w:hAnsi="Calibri" w:cs="Arial"/>
        </w:rPr>
        <w:t xml:space="preserve">the </w:t>
      </w:r>
      <w:r w:rsidR="00774853">
        <w:rPr>
          <w:rFonts w:ascii="Calibri" w:hAnsi="Calibri"/>
        </w:rPr>
        <w:t>Business Analysis</w:t>
      </w:r>
      <w:r w:rsidR="005A190F">
        <w:rPr>
          <w:rFonts w:ascii="Calibri" w:hAnsi="Calibri"/>
        </w:rPr>
        <w:t xml:space="preserve"> </w:t>
      </w:r>
      <w:r w:rsidR="00E43CB9" w:rsidRPr="00F1663F">
        <w:rPr>
          <w:rFonts w:ascii="Calibri" w:hAnsi="Calibri" w:cs="Arial"/>
        </w:rPr>
        <w:t>program</w:t>
      </w:r>
      <w:r w:rsidR="00286083" w:rsidRPr="00F1663F">
        <w:rPr>
          <w:rFonts w:ascii="Calibri" w:hAnsi="Calibri" w:cs="Arial"/>
        </w:rPr>
        <w:t>me</w:t>
      </w:r>
      <w:r w:rsidR="00563ECD" w:rsidRPr="00F1663F">
        <w:rPr>
          <w:rFonts w:ascii="Calibri" w:hAnsi="Calibri" w:cs="Arial"/>
        </w:rPr>
        <w:t>. This programme included</w:t>
      </w:r>
      <w:r w:rsidR="00156C3D">
        <w:rPr>
          <w:rFonts w:ascii="Calibri" w:hAnsi="Calibri" w:cs="Arial"/>
        </w:rPr>
        <w:t xml:space="preserve"> the following modul</w:t>
      </w:r>
      <w:r w:rsidR="008551CE">
        <w:rPr>
          <w:rFonts w:ascii="Calibri" w:hAnsi="Calibri" w:cs="Arial"/>
        </w:rPr>
        <w:t>es</w:t>
      </w:r>
      <w:r w:rsidR="0090714E">
        <w:rPr>
          <w:rFonts w:ascii="Calibri" w:hAnsi="Calibri" w:cs="Arial"/>
        </w:rPr>
        <w:t>:</w:t>
      </w:r>
    </w:p>
    <w:p w14:paraId="6C083562" w14:textId="77777777" w:rsidR="00B5796C" w:rsidRDefault="00B5796C" w:rsidP="00B5796C">
      <w:pPr>
        <w:jc w:val="both"/>
        <w:rPr>
          <w:rFonts w:ascii="Calibri" w:hAnsi="Calibri" w:cs="Arial"/>
        </w:rPr>
      </w:pPr>
    </w:p>
    <w:p w14:paraId="4274797D" w14:textId="77777777" w:rsidR="0090714E" w:rsidRPr="000E543E" w:rsidRDefault="0090714E" w:rsidP="00B5796C">
      <w:pPr>
        <w:jc w:val="both"/>
        <w:rPr>
          <w:rFonts w:ascii="Calibri" w:hAnsi="Calibri" w:cs="Arial"/>
        </w:rPr>
        <w:sectPr w:rsidR="0090714E" w:rsidRPr="000E543E">
          <w:headerReference w:type="default" r:id="rId11"/>
          <w:footerReference w:type="default" r:id="rId12"/>
          <w:type w:val="continuous"/>
          <w:pgSz w:w="12240" w:h="15840"/>
          <w:pgMar w:top="2127" w:right="1127" w:bottom="1440" w:left="1800" w:header="708" w:footer="708" w:gutter="0"/>
          <w:cols w:space="720"/>
        </w:sectPr>
      </w:pPr>
    </w:p>
    <w:p w14:paraId="09658263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Professional Skills</w:t>
      </w:r>
    </w:p>
    <w:p w14:paraId="1647B881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SQL</w:t>
      </w:r>
    </w:p>
    <w:p w14:paraId="587DEA9A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Excel/VBA</w:t>
      </w:r>
    </w:p>
    <w:p w14:paraId="719E098F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Analysis (with BCS Exam)</w:t>
      </w:r>
    </w:p>
    <w:p w14:paraId="56E1973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Investigation Techniques/Stakeholder Management/Teamwork</w:t>
      </w:r>
    </w:p>
    <w:p w14:paraId="2772813B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Case/Risk Management/Business Process Modelling</w:t>
      </w:r>
    </w:p>
    <w:p w14:paraId="6ED4780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Financial Industry Awareness (FIA)</w:t>
      </w:r>
    </w:p>
    <w:p w14:paraId="680D2B82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IS Modelling and Testing Techniques</w:t>
      </w:r>
    </w:p>
    <w:p w14:paraId="216774A6" w14:textId="7111C471" w:rsidR="00774853" w:rsidRPr="00D27C3E" w:rsidRDefault="00774853" w:rsidP="00296A6F">
      <w:pPr>
        <w:numPr>
          <w:ilvl w:val="0"/>
          <w:numId w:val="1"/>
        </w:numPr>
        <w:ind w:left="714" w:hanging="357"/>
        <w:rPr>
          <w:rFonts w:ascii="Calibri" w:hAnsi="Calibri" w:cs="Arial"/>
          <w:b/>
          <w:lang w:val="en-US"/>
        </w:rPr>
        <w:sectPr w:rsidR="00774853" w:rsidRPr="00D27C3E" w:rsidSect="00774853">
          <w:headerReference w:type="default" r:id="rId13"/>
          <w:type w:val="continuous"/>
          <w:pgSz w:w="12240" w:h="15840" w:code="1"/>
          <w:pgMar w:top="2127" w:right="1127" w:bottom="1440" w:left="1800" w:header="708" w:footer="708" w:gutter="0"/>
          <w:cols w:num="2" w:space="708"/>
          <w:docGrid w:linePitch="272"/>
        </w:sectPr>
      </w:pPr>
      <w:r w:rsidRPr="00774853">
        <w:rPr>
          <w:rFonts w:ascii="Calibri" w:hAnsi="Calibri" w:cs="Arial"/>
          <w:b/>
        </w:rPr>
        <w:t>Requirements Engineering and Delivering Chang</w:t>
      </w:r>
      <w:r w:rsidR="00296A6F">
        <w:rPr>
          <w:rFonts w:ascii="Calibri" w:hAnsi="Calibri" w:cs="Arial"/>
          <w:b/>
        </w:rPr>
        <w:t>e</w:t>
      </w:r>
    </w:p>
    <w:p w14:paraId="70070E23" w14:textId="241DD834" w:rsidR="00774853" w:rsidRPr="00A21DDA" w:rsidRDefault="00296A6F" w:rsidP="00774853">
      <w:pPr>
        <w:ind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0D2E7" wp14:editId="3108A14B">
                <wp:simplePos x="0" y="0"/>
                <wp:positionH relativeFrom="column">
                  <wp:posOffset>-451485</wp:posOffset>
                </wp:positionH>
                <wp:positionV relativeFrom="paragraph">
                  <wp:posOffset>59690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1852023" w14:textId="5FEF4874" w:rsidR="00774853" w:rsidRPr="00BB21F4" w:rsidRDefault="00774853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390D2E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5.55pt;margin-top:4.7pt;width:198.4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" fillcolor="windowText" strokecolor="windowText">
                <v:path arrowok="t"/>
                <v:textbox>
                  <w:txbxContent>
                    <w:p w14:paraId="61852023" w14:textId="5FEF4874" w:rsidR="00774853" w:rsidRPr="00BB21F4" w:rsidRDefault="00774853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AB73EE" w14:textId="77777777" w:rsidR="00296A6F" w:rsidRDefault="00296A6F" w:rsidP="00296A6F">
      <w:pPr>
        <w:pStyle w:val="NoSpacing"/>
        <w:tabs>
          <w:tab w:val="left" w:pos="2127"/>
        </w:tabs>
        <w:rPr>
          <w:rFonts w:cs="Arial"/>
          <w:b/>
          <w:sz w:val="20"/>
          <w:szCs w:val="20"/>
        </w:rPr>
      </w:pPr>
    </w:p>
    <w:p w14:paraId="5AC9CCFD" w14:textId="01DEBAA8" w:rsidR="00774853" w:rsidRPr="00A21DDA" w:rsidRDefault="00774853" w:rsidP="00296A6F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 Montfort University</w:t>
      </w:r>
      <w:r w:rsidRPr="00A21DDA">
        <w:rPr>
          <w:rFonts w:cs="Arial"/>
          <w:b/>
          <w:sz w:val="20"/>
          <w:szCs w:val="20"/>
        </w:rPr>
        <w:t xml:space="preserve">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May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2012</w:t>
      </w:r>
      <w:r w:rsidRPr="00A21DDA">
        <w:rPr>
          <w:rFonts w:cs="Arial"/>
          <w:b/>
          <w:sz w:val="20"/>
          <w:szCs w:val="20"/>
        </w:rPr>
        <w:t xml:space="preserve">  </w:t>
      </w:r>
    </w:p>
    <w:p w14:paraId="0AC9F0C3" w14:textId="7C784814" w:rsidR="00774853" w:rsidRPr="00D27C3E" w:rsidRDefault="00D27C3E" w:rsidP="00774853">
      <w:pPr>
        <w:pStyle w:val="NoSpacing"/>
        <w:tabs>
          <w:tab w:val="left" w:pos="2127"/>
        </w:tabs>
        <w:ind w:left="-709"/>
        <w:rPr>
          <w:rFonts w:cs="Arial"/>
          <w:bCs/>
          <w:sz w:val="20"/>
          <w:szCs w:val="20"/>
        </w:rPr>
      </w:pPr>
      <w:r w:rsidRPr="00D27C3E">
        <w:rPr>
          <w:rFonts w:cs="Arial"/>
          <w:b/>
          <w:sz w:val="20"/>
          <w:szCs w:val="20"/>
        </w:rPr>
        <w:t>Degree</w:t>
      </w:r>
      <w:r>
        <w:rPr>
          <w:rFonts w:cs="Arial"/>
          <w:bCs/>
          <w:sz w:val="20"/>
          <w:szCs w:val="20"/>
        </w:rPr>
        <w:t xml:space="preserve">: </w:t>
      </w:r>
      <w:r w:rsidR="00774853" w:rsidRPr="00D27C3E">
        <w:rPr>
          <w:rFonts w:cs="Arial"/>
          <w:bCs/>
          <w:sz w:val="20"/>
          <w:szCs w:val="20"/>
        </w:rPr>
        <w:t>Pharmaceutical and Cosmetic Science, 2:2</w:t>
      </w:r>
    </w:p>
    <w:p w14:paraId="1AD7B862" w14:textId="77777777" w:rsidR="00774853" w:rsidRPr="00FB0CD4" w:rsidRDefault="00774853" w:rsidP="00774853">
      <w:pPr>
        <w:pStyle w:val="NoSpacing"/>
        <w:tabs>
          <w:tab w:val="left" w:pos="2127"/>
        </w:tabs>
        <w:ind w:left="-349"/>
        <w:rPr>
          <w:rFonts w:cs="Arial"/>
          <w:sz w:val="20"/>
          <w:szCs w:val="20"/>
        </w:rPr>
      </w:pPr>
    </w:p>
    <w:p w14:paraId="60C94198" w14:textId="77777777" w:rsidR="00774853" w:rsidRPr="00A21DDA" w:rsidRDefault="00774853" w:rsidP="00774853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Sutton Coldfield College</w:t>
      </w:r>
      <w:r w:rsidRPr="00A21DDA">
        <w:rPr>
          <w:rFonts w:cs="Arial"/>
          <w:b/>
          <w:sz w:val="20"/>
          <w:szCs w:val="20"/>
        </w:rPr>
        <w:t xml:space="preserve">                     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2007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July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</w:p>
    <w:p w14:paraId="23E654B0" w14:textId="77777777" w:rsidR="00774853" w:rsidRDefault="00774853" w:rsidP="00774853">
      <w:pPr>
        <w:pStyle w:val="NoSpacing"/>
        <w:tabs>
          <w:tab w:val="left" w:pos="2127"/>
        </w:tabs>
        <w:ind w:left="-709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A-Levels: </w:t>
      </w:r>
      <w:r>
        <w:rPr>
          <w:rFonts w:cs="Arial"/>
          <w:sz w:val="20"/>
          <w:szCs w:val="20"/>
        </w:rPr>
        <w:t>Mathematics, Physics, Chemistry &amp; Biology</w:t>
      </w:r>
    </w:p>
    <w:p w14:paraId="564BB010" w14:textId="77777777" w:rsidR="00774853" w:rsidRPr="00A21DDA" w:rsidRDefault="00774853" w:rsidP="00774853">
      <w:pPr>
        <w:pStyle w:val="NoSpacing"/>
        <w:tabs>
          <w:tab w:val="left" w:pos="2127"/>
        </w:tabs>
        <w:ind w:left="-709"/>
      </w:pPr>
    </w:p>
    <w:p w14:paraId="32C8D6E8" w14:textId="77777777" w:rsidR="00D27C3E" w:rsidRDefault="00774853" w:rsidP="00774853">
      <w:pPr>
        <w:ind w:left="-709" w:right="-99"/>
        <w:jc w:val="both"/>
        <w:rPr>
          <w:rFonts w:ascii="Calibri" w:hAnsi="Calibri"/>
        </w:rPr>
      </w:pPr>
      <w:r w:rsidRPr="00A21DDA">
        <w:rPr>
          <w:rFonts w:ascii="Calibri" w:hAnsi="Calibri"/>
          <w:b/>
        </w:rPr>
        <w:t>Further Qualifications:</w:t>
      </w:r>
    </w:p>
    <w:p w14:paraId="33951CB5" w14:textId="77777777" w:rsidR="00D27C3E" w:rsidRDefault="00774853" w:rsidP="00D27C3E">
      <w:pPr>
        <w:ind w:left="-709" w:right="-99"/>
        <w:jc w:val="both"/>
        <w:rPr>
          <w:rFonts w:ascii="Calibri" w:hAnsi="Calibri"/>
        </w:rPr>
      </w:pPr>
      <w:r w:rsidRPr="00C55FA7">
        <w:rPr>
          <w:rFonts w:ascii="Calibri" w:hAnsi="Calibri"/>
        </w:rPr>
        <w:t>BA Foundation Certificate</w:t>
      </w:r>
    </w:p>
    <w:p w14:paraId="7375FBD7" w14:textId="595809C6" w:rsidR="00E341E1" w:rsidRDefault="005E4ACF" w:rsidP="00D27C3E">
      <w:pPr>
        <w:ind w:left="-709" w:right="-99"/>
        <w:jc w:val="both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C0C6" wp14:editId="48C1D2F1">
                <wp:simplePos x="0" y="0"/>
                <wp:positionH relativeFrom="column">
                  <wp:posOffset>-457200</wp:posOffset>
                </wp:positionH>
                <wp:positionV relativeFrom="paragraph">
                  <wp:posOffset>276225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5C921CE" w14:textId="04218D86" w:rsidR="005E4ACF" w:rsidRPr="00BB21F4" w:rsidRDefault="003C0B0E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Interests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64C0C6" id="_x0000_s1030" type="#_x0000_t202" style="position:absolute;left:0;text-align:left;margin-left:-36pt;margin-top:21.75pt;width:198.4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" fillcolor="windowText" strokecolor="windowText">
                <v:path arrowok="t"/>
                <v:textbox>
                  <w:txbxContent>
                    <w:p w14:paraId="55C921CE" w14:textId="04218D86" w:rsidR="005E4ACF" w:rsidRPr="00BB21F4" w:rsidRDefault="003C0B0E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Interests &amp;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4853">
        <w:rPr>
          <w:rFonts w:ascii="Calibri" w:hAnsi="Calibri"/>
        </w:rPr>
        <w:t>CIMA Foundation Certificate (partial)</w:t>
      </w:r>
    </w:p>
    <w:p w14:paraId="217BD590" w14:textId="2E50C2CE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B4E36A5" w14:textId="329341AB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564AFBFC" w14:textId="15B1DB99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3424962" w14:textId="0F3CCACB" w:rsidR="0046491E" w:rsidRPr="00296A6F" w:rsidRDefault="00727B0F" w:rsidP="00296A6F">
      <w:pPr>
        <w:ind w:left="-709"/>
        <w:jc w:val="both"/>
        <w:rPr>
          <w:rFonts w:ascii="Calibri" w:hAnsi="Calibri" w:cs="Arial"/>
          <w:lang w:val="en-US"/>
        </w:rPr>
      </w:pP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A55503">
        <w:rPr>
          <w:rFonts w:ascii="Calibri" w:hAnsi="Calibri" w:cs="Arial"/>
          <w:lang w:val="en-US"/>
        </w:rPr>
        <w:t>regularly attend</w:t>
      </w:r>
      <w:r w:rsidR="00867CEC">
        <w:rPr>
          <w:rFonts w:ascii="Calibri" w:hAnsi="Calibri" w:cs="Arial"/>
          <w:lang w:val="en-US"/>
        </w:rPr>
        <w:t>s</w:t>
      </w:r>
      <w:r w:rsidR="00A55503">
        <w:rPr>
          <w:rFonts w:ascii="Calibri" w:hAnsi="Calibri" w:cs="Arial"/>
          <w:lang w:val="en-US"/>
        </w:rPr>
        <w:t xml:space="preserve"> the gym</w:t>
      </w:r>
      <w:r w:rsidR="0062261C">
        <w:rPr>
          <w:rFonts w:ascii="Calibri" w:hAnsi="Calibri" w:cs="Arial"/>
          <w:lang w:val="en-US"/>
        </w:rPr>
        <w:t>, as it helps to keep him</w:t>
      </w:r>
      <w:r w:rsidR="0062261C" w:rsidRPr="00B72540">
        <w:rPr>
          <w:rFonts w:ascii="Calibri" w:hAnsi="Calibri" w:cs="Arial"/>
          <w:lang w:val="en-US"/>
        </w:rPr>
        <w:t xml:space="preserve"> in shape</w:t>
      </w:r>
      <w:r w:rsidR="0062261C">
        <w:rPr>
          <w:rFonts w:ascii="Calibri" w:hAnsi="Calibri" w:cs="Arial"/>
          <w:lang w:val="en-US"/>
        </w:rPr>
        <w:t>; this gives him</w:t>
      </w:r>
      <w:r w:rsidR="0062261C" w:rsidRPr="00B72540">
        <w:rPr>
          <w:rFonts w:ascii="Calibri" w:hAnsi="Calibri" w:cs="Arial"/>
          <w:lang w:val="en-US"/>
        </w:rPr>
        <w:t xml:space="preserve"> a natural dri</w:t>
      </w:r>
      <w:r w:rsidR="0062261C">
        <w:rPr>
          <w:rFonts w:ascii="Calibri" w:hAnsi="Calibri" w:cs="Arial"/>
          <w:lang w:val="en-US"/>
        </w:rPr>
        <w:t>ve to do tasks at the best of his</w:t>
      </w:r>
      <w:r w:rsidR="0062261C" w:rsidRPr="00B72540">
        <w:rPr>
          <w:rFonts w:ascii="Calibri" w:hAnsi="Calibri" w:cs="Arial"/>
          <w:lang w:val="en-US"/>
        </w:rPr>
        <w:t xml:space="preserve"> ability. </w:t>
      </w:r>
      <w:r w:rsidR="0062261C">
        <w:rPr>
          <w:rFonts w:ascii="Calibri" w:hAnsi="Calibri" w:cs="Arial"/>
          <w:lang w:val="en-US"/>
        </w:rPr>
        <w:t xml:space="preserve">His technical skills stem from his interest within new technology and have resulted in him being responsible for the maintaining of majority of technology items among his friends and relations. </w:t>
      </w: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62261C">
        <w:rPr>
          <w:rFonts w:ascii="Calibri" w:hAnsi="Calibri" w:cs="Arial"/>
          <w:lang w:val="en-US"/>
        </w:rPr>
        <w:t xml:space="preserve">has been involved in a variety of sports and clubs, one of them being </w:t>
      </w:r>
      <w:r w:rsidR="0062261C" w:rsidRPr="00B72540">
        <w:rPr>
          <w:rFonts w:ascii="Calibri" w:hAnsi="Calibri" w:cs="Arial"/>
          <w:lang w:val="en-US"/>
        </w:rPr>
        <w:t>Birmingham Exiles Rugby Club</w:t>
      </w:r>
      <w:r w:rsidR="0062261C">
        <w:rPr>
          <w:rFonts w:ascii="Calibri" w:hAnsi="Calibri" w:cs="Arial"/>
          <w:lang w:val="en-US"/>
        </w:rPr>
        <w:t xml:space="preserve"> where his teamwork capabilities are maintained</w:t>
      </w:r>
      <w:r w:rsidR="0062261C" w:rsidRPr="00B72540">
        <w:rPr>
          <w:rFonts w:ascii="Calibri" w:hAnsi="Calibri" w:cs="Arial"/>
          <w:lang w:val="en-US"/>
        </w:rPr>
        <w:t>.</w:t>
      </w:r>
      <w:r w:rsidR="0062261C">
        <w:rPr>
          <w:rFonts w:ascii="Calibri" w:hAnsi="Calibri" w:cs="Arial"/>
          <w:lang w:val="en-US"/>
        </w:rPr>
        <w:t xml:space="preserve"> </w:t>
      </w:r>
    </w:p>
    <w:sectPr w:rsidR="0046491E" w:rsidRPr="00296A6F" w:rsidSect="006B7E44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9212" w14:textId="77777777" w:rsidR="002C5482" w:rsidRDefault="002C5482" w:rsidP="00EC0EC6">
      <w:r>
        <w:separator/>
      </w:r>
    </w:p>
  </w:endnote>
  <w:endnote w:type="continuationSeparator" w:id="0">
    <w:p w14:paraId="25D43E88" w14:textId="77777777" w:rsidR="002C5482" w:rsidRDefault="002C548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26D" w14:textId="77777777" w:rsidR="00B5796C" w:rsidRPr="00AD6E14" w:rsidRDefault="004767A3" w:rsidP="00AD6E14">
    <w:pPr>
      <w:tabs>
        <w:tab w:val="center" w:pos="4320"/>
        <w:tab w:val="right" w:pos="864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6DE2B5" wp14:editId="7C9F2918">
              <wp:simplePos x="0" y="0"/>
              <wp:positionH relativeFrom="column">
                <wp:posOffset>-377190</wp:posOffset>
              </wp:positionH>
              <wp:positionV relativeFrom="paragraph">
                <wp:posOffset>-72390</wp:posOffset>
              </wp:positionV>
              <wp:extent cx="1193165" cy="160655"/>
              <wp:effectExtent l="3810" t="0" r="3175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1331F" w14:textId="77777777" w:rsidR="00B5796C" w:rsidRPr="004D24C8" w:rsidRDefault="00B5796C" w:rsidP="00D278F5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26DE2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29.7pt;margin-top:-5.7pt;width:93.95pt;height: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" filled="f" stroked="f">
              <v:textbox style="mso-fit-shape-to-text:t" inset="6e-5mm,0,0,0">
                <w:txbxContent>
                  <w:p w14:paraId="2DA1331F" w14:textId="77777777" w:rsidR="00B5796C" w:rsidRPr="004D24C8" w:rsidRDefault="00B5796C" w:rsidP="00D278F5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D24C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</w:p>
  <w:p w14:paraId="1C32F76B" w14:textId="77777777" w:rsidR="00B5796C" w:rsidRDefault="004767A3" w:rsidP="00D278F5">
    <w:pPr>
      <w:pStyle w:val="Footer"/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0F87AEE" wp14:editId="57909DA7">
              <wp:simplePos x="0" y="0"/>
              <wp:positionH relativeFrom="column">
                <wp:posOffset>-400050</wp:posOffset>
              </wp:positionH>
              <wp:positionV relativeFrom="paragraph">
                <wp:posOffset>114300</wp:posOffset>
              </wp:positionV>
              <wp:extent cx="6449060" cy="189865"/>
              <wp:effectExtent l="0" t="0" r="889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90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="http://schemas.microsoft.com/office/word/2018/wordml" xmlns:w16cex="http://schemas.microsoft.com/office/word/2018/wordml/cex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="http://schemas.microsoft.com/office/word/2018/wordml" xmlns:w16cex="http://schemas.microsoft.com/office/word/2018/wordml/cex"/>
                        </a:ext>
                      </a:extLst>
                    </wps:spPr>
                    <wps:txbx>
                      <w:txbxContent>
                        <w:p w14:paraId="78F1425D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A8BDB9A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0F87AEE" id="Text Box 9" o:spid="_x0000_s1031" type="#_x0000_t202" style="position:absolute;left:0;text-align:left;margin-left:-31.5pt;margin-top:9pt;width:507.8pt;height:14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" filled="f" stroked="f">
              <v:textbox style="mso-fit-shape-to-text:t" inset="6e-5mm,0,0,0">
                <w:txbxContent>
                  <w:p w14:paraId="78F1425D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A8BDB9A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AD6E1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1FCFB6A" wp14:editId="4145FE74">
              <wp:simplePos x="0" y="0"/>
              <wp:positionH relativeFrom="column">
                <wp:posOffset>-1142365</wp:posOffset>
              </wp:positionH>
              <wp:positionV relativeFrom="paragraph">
                <wp:posOffset>481330</wp:posOffset>
              </wp:positionV>
              <wp:extent cx="8798560" cy="152400"/>
              <wp:effectExtent l="0" t="0" r="254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8560" cy="152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3E17B9D6" id="Rectangle 7" o:spid="_x0000_s1026" style="position:absolute;margin-left:-89.95pt;margin-top:37.9pt;width:692.8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FF95F" w14:textId="77777777" w:rsidR="002C5482" w:rsidRDefault="002C5482" w:rsidP="00EC0EC6">
      <w:r>
        <w:separator/>
      </w:r>
    </w:p>
  </w:footnote>
  <w:footnote w:type="continuationSeparator" w:id="0">
    <w:p w14:paraId="2FCBED71" w14:textId="77777777" w:rsidR="002C5482" w:rsidRDefault="002C548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00C9" w14:textId="77777777" w:rsidR="00B5796C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461E2BD1" wp14:editId="0E83D422">
          <wp:simplePos x="0" y="0"/>
          <wp:positionH relativeFrom="column">
            <wp:posOffset>-739140</wp:posOffset>
          </wp:positionH>
          <wp:positionV relativeFrom="paragraph">
            <wp:posOffset>6350</wp:posOffset>
          </wp:positionV>
          <wp:extent cx="1615440" cy="666115"/>
          <wp:effectExtent l="0" t="0" r="3810" b="635"/>
          <wp:wrapNone/>
          <wp:docPr id="3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96C" w:rsidRPr="0020630B">
      <w:rPr>
        <w:rFonts w:ascii="Arial" w:hAnsi="Arial"/>
      </w:rPr>
      <w:tab/>
    </w:r>
    <w:r w:rsidR="00B5796C">
      <w:rPr>
        <w:rFonts w:ascii="Arial" w:hAnsi="Arial"/>
      </w:rPr>
      <w:tab/>
    </w:r>
  </w:p>
  <w:p w14:paraId="065F0A78" w14:textId="77777777" w:rsidR="00B5796C" w:rsidRPr="00075319" w:rsidRDefault="00B5796C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0721635B" w14:textId="77777777" w:rsidR="00B5796C" w:rsidRPr="00F01668" w:rsidRDefault="00B5796C" w:rsidP="00D278F5">
    <w:pPr>
      <w:pStyle w:val="Header"/>
      <w:tabs>
        <w:tab w:val="clear" w:pos="4320"/>
        <w:tab w:val="clear" w:pos="8640"/>
      </w:tabs>
      <w:ind w:left="-567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26ED51A8" w14:textId="77777777" w:rsidR="00B5796C" w:rsidRPr="0020630B" w:rsidRDefault="00B5796C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2D25" w14:textId="77777777" w:rsidR="00EC2173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5680" behindDoc="1" locked="0" layoutInCell="1" allowOverlap="1" wp14:anchorId="353F8607" wp14:editId="610584DF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3810" b="635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173" w:rsidRPr="0020630B">
      <w:rPr>
        <w:rFonts w:ascii="Arial" w:hAnsi="Arial"/>
      </w:rPr>
      <w:tab/>
    </w:r>
    <w:r w:rsidR="00EC2173">
      <w:rPr>
        <w:rFonts w:ascii="Arial" w:hAnsi="Arial"/>
      </w:rPr>
      <w:tab/>
    </w:r>
  </w:p>
  <w:p w14:paraId="0EDBC4CD" w14:textId="77777777" w:rsidR="00EC2173" w:rsidRPr="00075319" w:rsidRDefault="00EC2173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2019B694" w14:textId="77777777" w:rsidR="00124067" w:rsidRPr="00F01668" w:rsidRDefault="002B0D53" w:rsidP="00124067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</w:t>
    </w:r>
    <w:r w:rsidR="00CE116F">
      <w:rPr>
        <w:rFonts w:ascii="Arial" w:hAnsi="Arial"/>
        <w:b/>
        <w:sz w:val="28"/>
        <w:szCs w:val="28"/>
      </w:rPr>
      <w:t>urriculum Vitae</w:t>
    </w:r>
  </w:p>
  <w:p w14:paraId="157E17E5" w14:textId="77777777" w:rsidR="00EC2173" w:rsidRPr="0020630B" w:rsidRDefault="00EC2173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025D"/>
    <w:multiLevelType w:val="hybridMultilevel"/>
    <w:tmpl w:val="E1FC14F2"/>
    <w:lvl w:ilvl="0" w:tplc="6DFA86EE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AE2692A"/>
    <w:multiLevelType w:val="hybridMultilevel"/>
    <w:tmpl w:val="87CC1B8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D2E7729"/>
    <w:multiLevelType w:val="hybridMultilevel"/>
    <w:tmpl w:val="5E76497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CBD313F"/>
    <w:multiLevelType w:val="hybridMultilevel"/>
    <w:tmpl w:val="2DBE28E2"/>
    <w:lvl w:ilvl="0" w:tplc="E3D647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45F3"/>
    <w:multiLevelType w:val="hybridMultilevel"/>
    <w:tmpl w:val="9BFA4B5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75854D62"/>
    <w:multiLevelType w:val="hybridMultilevel"/>
    <w:tmpl w:val="F3B8794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76B8"/>
    <w:rsid w:val="000168C3"/>
    <w:rsid w:val="000176F3"/>
    <w:rsid w:val="000207A8"/>
    <w:rsid w:val="00031166"/>
    <w:rsid w:val="00041421"/>
    <w:rsid w:val="00044140"/>
    <w:rsid w:val="00045782"/>
    <w:rsid w:val="000576B1"/>
    <w:rsid w:val="000604D0"/>
    <w:rsid w:val="0007061D"/>
    <w:rsid w:val="00075319"/>
    <w:rsid w:val="00082DCA"/>
    <w:rsid w:val="00084064"/>
    <w:rsid w:val="000A53A1"/>
    <w:rsid w:val="000C3D97"/>
    <w:rsid w:val="000D0765"/>
    <w:rsid w:val="000E1C4C"/>
    <w:rsid w:val="000F7E2F"/>
    <w:rsid w:val="00101EBE"/>
    <w:rsid w:val="00103601"/>
    <w:rsid w:val="00106740"/>
    <w:rsid w:val="00116A02"/>
    <w:rsid w:val="0012264C"/>
    <w:rsid w:val="00122DCE"/>
    <w:rsid w:val="00124067"/>
    <w:rsid w:val="001537B1"/>
    <w:rsid w:val="00156C3D"/>
    <w:rsid w:val="001629DC"/>
    <w:rsid w:val="001645CF"/>
    <w:rsid w:val="00175101"/>
    <w:rsid w:val="00175A82"/>
    <w:rsid w:val="001833C4"/>
    <w:rsid w:val="00191368"/>
    <w:rsid w:val="001A3AAA"/>
    <w:rsid w:val="001A4305"/>
    <w:rsid w:val="001B0B69"/>
    <w:rsid w:val="001B0DD2"/>
    <w:rsid w:val="001C213F"/>
    <w:rsid w:val="001D312B"/>
    <w:rsid w:val="001D38BD"/>
    <w:rsid w:val="001D47D9"/>
    <w:rsid w:val="001D5619"/>
    <w:rsid w:val="001F3D38"/>
    <w:rsid w:val="001F7D6A"/>
    <w:rsid w:val="00204575"/>
    <w:rsid w:val="0020630B"/>
    <w:rsid w:val="0020640E"/>
    <w:rsid w:val="002144D1"/>
    <w:rsid w:val="00226D56"/>
    <w:rsid w:val="00232B84"/>
    <w:rsid w:val="00243D34"/>
    <w:rsid w:val="0025188A"/>
    <w:rsid w:val="00275095"/>
    <w:rsid w:val="0027533B"/>
    <w:rsid w:val="0028454C"/>
    <w:rsid w:val="00286083"/>
    <w:rsid w:val="00296867"/>
    <w:rsid w:val="00296A6F"/>
    <w:rsid w:val="002A64C7"/>
    <w:rsid w:val="002B0D53"/>
    <w:rsid w:val="002B7CBC"/>
    <w:rsid w:val="002C34A8"/>
    <w:rsid w:val="002C5482"/>
    <w:rsid w:val="002D515F"/>
    <w:rsid w:val="002D5C79"/>
    <w:rsid w:val="002F1E2D"/>
    <w:rsid w:val="002F5B87"/>
    <w:rsid w:val="00302D29"/>
    <w:rsid w:val="00303DD8"/>
    <w:rsid w:val="003071B0"/>
    <w:rsid w:val="00313879"/>
    <w:rsid w:val="00323759"/>
    <w:rsid w:val="0032507F"/>
    <w:rsid w:val="0033473D"/>
    <w:rsid w:val="00354E1A"/>
    <w:rsid w:val="0036201E"/>
    <w:rsid w:val="003A677F"/>
    <w:rsid w:val="003B0CF0"/>
    <w:rsid w:val="003C0B0E"/>
    <w:rsid w:val="003C27B0"/>
    <w:rsid w:val="003C66DD"/>
    <w:rsid w:val="003D05AE"/>
    <w:rsid w:val="003D3B18"/>
    <w:rsid w:val="003D5623"/>
    <w:rsid w:val="003E3FEB"/>
    <w:rsid w:val="003F68AE"/>
    <w:rsid w:val="00401DE2"/>
    <w:rsid w:val="00411529"/>
    <w:rsid w:val="0041158E"/>
    <w:rsid w:val="00416710"/>
    <w:rsid w:val="004179C9"/>
    <w:rsid w:val="00420ECE"/>
    <w:rsid w:val="00431D24"/>
    <w:rsid w:val="00442B2C"/>
    <w:rsid w:val="0045072B"/>
    <w:rsid w:val="00451F5E"/>
    <w:rsid w:val="0046357B"/>
    <w:rsid w:val="0046421E"/>
    <w:rsid w:val="0046491E"/>
    <w:rsid w:val="004767A3"/>
    <w:rsid w:val="004A1F43"/>
    <w:rsid w:val="004C250C"/>
    <w:rsid w:val="004C57CF"/>
    <w:rsid w:val="004C5CBE"/>
    <w:rsid w:val="004D2C76"/>
    <w:rsid w:val="004D4A98"/>
    <w:rsid w:val="004D5A14"/>
    <w:rsid w:val="0050087A"/>
    <w:rsid w:val="00506A6A"/>
    <w:rsid w:val="005273CE"/>
    <w:rsid w:val="00533FB3"/>
    <w:rsid w:val="005415F9"/>
    <w:rsid w:val="00563ECD"/>
    <w:rsid w:val="00570076"/>
    <w:rsid w:val="005764B2"/>
    <w:rsid w:val="00585320"/>
    <w:rsid w:val="005A190F"/>
    <w:rsid w:val="005B4BED"/>
    <w:rsid w:val="005E159B"/>
    <w:rsid w:val="005E47DA"/>
    <w:rsid w:val="005E4ACF"/>
    <w:rsid w:val="005F23B8"/>
    <w:rsid w:val="00601A6E"/>
    <w:rsid w:val="00604E2F"/>
    <w:rsid w:val="006067E4"/>
    <w:rsid w:val="00616681"/>
    <w:rsid w:val="00621604"/>
    <w:rsid w:val="0062261C"/>
    <w:rsid w:val="00634AAC"/>
    <w:rsid w:val="006371BB"/>
    <w:rsid w:val="006511D5"/>
    <w:rsid w:val="00653A7C"/>
    <w:rsid w:val="00676739"/>
    <w:rsid w:val="00694101"/>
    <w:rsid w:val="006955E8"/>
    <w:rsid w:val="00697A21"/>
    <w:rsid w:val="006A02BF"/>
    <w:rsid w:val="006A4A44"/>
    <w:rsid w:val="006B5B3C"/>
    <w:rsid w:val="006B7E44"/>
    <w:rsid w:val="006C2DAC"/>
    <w:rsid w:val="006D26C8"/>
    <w:rsid w:val="006E7A5F"/>
    <w:rsid w:val="0070653A"/>
    <w:rsid w:val="00712CFE"/>
    <w:rsid w:val="00713C0A"/>
    <w:rsid w:val="00716B67"/>
    <w:rsid w:val="00727B0F"/>
    <w:rsid w:val="007360ED"/>
    <w:rsid w:val="00745EFD"/>
    <w:rsid w:val="007478AA"/>
    <w:rsid w:val="00747E51"/>
    <w:rsid w:val="00752DCB"/>
    <w:rsid w:val="00763206"/>
    <w:rsid w:val="00765C21"/>
    <w:rsid w:val="00774853"/>
    <w:rsid w:val="007B227C"/>
    <w:rsid w:val="007D21F9"/>
    <w:rsid w:val="007E6262"/>
    <w:rsid w:val="007F3F83"/>
    <w:rsid w:val="007F64D7"/>
    <w:rsid w:val="00810196"/>
    <w:rsid w:val="00815DDC"/>
    <w:rsid w:val="00820565"/>
    <w:rsid w:val="00821DE6"/>
    <w:rsid w:val="0083330F"/>
    <w:rsid w:val="00834AF6"/>
    <w:rsid w:val="00840B88"/>
    <w:rsid w:val="008551CE"/>
    <w:rsid w:val="0086370D"/>
    <w:rsid w:val="008643DC"/>
    <w:rsid w:val="00867CEC"/>
    <w:rsid w:val="0087759A"/>
    <w:rsid w:val="0088060F"/>
    <w:rsid w:val="008819BA"/>
    <w:rsid w:val="00887F67"/>
    <w:rsid w:val="0089039B"/>
    <w:rsid w:val="008A0484"/>
    <w:rsid w:val="008B15E0"/>
    <w:rsid w:val="008C1E8E"/>
    <w:rsid w:val="008C2B73"/>
    <w:rsid w:val="0090714E"/>
    <w:rsid w:val="00920587"/>
    <w:rsid w:val="00924F5D"/>
    <w:rsid w:val="00935A9C"/>
    <w:rsid w:val="00941335"/>
    <w:rsid w:val="00943509"/>
    <w:rsid w:val="00964F15"/>
    <w:rsid w:val="009770F5"/>
    <w:rsid w:val="00981739"/>
    <w:rsid w:val="00981D11"/>
    <w:rsid w:val="009A217F"/>
    <w:rsid w:val="009A3C6A"/>
    <w:rsid w:val="009A4906"/>
    <w:rsid w:val="009A4B35"/>
    <w:rsid w:val="009B2BBE"/>
    <w:rsid w:val="009B6671"/>
    <w:rsid w:val="009B76AA"/>
    <w:rsid w:val="009C1E4F"/>
    <w:rsid w:val="009C3C45"/>
    <w:rsid w:val="009E0970"/>
    <w:rsid w:val="009F0468"/>
    <w:rsid w:val="009F1A92"/>
    <w:rsid w:val="009F4CAB"/>
    <w:rsid w:val="009F6F82"/>
    <w:rsid w:val="00A00D7E"/>
    <w:rsid w:val="00A04852"/>
    <w:rsid w:val="00A10865"/>
    <w:rsid w:val="00A13788"/>
    <w:rsid w:val="00A16F57"/>
    <w:rsid w:val="00A309A3"/>
    <w:rsid w:val="00A41669"/>
    <w:rsid w:val="00A4756E"/>
    <w:rsid w:val="00A55503"/>
    <w:rsid w:val="00A556CF"/>
    <w:rsid w:val="00A62860"/>
    <w:rsid w:val="00A83E02"/>
    <w:rsid w:val="00AB0271"/>
    <w:rsid w:val="00AB1480"/>
    <w:rsid w:val="00AB2F6A"/>
    <w:rsid w:val="00AB4135"/>
    <w:rsid w:val="00AC50BA"/>
    <w:rsid w:val="00AC7FDB"/>
    <w:rsid w:val="00AD2BC9"/>
    <w:rsid w:val="00AD6E14"/>
    <w:rsid w:val="00AF78DD"/>
    <w:rsid w:val="00B0594C"/>
    <w:rsid w:val="00B11302"/>
    <w:rsid w:val="00B12681"/>
    <w:rsid w:val="00B23F68"/>
    <w:rsid w:val="00B25043"/>
    <w:rsid w:val="00B2693D"/>
    <w:rsid w:val="00B30597"/>
    <w:rsid w:val="00B331EA"/>
    <w:rsid w:val="00B36149"/>
    <w:rsid w:val="00B37DFF"/>
    <w:rsid w:val="00B4569E"/>
    <w:rsid w:val="00B46129"/>
    <w:rsid w:val="00B47072"/>
    <w:rsid w:val="00B5796C"/>
    <w:rsid w:val="00B662E5"/>
    <w:rsid w:val="00B73819"/>
    <w:rsid w:val="00B74A97"/>
    <w:rsid w:val="00B75ACB"/>
    <w:rsid w:val="00B75C1B"/>
    <w:rsid w:val="00B76F43"/>
    <w:rsid w:val="00B867D0"/>
    <w:rsid w:val="00BA14D3"/>
    <w:rsid w:val="00BB0A82"/>
    <w:rsid w:val="00BB210A"/>
    <w:rsid w:val="00BC7D9B"/>
    <w:rsid w:val="00BD1BBD"/>
    <w:rsid w:val="00BE789F"/>
    <w:rsid w:val="00BF2B25"/>
    <w:rsid w:val="00BF76CC"/>
    <w:rsid w:val="00C01625"/>
    <w:rsid w:val="00C223BA"/>
    <w:rsid w:val="00C37833"/>
    <w:rsid w:val="00C454CB"/>
    <w:rsid w:val="00C62FFD"/>
    <w:rsid w:val="00C76CE6"/>
    <w:rsid w:val="00C77656"/>
    <w:rsid w:val="00C83379"/>
    <w:rsid w:val="00C929EC"/>
    <w:rsid w:val="00CA5EAA"/>
    <w:rsid w:val="00CB1FFD"/>
    <w:rsid w:val="00CC49A9"/>
    <w:rsid w:val="00CD69D5"/>
    <w:rsid w:val="00CD7377"/>
    <w:rsid w:val="00CE116F"/>
    <w:rsid w:val="00CE3381"/>
    <w:rsid w:val="00CE490C"/>
    <w:rsid w:val="00CF49F4"/>
    <w:rsid w:val="00CF5F29"/>
    <w:rsid w:val="00D0470C"/>
    <w:rsid w:val="00D151AD"/>
    <w:rsid w:val="00D154C0"/>
    <w:rsid w:val="00D160C5"/>
    <w:rsid w:val="00D24EF1"/>
    <w:rsid w:val="00D278F5"/>
    <w:rsid w:val="00D27C3E"/>
    <w:rsid w:val="00D424A4"/>
    <w:rsid w:val="00D46940"/>
    <w:rsid w:val="00D561B9"/>
    <w:rsid w:val="00D6751D"/>
    <w:rsid w:val="00D7775A"/>
    <w:rsid w:val="00D8084F"/>
    <w:rsid w:val="00D93ADD"/>
    <w:rsid w:val="00DA4E57"/>
    <w:rsid w:val="00DD3332"/>
    <w:rsid w:val="00DD48BC"/>
    <w:rsid w:val="00DE5252"/>
    <w:rsid w:val="00DE7D77"/>
    <w:rsid w:val="00DF2D5B"/>
    <w:rsid w:val="00E0108D"/>
    <w:rsid w:val="00E06DB9"/>
    <w:rsid w:val="00E341E1"/>
    <w:rsid w:val="00E40A12"/>
    <w:rsid w:val="00E42C08"/>
    <w:rsid w:val="00E42F8C"/>
    <w:rsid w:val="00E43CB9"/>
    <w:rsid w:val="00E50C90"/>
    <w:rsid w:val="00E54318"/>
    <w:rsid w:val="00E62C9B"/>
    <w:rsid w:val="00E7390A"/>
    <w:rsid w:val="00E76712"/>
    <w:rsid w:val="00E87360"/>
    <w:rsid w:val="00E878E5"/>
    <w:rsid w:val="00E94899"/>
    <w:rsid w:val="00E94962"/>
    <w:rsid w:val="00EA6797"/>
    <w:rsid w:val="00EB75F6"/>
    <w:rsid w:val="00EC0EC6"/>
    <w:rsid w:val="00EC2173"/>
    <w:rsid w:val="00EC6C82"/>
    <w:rsid w:val="00EF0ADE"/>
    <w:rsid w:val="00F00A39"/>
    <w:rsid w:val="00F01668"/>
    <w:rsid w:val="00F02E62"/>
    <w:rsid w:val="00F04F02"/>
    <w:rsid w:val="00F05AD7"/>
    <w:rsid w:val="00F1663F"/>
    <w:rsid w:val="00F20B36"/>
    <w:rsid w:val="00F21D63"/>
    <w:rsid w:val="00F23085"/>
    <w:rsid w:val="00F328F3"/>
    <w:rsid w:val="00F409D9"/>
    <w:rsid w:val="00F43646"/>
    <w:rsid w:val="00F52B73"/>
    <w:rsid w:val="00F544A4"/>
    <w:rsid w:val="00F71074"/>
    <w:rsid w:val="00F77237"/>
    <w:rsid w:val="00F86602"/>
    <w:rsid w:val="00F9413A"/>
    <w:rsid w:val="00FA081C"/>
    <w:rsid w:val="00FD3CEC"/>
    <w:rsid w:val="00FD50CD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F0D4F"/>
  <w15:chartTrackingRefBased/>
  <w15:docId w15:val="{7A917DF6-9EED-4034-86B6-1823B74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er" w:uiPriority="99"/>
    <w:lsdException w:name="footer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AE95D00B0FB4D8150AE9755C61190" ma:contentTypeVersion="8" ma:contentTypeDescription="Create a new document." ma:contentTypeScope="" ma:versionID="0310431da934924a0405d0d2e4225a51">
  <xsd:schema xmlns:xsd="http://www.w3.org/2001/XMLSchema" xmlns:xs="http://www.w3.org/2001/XMLSchema" xmlns:p="http://schemas.microsoft.com/office/2006/metadata/properties" xmlns:ns3="365102c0-b028-40b3-a70c-3a08f28cfd13" targetNamespace="http://schemas.microsoft.com/office/2006/metadata/properties" ma:root="true" ma:fieldsID="619767c3170d8b85f4db441582ab2ed2" ns3:_="">
    <xsd:import namespace="365102c0-b028-40b3-a70c-3a08f28cf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102c0-b028-40b3-a70c-3a08f28cf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3264-9824-4E88-A9E0-BD18740D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102c0-b028-40b3-a70c-3a08f28cf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99A7F-041A-4738-A151-173259B7E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D99ED-9A57-48E4-9AE7-F7393E8B1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C2FE2A-1077-45F5-A797-9D3767B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Foley</dc:creator>
  <cp:keywords/>
  <cp:lastModifiedBy>Khuttan, Sanjeev (Student)</cp:lastModifiedBy>
  <cp:revision>12</cp:revision>
  <cp:lastPrinted>2014-08-13T20:32:00Z</cp:lastPrinted>
  <dcterms:created xsi:type="dcterms:W3CDTF">2020-01-27T12:57:00Z</dcterms:created>
  <dcterms:modified xsi:type="dcterms:W3CDTF">2020-06-09T15:29:00Z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0x010100241AE95D00B0FB4D8150AE9755C61190</vt:lpwstr>
  </property>
</Properties>
</file>