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92" w:rsidRPr="00A30B24" w:rsidRDefault="000C6792" w:rsidP="000C679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BF5932" wp14:editId="17CD818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0C6792" w:rsidRPr="00A30B24" w:rsidRDefault="000C6792" w:rsidP="000C679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0C6792" w:rsidRPr="00A30B24" w:rsidRDefault="000C6792" w:rsidP="000C679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0C6792" w:rsidRPr="00A30B24" w:rsidRDefault="000C6792" w:rsidP="000C679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0C6792" w:rsidRPr="000C6792" w:rsidRDefault="000C6792" w:rsidP="000C679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  <w:r w:rsidRPr="000C67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№1</w:t>
      </w:r>
    </w:p>
    <w:p w:rsidR="000C6792" w:rsidRPr="00A30B24" w:rsidRDefault="000C6792" w:rsidP="000C679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«Программирование сетевых приложений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</w:t>
      </w:r>
      <w:r w:rsidRPr="0052307F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Аксенова М.В.</w:t>
      </w:r>
    </w:p>
    <w:p w:rsidR="000C6792" w:rsidRPr="00A30B24" w:rsidRDefault="000C6792" w:rsidP="000C679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0C6792" w:rsidRDefault="000C6792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0C6792" w:rsidRPr="000C6792" w:rsidRDefault="000C6792" w:rsidP="009D7491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6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</w:t>
      </w:r>
      <w:r w:rsidRPr="000C67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твет сервиса по рекомендации фильма для просмотра пользователю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{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total</w:t>
      </w:r>
      <w:proofErr w:type="gramEnd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835C9F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4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items</w:t>
      </w:r>
      <w:proofErr w:type="gramEnd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film_i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301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name_r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Матрица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name_e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Matrix"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name_o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riginal</w:t>
      </w:r>
      <w:proofErr w:type="spellEnd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The Matrix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82C68" w:rsidRPr="00B82C68" w:rsidRDefault="00B82C68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ilm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Жизнь Томаса Андерсона разделена на две части: днём он — самый обычный офисный работник, получающий нагоняи от начальства, а ночью превращается в хакера по имени Нео, и нет места в сети, куда он бы не смог проникнуть. Но однажды всё меняется. Томас узнаёт ужасающую правду о реальности</w:t>
      </w:r>
      <w:proofErr w:type="gram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url</w:t>
      </w:r>
      <w:proofErr w:type="spellEnd"/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review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https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://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kinopoiskapiunofficial</w:t>
      </w:r>
      <w:proofErr w:type="spellEnd"/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tech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images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posters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kp</w:t>
      </w:r>
      <w:proofErr w:type="spellEnd"/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_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small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/301.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jpg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106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film_i</w:t>
      </w:r>
      <w:r w:rsidR="00835C9F"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567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name_ru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Бригада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name_e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brigade"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o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riginal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Бригада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82C68" w:rsidRPr="00B82C68" w:rsidRDefault="00B82C68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ilm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Это история четырех друзей детства, обычных московских парней, Саши Белого, Космоса, Пчелы и Фила, выросших в одном дворе. Друзья решили немного подзаработать, но незапланированное убийство вмиг перемешало все задуманное, поставив на кон их жизни</w:t>
      </w:r>
      <w:proofErr w:type="gram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url</w:t>
      </w:r>
      <w:proofErr w:type="spellEnd"/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review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https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://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kinopoiskapiunofficial</w:t>
      </w:r>
      <w:proofErr w:type="spellEnd"/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tech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images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posters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kp</w:t>
      </w:r>
      <w:proofErr w:type="spellEnd"/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_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small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/567.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jpg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543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film_i</w:t>
      </w:r>
      <w:r w:rsidR="00835C9F"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243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name_r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Клаустрофобы</w:t>
      </w:r>
      <w:proofErr w:type="spellEnd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name_e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"Claustrophobia"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name_o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riginal</w:t>
      </w:r>
      <w:proofErr w:type="spellEnd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Claustrophobia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82C68" w:rsidRPr="00B82C68" w:rsidRDefault="00B82C68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ilm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82C6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Получив приглашение сыграть в </w:t>
      </w:r>
      <w:proofErr w:type="spell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квест</w:t>
      </w:r>
      <w:proofErr w:type="spellEnd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, победитель которого получит денежное вознаграждение, шестеро прежде незнакомых между собой людей решают испытать удачу. Но вскоре </w:t>
      </w:r>
      <w:proofErr w:type="gramStart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становится</w:t>
      </w:r>
      <w:proofErr w:type="gramEnd"/>
      <w:r w:rsidRP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очевидно, что их выбрали для игры не случайно, задания не такие безобидные, участникам грозит вполне реальная опасность, а ставка в игре — их собственные жизни.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url</w:t>
      </w:r>
      <w:proofErr w:type="spellEnd"/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review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https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://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kinopoiskapiunofficial</w:t>
      </w:r>
      <w:proofErr w:type="spellEnd"/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tech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images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posters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kp</w:t>
      </w:r>
      <w:proofErr w:type="spellEnd"/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_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small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/243.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jpg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343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film_i</w:t>
      </w:r>
      <w:r w:rsidR="00835C9F"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156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name_r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Мачо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ботан</w:t>
      </w:r>
      <w:proofErr w:type="spellEnd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name_e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"Macho and nerdy"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o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riginal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"21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Jump Street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1B10E7" w:rsidRPr="001B10E7" w:rsidRDefault="001B10E7" w:rsidP="00B82C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escription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ilm</w:t>
      </w:r>
      <w:r w:rsidRPr="001B10E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Комедия о 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Шмидт</w:t>
      </w:r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е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и </w:t>
      </w:r>
      <w:proofErr w:type="spellStart"/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Дженко</w:t>
      </w:r>
      <w:proofErr w:type="spellEnd"/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, </w:t>
      </w:r>
      <w:proofErr w:type="gramStart"/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которые</w:t>
      </w:r>
      <w:proofErr w:type="gramEnd"/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ненавидели друг друга в школе. Однако жизнь распорядилась так, чтобы в полицейской академии они стали </w:t>
      </w:r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друзьями</w:t>
      </w:r>
      <w:proofErr w:type="gramStart"/>
      <w:r w:rsidR="00B82C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1B10E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B10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</w:p>
    <w:p w:rsidR="009D7491" w:rsidRPr="00835C9F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lastRenderedPageBreak/>
        <w:t>      </w:t>
      </w:r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</w:t>
      </w:r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url</w:t>
      </w:r>
      <w:proofErr w:type="spellEnd"/>
      <w:r w:rsidR="00835C9F"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proofErr w:type="spellStart"/>
      <w:r w:rsidR="00835C9F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</w:t>
      </w:r>
      <w:bookmarkStart w:id="0" w:name="_GoBack"/>
      <w:bookmarkEnd w:id="0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review</w:t>
      </w:r>
      <w:proofErr w:type="spellEnd"/>
      <w:r w:rsidRPr="00835C9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https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://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kinopoiskapiunofficial</w:t>
      </w:r>
      <w:proofErr w:type="spellEnd"/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tech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images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posters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kp</w:t>
      </w:r>
      <w:proofErr w:type="spellEnd"/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_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small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/156.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jpg</w:t>
      </w:r>
      <w:r w:rsidRPr="00835C9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35C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109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]</w:t>
      </w:r>
    </w:p>
    <w:p w:rsidR="0077235B" w:rsidRDefault="009D7491" w:rsidP="005230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52307F" w:rsidRPr="00A273D1" w:rsidRDefault="0052307F" w:rsidP="00A273D1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Считаю, что данных свой</w:t>
      </w:r>
      <w:proofErr w:type="gramStart"/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</w:t>
      </w:r>
      <w:r w:rsidR="00A273D1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</w:t>
      </w:r>
      <w:proofErr w:type="gramEnd"/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атит для </w:t>
      </w:r>
      <w:r w:rsidR="00A273D1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реализации 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минималистического </w:t>
      </w:r>
      <w:r w:rsidR="001B10E7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WEB</w:t>
      </w:r>
      <w:r w:rsidR="001B10E7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B10E7"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ервиса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фильмами.</w:t>
      </w:r>
    </w:p>
    <w:p w:rsidR="0052307F" w:rsidRPr="00A273D1" w:rsidRDefault="0052307F" w:rsidP="00A273D1">
      <w:pPr>
        <w:shd w:val="clear" w:color="auto" w:fill="FFFFFE"/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"</w:t>
      </w:r>
      <w:proofErr w:type="spellStart"/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A273D1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r w:rsidRPr="00A27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нужен для того, что пользователь смог получать информацию о том, сколько фильмов ему рекомендовано. Необходимость атрибута </w:t>
      </w:r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filmId</w:t>
      </w:r>
      <w:proofErr w:type="spellEnd"/>
      <w:r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очевидна, он позволяет однозначно определять фильм. 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nameRu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позволяет получить название фильма на русском языке,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nameEn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на английском и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nameOriginal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исходное название, которое выдвигал режиссер.</w:t>
      </w:r>
      <w:r w:rsidR="001B10E7" w:rsidRPr="00A273D1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 xml:space="preserve"> </w:t>
      </w:r>
      <w:r w:rsidR="00A273D1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"</w:t>
      </w:r>
      <w:proofErr w:type="spellStart"/>
      <w:r w:rsidR="00A273D1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descriptionFilm</w:t>
      </w:r>
      <w:proofErr w:type="spellEnd"/>
      <w:r w:rsidR="00A273D1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позволяет пользователю кратко понять суть фильма и заинтриговать его.</w:t>
      </w:r>
      <w:r w:rsid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 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posterUrlPreview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” позволяет получать постер к фильму, который необходим для того, чтобы заинтересовать пользователя.</w:t>
      </w:r>
      <w:r w:rsid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Ну, и, конечно, атрибут "</w:t>
      </w:r>
      <w:proofErr w:type="spellStart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time_minutes</w:t>
      </w:r>
      <w:proofErr w:type="spellEnd"/>
      <w:r w:rsidR="001B10E7" w:rsidRPr="00A273D1">
        <w:rPr>
          <w:rFonts w:ascii="Times New Roman" w:eastAsia="Times New Roman" w:hAnsi="Times New Roman" w:cs="Times New Roman"/>
          <w:sz w:val="28"/>
          <w:szCs w:val="28"/>
          <w:lang w:eastAsia="ru-RU"/>
        </w:rPr>
        <w:t>" необходимый пользователю для понимания, сколько займёт просмотр фильма.</w:t>
      </w:r>
    </w:p>
    <w:sectPr w:rsidR="0052307F" w:rsidRPr="00A2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91"/>
    <w:rsid w:val="000C6792"/>
    <w:rsid w:val="001B10E7"/>
    <w:rsid w:val="0052307F"/>
    <w:rsid w:val="0077235B"/>
    <w:rsid w:val="00835C9F"/>
    <w:rsid w:val="009D7491"/>
    <w:rsid w:val="00A273D1"/>
    <w:rsid w:val="00B8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LexaC</cp:lastModifiedBy>
  <cp:revision>5</cp:revision>
  <dcterms:created xsi:type="dcterms:W3CDTF">2022-03-01T20:03:00Z</dcterms:created>
  <dcterms:modified xsi:type="dcterms:W3CDTF">2022-03-07T17:37:00Z</dcterms:modified>
</cp:coreProperties>
</file>