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1061694" w:displacedByCustomXml="next"/>
    <w:bookmarkStart w:id="1" w:name="_Toc31051119" w:displacedByCustomXml="next"/>
    <w:bookmarkStart w:id="2" w:name="_Toc30882602" w:displacedByCustomXml="next"/>
    <w:bookmarkStart w:id="3" w:name="_Toc30868050" w:displacedByCustomXml="next"/>
    <w:bookmarkStart w:id="4" w:name="_Toc30684342" w:displacedByCustomXml="next"/>
    <w:bookmarkStart w:id="5" w:name="_Toc30354783" w:displacedByCustomXml="next"/>
    <w:bookmarkStart w:id="6" w:name="_Toc30350686" w:displacedByCustomXml="next"/>
    <w:bookmarkStart w:id="7" w:name="_Toc30461232" w:displacedByCustomXml="next"/>
    <w:bookmarkStart w:id="8" w:name="_Toc30462740" w:displacedByCustomXml="next"/>
    <w:bookmarkStart w:id="9" w:name="_Toc30695671" w:displacedByCustomXml="next"/>
    <w:bookmarkStart w:id="10" w:name="_Toc30969628" w:displacedByCustomXml="next"/>
    <w:bookmarkStart w:id="11" w:name="_Toc30970551" w:displacedByCustomXml="next"/>
    <w:sdt>
      <w:sdtPr>
        <w:rPr>
          <w:rFonts w:asciiTheme="minorHAnsi" w:eastAsiaTheme="minorHAnsi" w:hAnsiTheme="minorHAnsi" w:cstheme="minorBidi"/>
          <w:caps/>
          <w:sz w:val="22"/>
          <w:szCs w:val="22"/>
          <w:lang w:eastAsia="en-US"/>
        </w:rPr>
        <w:id w:val="-225456548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36D1D8EE" w14:textId="77777777" w:rsidR="003C2632" w:rsidRDefault="00007559" w:rsidP="00902D2C">
          <w:pPr>
            <w:pStyle w:val="aff9"/>
            <w:jc w:val="center"/>
            <w:rPr>
              <w:noProof/>
            </w:rPr>
          </w:pPr>
          <w:r w:rsidRPr="00C80992">
            <w:rPr>
              <w:sz w:val="28"/>
              <w:szCs w:val="28"/>
            </w:rPr>
            <w:t>С</w:t>
          </w:r>
          <w:bookmarkEnd w:id="6"/>
          <w:r w:rsidR="001B6F02" w:rsidRPr="00C80992">
            <w:rPr>
              <w:sz w:val="28"/>
              <w:szCs w:val="28"/>
            </w:rPr>
            <w:t>ОДЕРЖАН</w:t>
          </w:r>
          <w:r w:rsidR="00BE567D" w:rsidRPr="00C80992">
            <w:rPr>
              <w:sz w:val="28"/>
              <w:szCs w:val="28"/>
            </w:rPr>
            <w:t>ИЕ</w:t>
          </w:r>
          <w:bookmarkEnd w:id="11"/>
          <w:bookmarkEnd w:id="10"/>
          <w:bookmarkEnd w:id="9"/>
          <w:bookmarkEnd w:id="8"/>
          <w:bookmarkEnd w:id="7"/>
          <w:bookmarkEnd w:id="5"/>
          <w:bookmarkEnd w:id="4"/>
          <w:bookmarkEnd w:id="3"/>
          <w:bookmarkEnd w:id="2"/>
          <w:bookmarkEnd w:id="1"/>
          <w:bookmarkEnd w:id="0"/>
          <w:r w:rsidRPr="00C80992">
            <w:fldChar w:fldCharType="begin"/>
          </w:r>
          <w:r w:rsidRPr="00C80992">
            <w:instrText xml:space="preserve"> TOC \o "1-3" \h \z \u </w:instrText>
          </w:r>
          <w:r w:rsidRPr="00C80992">
            <w:fldChar w:fldCharType="separate"/>
          </w:r>
        </w:p>
        <w:p w14:paraId="2B7BEE24" w14:textId="53B70DB8" w:rsidR="003C2632" w:rsidRDefault="003C2632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27" w:history="1">
            <w:r w:rsidRPr="00D845ED">
              <w:rPr>
                <w:rStyle w:val="aff5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Этап идентификации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A016" w14:textId="0BDFD45C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28" w:history="1">
            <w:r w:rsidRPr="00D845ED">
              <w:rPr>
                <w:rStyle w:val="aff5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Задачи, решаемые экспертной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50FF" w14:textId="22F8CC64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29" w:history="1">
            <w:r w:rsidRPr="00D845ED">
              <w:rPr>
                <w:rStyle w:val="aff5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Цель разработки ЭС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1AC8" w14:textId="68594D4F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0" w:history="1">
            <w:r w:rsidRPr="00D845ED">
              <w:rPr>
                <w:rStyle w:val="aff5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Эксперты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43D3" w14:textId="6D1E7A11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1" w:history="1">
            <w:r w:rsidRPr="00D845ED">
              <w:rPr>
                <w:rStyle w:val="aff5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Основные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3AEF9" w14:textId="71F35C1F" w:rsidR="003C2632" w:rsidRDefault="003C2632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2" w:history="1">
            <w:r w:rsidRPr="00D845ED">
              <w:rPr>
                <w:rStyle w:val="aff5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Этап концептуализации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5E93" w14:textId="5618F325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4" w:history="1">
            <w:r w:rsidRPr="00D845ED">
              <w:rPr>
                <w:rStyle w:val="aff5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С точки зрения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4F842" w14:textId="01349021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5" w:history="1">
            <w:r w:rsidRPr="00D845ED">
              <w:rPr>
                <w:rStyle w:val="aff5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С точки зрения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C10F" w14:textId="3FA90742" w:rsidR="003C2632" w:rsidRDefault="003C263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6" w:history="1">
            <w:r w:rsidRPr="00D845ED">
              <w:rPr>
                <w:rStyle w:val="aff5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Класс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486C" w14:textId="4FEE5C27" w:rsidR="003C2632" w:rsidRDefault="003C2632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7" w:history="1">
            <w:r w:rsidRPr="00D845ED">
              <w:rPr>
                <w:rStyle w:val="aff5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45ED">
              <w:rPr>
                <w:rStyle w:val="aff5"/>
                <w:noProof/>
              </w:rPr>
              <w:t>Этап формализации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2755" w14:textId="15D4D5BB" w:rsidR="003C2632" w:rsidRDefault="003C26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58438" w:history="1">
            <w:r w:rsidRPr="00D845ED">
              <w:rPr>
                <w:rStyle w:val="af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2CBD" w14:textId="344FD286" w:rsidR="00007559" w:rsidRPr="00C80992" w:rsidRDefault="00007559">
          <w:r w:rsidRPr="00C80992">
            <w:rPr>
              <w:b/>
              <w:bCs/>
            </w:rPr>
            <w:fldChar w:fldCharType="end"/>
          </w:r>
        </w:p>
      </w:sdtContent>
    </w:sdt>
    <w:p w14:paraId="22A50848" w14:textId="2A5EC882" w:rsidR="00FE3BDA" w:rsidRDefault="00FE3BDA">
      <w:pPr>
        <w:rPr>
          <w:rFonts w:ascii="Times New Roman" w:eastAsiaTheme="majorEastAsia" w:hAnsi="Times New Roman" w:cstheme="majorBidi"/>
          <w:sz w:val="28"/>
          <w:szCs w:val="32"/>
        </w:rPr>
      </w:pPr>
      <w:r>
        <w:br w:type="page"/>
      </w:r>
    </w:p>
    <w:p w14:paraId="3E8D3D29" w14:textId="225E06DA" w:rsidR="001E209D" w:rsidRPr="001E209D" w:rsidRDefault="001E209D" w:rsidP="001E209D">
      <w:pPr>
        <w:pStyle w:val="af9"/>
        <w:rPr>
          <w:color w:val="auto"/>
        </w:rPr>
      </w:pPr>
      <w:bookmarkStart w:id="12" w:name="_Ref127108639"/>
      <w:bookmarkStart w:id="13" w:name="_Toc231958427"/>
      <w:r>
        <w:lastRenderedPageBreak/>
        <w:t xml:space="preserve">Этап </w:t>
      </w:r>
      <w:r w:rsidRPr="001E209D">
        <w:t>идентификации</w:t>
      </w:r>
      <w:bookmarkEnd w:id="12"/>
      <w:bookmarkEnd w:id="13"/>
    </w:p>
    <w:p w14:paraId="0C39936B" w14:textId="04850603" w:rsidR="001E209D" w:rsidRDefault="001E209D" w:rsidP="001E209D">
      <w:pPr>
        <w:pStyle w:val="a0"/>
        <w:rPr>
          <w:color w:val="auto"/>
        </w:rPr>
      </w:pPr>
      <w:bookmarkStart w:id="14" w:name="_Toc231958428"/>
      <w:r>
        <w:t>Задачи, решаемые экспертной системой</w:t>
      </w:r>
      <w:bookmarkEnd w:id="14"/>
    </w:p>
    <w:p w14:paraId="7397F996" w14:textId="77777777" w:rsidR="00154E9F" w:rsidRDefault="00154E9F" w:rsidP="00154E9F">
      <w:pPr>
        <w:pStyle w:val="afff2"/>
      </w:pPr>
      <w:r>
        <w:t>Экспертная система (ЭС) «Выбор метода рыбалки» решает задачу обработки данных (набор характеристик внешней среды, предпочтений пользователя и доступного снаряжения) на основе знаний о предметной области, полученных от экспертов.</w:t>
      </w:r>
    </w:p>
    <w:p w14:paraId="54A4C957" w14:textId="284EF0BF" w:rsidR="00154E9F" w:rsidRDefault="00154E9F" w:rsidP="00154E9F">
      <w:pPr>
        <w:pStyle w:val="afff2"/>
      </w:pPr>
      <w:r>
        <w:t>Данная задача является задачей анализа и классификации, где по набору заданных признаков (факторов) проявляется сущность конкретной ситуации, в зависимости от которой выбирается определенный метод рыбной ловли. Таким образом, в соответствии с входными условиями среди альтернативных вариантов находится одно решение, которое оптимальным образом удовлетворяет поставленной цели и ограничениям пользователя.</w:t>
      </w:r>
    </w:p>
    <w:p w14:paraId="0AF04C34" w14:textId="0C9412E3" w:rsidR="001E209D" w:rsidRDefault="001E209D" w:rsidP="001E209D">
      <w:pPr>
        <w:pStyle w:val="a0"/>
        <w:rPr>
          <w:color w:val="auto"/>
        </w:rPr>
      </w:pPr>
      <w:bookmarkStart w:id="15" w:name="_Toc231958429"/>
      <w:r>
        <w:t>Цель разработки ЭС</w:t>
      </w:r>
      <w:bookmarkEnd w:id="15"/>
    </w:p>
    <w:p w14:paraId="2A8EB463" w14:textId="45C4324A" w:rsidR="00154E9F" w:rsidRDefault="00154E9F" w:rsidP="001E209D">
      <w:pPr>
        <w:pStyle w:val="afff2"/>
      </w:pPr>
      <w:r w:rsidRPr="00154E9F">
        <w:t>ЭС «Выбор метода рыбалки» помогает определить подходящий метод ловли рыбы для использования на различных водоемах и при разных условиях, например, для созерцательного отдыха на берегу, активного поиска хищника с моторной лодки, ловли на быстрых реках или зимней рыбалки со льда. Для этого происходит анализ ситуации посредством задания соответствующих вопросов пользователю.</w:t>
      </w:r>
    </w:p>
    <w:p w14:paraId="1FF90CFB" w14:textId="4C45CBB9" w:rsidR="001E209D" w:rsidRDefault="001E209D" w:rsidP="001E209D">
      <w:pPr>
        <w:pStyle w:val="a0"/>
        <w:rPr>
          <w:color w:val="auto"/>
        </w:rPr>
      </w:pPr>
      <w:bookmarkStart w:id="16" w:name="_Toc231958430"/>
      <w:r>
        <w:t>Эксперты</w:t>
      </w:r>
      <w:bookmarkEnd w:id="16"/>
    </w:p>
    <w:p w14:paraId="0509CB05" w14:textId="4A5896D0" w:rsidR="00420222" w:rsidRPr="00C87F28" w:rsidRDefault="00420222" w:rsidP="001E209D">
      <w:pPr>
        <w:pStyle w:val="afff2"/>
      </w:pPr>
      <w:r w:rsidRPr="00420222">
        <w:t xml:space="preserve">Для реализации экспертной системы будут использоваться материалы открытых источников, статьи о </w:t>
      </w:r>
      <w:r>
        <w:t>рыбалке</w:t>
      </w:r>
      <w:r w:rsidRPr="00420222">
        <w:t>.</w:t>
      </w:r>
    </w:p>
    <w:p w14:paraId="5CB3FC33" w14:textId="2D1FE80C" w:rsidR="001E209D" w:rsidRDefault="001E209D" w:rsidP="001E209D">
      <w:pPr>
        <w:pStyle w:val="a0"/>
        <w:rPr>
          <w:color w:val="auto"/>
        </w:rPr>
      </w:pPr>
      <w:bookmarkStart w:id="17" w:name="_Toc231958431"/>
      <w:r>
        <w:t>Основные пользователи</w:t>
      </w:r>
      <w:bookmarkEnd w:id="17"/>
    </w:p>
    <w:p w14:paraId="34D8C46F" w14:textId="5A7FEB3A" w:rsidR="00420222" w:rsidRDefault="00420222" w:rsidP="001E209D">
      <w:pPr>
        <w:pStyle w:val="afff2"/>
      </w:pPr>
      <w:r w:rsidRPr="00420222">
        <w:t>Основными пользователями ЭС выступают начинающие рыболовы (дилетанты), которые планируют выезд на водоем, но не имеют достаточного опыта для самостоятельного подбора оптимального типа снасти, приманок и тактики ловли под текущие условия.</w:t>
      </w:r>
    </w:p>
    <w:p w14:paraId="790613BB" w14:textId="556AA2F2" w:rsidR="00782AEE" w:rsidRPr="00782AEE" w:rsidRDefault="00782AEE" w:rsidP="00782AEE">
      <w:pPr>
        <w:pStyle w:val="af9"/>
        <w:rPr>
          <w:color w:val="auto"/>
        </w:rPr>
      </w:pPr>
      <w:bookmarkStart w:id="18" w:name="_Toc231958432"/>
      <w:r>
        <w:t>Этап концептуализации</w:t>
      </w:r>
      <w:bookmarkEnd w:id="18"/>
    </w:p>
    <w:p w14:paraId="0F0E5E30" w14:textId="77777777" w:rsidR="00782AEE" w:rsidRPr="00782AEE" w:rsidRDefault="00782AEE" w:rsidP="00782AEE">
      <w:pPr>
        <w:pStyle w:val="af1"/>
        <w:keepNext/>
        <w:keepLines/>
        <w:numPr>
          <w:ilvl w:val="0"/>
          <w:numId w:val="4"/>
        </w:numPr>
        <w:spacing w:after="0" w:line="360" w:lineRule="auto"/>
        <w:contextualSpacing w:val="0"/>
        <w:jc w:val="left"/>
        <w:outlineLvl w:val="1"/>
        <w:rPr>
          <w:rStyle w:val="afff7"/>
          <w:vanish/>
        </w:rPr>
      </w:pPr>
      <w:bookmarkStart w:id="19" w:name="_Toc132190678"/>
      <w:bookmarkStart w:id="20" w:name="_Toc132191460"/>
      <w:bookmarkStart w:id="21" w:name="_Toc231958433"/>
      <w:bookmarkEnd w:id="19"/>
      <w:bookmarkEnd w:id="20"/>
      <w:bookmarkEnd w:id="21"/>
    </w:p>
    <w:p w14:paraId="2B28A131" w14:textId="320543FF" w:rsidR="005C7862" w:rsidRPr="00782AEE" w:rsidRDefault="005C7862" w:rsidP="00782AEE">
      <w:pPr>
        <w:pStyle w:val="a0"/>
        <w:rPr>
          <w:rStyle w:val="afff7"/>
          <w:b/>
        </w:rPr>
      </w:pPr>
      <w:bookmarkStart w:id="22" w:name="_Toc231958434"/>
      <w:r w:rsidRPr="00782AEE">
        <w:rPr>
          <w:rStyle w:val="afff7"/>
          <w:b/>
        </w:rPr>
        <w:t>С точки зрения пользователя</w:t>
      </w:r>
      <w:bookmarkEnd w:id="22"/>
    </w:p>
    <w:p w14:paraId="471EAE74" w14:textId="77777777" w:rsidR="00420222" w:rsidRDefault="00420222" w:rsidP="005C7862">
      <w:pPr>
        <w:pStyle w:val="afff2"/>
      </w:pPr>
    </w:p>
    <w:p w14:paraId="131FF467" w14:textId="77777777" w:rsidR="00420222" w:rsidRDefault="00420222" w:rsidP="00420222">
      <w:pPr>
        <w:pStyle w:val="afff2"/>
      </w:pPr>
      <w:r>
        <w:lastRenderedPageBreak/>
        <w:t>С точки зрения пользователя ЭС характеризуется предметной областью и задачами, которые решает экспертная система.</w:t>
      </w:r>
    </w:p>
    <w:p w14:paraId="4BEFD115" w14:textId="77777777" w:rsidR="00420222" w:rsidRDefault="00420222" w:rsidP="00420222">
      <w:pPr>
        <w:pStyle w:val="afff2"/>
      </w:pPr>
      <w:r>
        <w:t>На основе описания предметной области в терминах пользователя определяются:</w:t>
      </w:r>
    </w:p>
    <w:p w14:paraId="4A34FF46" w14:textId="77777777" w:rsidR="00420222" w:rsidRDefault="00420222" w:rsidP="00420222">
      <w:pPr>
        <w:pStyle w:val="afff2"/>
      </w:pPr>
      <w:r>
        <w:t>А) Наименование предметной области: «Выбор метода любительской рыбалки».</w:t>
      </w:r>
    </w:p>
    <w:p w14:paraId="6E3208CD" w14:textId="77777777" w:rsidR="00420222" w:rsidRDefault="00420222" w:rsidP="00420222">
      <w:pPr>
        <w:pStyle w:val="afff2"/>
      </w:pPr>
      <w:r>
        <w:t>Б) Перечень и взаимоотношения подобластей.</w:t>
      </w:r>
    </w:p>
    <w:p w14:paraId="1088A1A7" w14:textId="77777777" w:rsidR="00420222" w:rsidRDefault="00420222" w:rsidP="00420222">
      <w:pPr>
        <w:pStyle w:val="afff2"/>
      </w:pPr>
      <w:r>
        <w:t>Объектом предметной области выступает метод рыбалки (способ ловли). Сама предметная область содержит 4 группы понятий, 3 из которых относятся непосредственно к условиям и предпочтениям ловли, а 4-я относится к итоговому выбору метода.</w:t>
      </w:r>
    </w:p>
    <w:p w14:paraId="64AE3CD6" w14:textId="77777777" w:rsidR="00420222" w:rsidRDefault="00420222" w:rsidP="00420222">
      <w:pPr>
        <w:pStyle w:val="afff2"/>
      </w:pPr>
      <w:r>
        <w:t>Группы понятий, влияющие на выбор:</w:t>
      </w:r>
    </w:p>
    <w:p w14:paraId="0B60CE4A" w14:textId="77777777" w:rsidR="00420222" w:rsidRDefault="00420222" w:rsidP="00420222">
      <w:pPr>
        <w:pStyle w:val="afff2"/>
        <w:numPr>
          <w:ilvl w:val="0"/>
          <w:numId w:val="23"/>
        </w:numPr>
      </w:pPr>
      <w:r>
        <w:t>«Параметры окружающей среды» (значения: Сезон, Акватория).</w:t>
      </w:r>
    </w:p>
    <w:p w14:paraId="1BD6999E" w14:textId="77777777" w:rsidR="00420222" w:rsidRDefault="00420222" w:rsidP="00420222">
      <w:pPr>
        <w:pStyle w:val="afff2"/>
        <w:numPr>
          <w:ilvl w:val="0"/>
          <w:numId w:val="23"/>
        </w:numPr>
      </w:pPr>
      <w:r>
        <w:t>«Пожелания рыболова» (значения: Темп, Добыча, Прикормка).</w:t>
      </w:r>
    </w:p>
    <w:p w14:paraId="12D006BC" w14:textId="77777777" w:rsidR="00420222" w:rsidRDefault="00420222" w:rsidP="00420222">
      <w:pPr>
        <w:pStyle w:val="afff2"/>
        <w:numPr>
          <w:ilvl w:val="0"/>
          <w:numId w:val="23"/>
        </w:numPr>
      </w:pPr>
      <w:r>
        <w:t>«Технические возможности» (значение: Доступность).</w:t>
      </w:r>
    </w:p>
    <w:p w14:paraId="3FA23132" w14:textId="519F26F3" w:rsidR="00420222" w:rsidRDefault="00420222" w:rsidP="00420222">
      <w:pPr>
        <w:pStyle w:val="afff2"/>
      </w:pPr>
      <w:r>
        <w:t xml:space="preserve">Четвертая группа имеет значение «Метод рыбалки». В соотношениях со значениями этих характеристик различают один из возможных результатов: «Поплавочная удочка (мах)», «Фидер», «Классический спиннинг </w:t>
      </w:r>
      <w:proofErr w:type="spellStart"/>
      <w:r>
        <w:t>взаброс</w:t>
      </w:r>
      <w:proofErr w:type="spellEnd"/>
      <w:r>
        <w:t>», «Троллинг», «Нахлыст вброд», «Зимнее блеснение» и другие. В данной предметной области подобласти являются относительно независимыми.</w:t>
      </w:r>
    </w:p>
    <w:p w14:paraId="673E77F5" w14:textId="0F7469B1" w:rsidR="00935B1E" w:rsidRDefault="00554009" w:rsidP="005C7862">
      <w:pPr>
        <w:pStyle w:val="afff2"/>
      </w:pPr>
      <w:r>
        <w:t>Н</w:t>
      </w:r>
      <w:r w:rsidR="00782AEE">
        <w:t>а рисунке 2</w:t>
      </w:r>
      <w:r>
        <w:t xml:space="preserve">.1 представлена концептуальная </w:t>
      </w:r>
      <w:r w:rsidR="005C3C46">
        <w:t>модель (</w:t>
      </w:r>
      <w:r>
        <w:t xml:space="preserve">дерево вывода) ЭС </w:t>
      </w:r>
      <w:r w:rsidR="0099350B">
        <w:t>«</w:t>
      </w:r>
      <w:r w:rsidR="00420222" w:rsidRPr="00420222">
        <w:t>Выбор метода рыбалки</w:t>
      </w:r>
      <w:r w:rsidR="0099350B">
        <w:t>»</w:t>
      </w:r>
      <w:r>
        <w:t>.</w:t>
      </w:r>
    </w:p>
    <w:p w14:paraId="01EC1119" w14:textId="1774BBF3" w:rsidR="00935B1E" w:rsidRDefault="00935B1E">
      <w:pPr>
        <w:sectPr w:rsidR="00935B1E" w:rsidSect="002D6C80">
          <w:footerReference w:type="first" r:id="rId8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BA7D66E" w14:textId="21781971" w:rsidR="00935B1E" w:rsidRDefault="00420222" w:rsidP="00935B1E">
      <w:pPr>
        <w:pStyle w:val="afff2"/>
        <w:ind w:firstLine="0"/>
      </w:pPr>
      <w:r>
        <w:rPr>
          <w:noProof/>
        </w:rPr>
        <w:lastRenderedPageBreak/>
        <w:drawing>
          <wp:inline distT="0" distB="0" distL="0" distR="0" wp14:anchorId="5BA6E83A" wp14:editId="4E8A0F41">
            <wp:extent cx="9239250" cy="4267200"/>
            <wp:effectExtent l="0" t="0" r="0" b="0"/>
            <wp:docPr id="2138240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0D49" w14:textId="65525542" w:rsidR="00935B1E" w:rsidRDefault="00935B1E" w:rsidP="00F9066F">
      <w:pPr>
        <w:pStyle w:val="afff"/>
      </w:pPr>
      <w:r>
        <w:t xml:space="preserve">Рисунок 2.1 – Концептуальная модель ЭС </w:t>
      </w:r>
      <w:r w:rsidRPr="0081624F">
        <w:t>«</w:t>
      </w:r>
      <w:r w:rsidR="00420222" w:rsidRPr="00420222">
        <w:t>Выбор метода рыбалки</w:t>
      </w:r>
      <w:r w:rsidRPr="0081624F">
        <w:t>»</w:t>
      </w:r>
    </w:p>
    <w:p w14:paraId="43C74808" w14:textId="4BB3CC0C" w:rsidR="00935B1E" w:rsidRDefault="00935B1E"/>
    <w:p w14:paraId="57EE8527" w14:textId="77777777" w:rsidR="00935B1E" w:rsidRDefault="00935B1E" w:rsidP="00935B1E">
      <w:pPr>
        <w:pStyle w:val="a0"/>
        <w:numPr>
          <w:ilvl w:val="0"/>
          <w:numId w:val="0"/>
        </w:numPr>
        <w:ind w:firstLine="709"/>
        <w:sectPr w:rsidR="00935B1E" w:rsidSect="00935B1E">
          <w:type w:val="continuous"/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39B1EFB0" w14:textId="58588B8D" w:rsidR="00554009" w:rsidRPr="003648EE" w:rsidRDefault="005C3C46" w:rsidP="00782AEE">
      <w:pPr>
        <w:pStyle w:val="a0"/>
      </w:pPr>
      <w:bookmarkStart w:id="23" w:name="_Toc231958435"/>
      <w:r w:rsidRPr="003648EE">
        <w:lastRenderedPageBreak/>
        <w:t>С точки зрения разработчика</w:t>
      </w:r>
      <w:bookmarkEnd w:id="23"/>
    </w:p>
    <w:p w14:paraId="1E54A2A8" w14:textId="77777777" w:rsidR="00420222" w:rsidRDefault="00420222" w:rsidP="00420222">
      <w:pPr>
        <w:pStyle w:val="afff2"/>
        <w:ind w:left="708"/>
      </w:pPr>
      <w:r>
        <w:t>С точки зрения разработчика ЭС «Выбор метода рыбалки» определяются проблемные области и решаемые задачи.</w:t>
      </w:r>
    </w:p>
    <w:p w14:paraId="2FF0CF1D" w14:textId="77777777" w:rsidR="00420222" w:rsidRDefault="00420222" w:rsidP="00420222">
      <w:pPr>
        <w:pStyle w:val="afff2"/>
        <w:ind w:left="708"/>
      </w:pPr>
      <w:r>
        <w:t>Проблемная область выбора метода рыбалки является статической, потому что входные данные (такие как сезон, тип водоема, наличие лодки), описывающие ситуацию на момент проведения сессии опроса, не меняются в процессе выполнения логического вывода.</w:t>
      </w:r>
    </w:p>
    <w:p w14:paraId="44465B55" w14:textId="77777777" w:rsidR="00420222" w:rsidRDefault="00420222" w:rsidP="00420222">
      <w:pPr>
        <w:pStyle w:val="afff2"/>
        <w:ind w:left="708"/>
      </w:pPr>
      <w:r>
        <w:t>Определяем параметры задач, решаемых ЭС:</w:t>
      </w:r>
    </w:p>
    <w:p w14:paraId="5A2AB6E0" w14:textId="77777777" w:rsidR="00420222" w:rsidRDefault="00420222" w:rsidP="00420222">
      <w:pPr>
        <w:pStyle w:val="afff2"/>
        <w:ind w:left="708"/>
      </w:pPr>
      <w:r>
        <w:t>а) число правил: менее 100;</w:t>
      </w:r>
    </w:p>
    <w:p w14:paraId="33B697E7" w14:textId="77777777" w:rsidR="00420222" w:rsidRDefault="00420222" w:rsidP="00420222">
      <w:pPr>
        <w:pStyle w:val="afff2"/>
        <w:ind w:left="708"/>
      </w:pPr>
      <w:r>
        <w:t>б) связанность правил: средняя (так как выбор конечного метода зависит от последовательного сужения пространства решений на каждом уровне концептуального дерева); задачи ЭС являются связанными;</w:t>
      </w:r>
    </w:p>
    <w:p w14:paraId="7EEE3B4D" w14:textId="77777777" w:rsidR="00420222" w:rsidRDefault="00420222" w:rsidP="00420222">
      <w:pPr>
        <w:pStyle w:val="afff2"/>
        <w:ind w:left="708"/>
      </w:pPr>
      <w:r>
        <w:t>в) характеристики пространства поиска ЭС:</w:t>
      </w:r>
    </w:p>
    <w:p w14:paraId="1465F6A1" w14:textId="77777777" w:rsidR="00420222" w:rsidRDefault="00420222" w:rsidP="00420222">
      <w:pPr>
        <w:pStyle w:val="afff2"/>
        <w:ind w:left="708"/>
      </w:pPr>
      <w:r>
        <w:t>размер, определяющий объем пространства, является небольшим, поэтому задачи ЭС относятся к классу задач с малым пространством поиска;</w:t>
      </w:r>
    </w:p>
    <w:p w14:paraId="26B3497E" w14:textId="77777777" w:rsidR="00420222" w:rsidRDefault="00420222" w:rsidP="00420222">
      <w:pPr>
        <w:pStyle w:val="afff2"/>
        <w:ind w:left="708"/>
      </w:pPr>
      <w:r>
        <w:t>глубина пространства поиска решения — до 4 уровней;</w:t>
      </w:r>
    </w:p>
    <w:p w14:paraId="471739CB" w14:textId="77777777" w:rsidR="00420222" w:rsidRDefault="00420222" w:rsidP="00420222">
      <w:pPr>
        <w:pStyle w:val="afff2"/>
        <w:ind w:left="708"/>
      </w:pPr>
      <w:r>
        <w:t>ширина пространства поиска решения — 6 (по количеству ключевых факторов);</w:t>
      </w:r>
    </w:p>
    <w:p w14:paraId="16410E50" w14:textId="61110479" w:rsidR="00420222" w:rsidRDefault="00420222" w:rsidP="00420222">
      <w:pPr>
        <w:pStyle w:val="afff2"/>
        <w:ind w:left="708"/>
        <w:rPr>
          <w:noProof/>
        </w:rPr>
      </w:pPr>
      <w:r>
        <w:t>класс решаемых задач — аналитическая классификация классифицирующего типа. По глубине анализа проблемной области ЭС принадлежит к поверхностным, так как знания в ней описываются правилами вида «ЕСЛИ — ТО».</w:t>
      </w:r>
    </w:p>
    <w:p w14:paraId="6F32F3AC" w14:textId="6FDACC1A" w:rsidR="003648EE" w:rsidRPr="003648EE" w:rsidRDefault="003648EE" w:rsidP="00782AEE">
      <w:pPr>
        <w:pStyle w:val="a0"/>
      </w:pPr>
      <w:bookmarkStart w:id="24" w:name="_Toc231958436"/>
      <w:r w:rsidRPr="003648EE">
        <w:t>Класс систем</w:t>
      </w:r>
      <w:bookmarkEnd w:id="24"/>
    </w:p>
    <w:p w14:paraId="1DD6B4A2" w14:textId="77777777" w:rsidR="00420222" w:rsidRDefault="00420222" w:rsidP="00420222">
      <w:pPr>
        <w:pStyle w:val="afff2"/>
        <w:ind w:left="708"/>
      </w:pPr>
      <w:r>
        <w:t>По типу используемых методов и знаний ЭС относится к традиционным, которые используют известные методы представления знаний.</w:t>
      </w:r>
    </w:p>
    <w:p w14:paraId="5562A437" w14:textId="50DC6871" w:rsidR="00420222" w:rsidRDefault="00420222" w:rsidP="00420222">
      <w:pPr>
        <w:pStyle w:val="afff2"/>
        <w:ind w:left="708"/>
      </w:pPr>
      <w:r>
        <w:t>С учетом выявленных значений характеристик ЭС относится к классу простых статических экспертных систем: простая, статическая, поверхностная, традиционная, содержит до 100 правил, расчетный срок разработки составляет 1–2 месяца, система ориентирована на использование на ПЭВМ и мобильных устройствах.</w:t>
      </w:r>
    </w:p>
    <w:p w14:paraId="6AB5E3B3" w14:textId="4860E5F0" w:rsidR="00F9066F" w:rsidRPr="00554009" w:rsidRDefault="00F9066F" w:rsidP="00F9066F">
      <w:pPr>
        <w:pStyle w:val="af9"/>
      </w:pPr>
      <w:bookmarkStart w:id="25" w:name="_Toc231958437"/>
      <w:r>
        <w:lastRenderedPageBreak/>
        <w:t>Этап формализации</w:t>
      </w:r>
      <w:bookmarkEnd w:id="25"/>
    </w:p>
    <w:p w14:paraId="09C2C988" w14:textId="77777777" w:rsidR="00420222" w:rsidRDefault="00420222" w:rsidP="00420222">
      <w:pPr>
        <w:pStyle w:val="afff2"/>
      </w:pPr>
      <w:r>
        <w:t>По стадии существования ЭС «Выбор метода рыбалки» представляет собой демонстрационный прототип.</w:t>
      </w:r>
    </w:p>
    <w:p w14:paraId="10BA1730" w14:textId="77777777" w:rsidR="00420222" w:rsidRDefault="00420222" w:rsidP="00420222">
      <w:pPr>
        <w:pStyle w:val="afff2"/>
      </w:pPr>
      <w:r>
        <w:t>При создании этого прототипа как инструментальное средство используется программная оболочка ЭС (например, GURU), которая имеет:</w:t>
      </w:r>
    </w:p>
    <w:p w14:paraId="4E18496E" w14:textId="77777777" w:rsidR="00420222" w:rsidRDefault="00420222" w:rsidP="00420222">
      <w:pPr>
        <w:pStyle w:val="afff2"/>
      </w:pPr>
      <w:r>
        <w:t>средства для представления знаний на продукционных правилах;</w:t>
      </w:r>
    </w:p>
    <w:p w14:paraId="14C5D542" w14:textId="77777777" w:rsidR="00420222" w:rsidRDefault="00420222" w:rsidP="00420222">
      <w:pPr>
        <w:pStyle w:val="afff2"/>
      </w:pPr>
      <w:r>
        <w:t>встроенный механизм прямого логического вывода;</w:t>
      </w:r>
    </w:p>
    <w:p w14:paraId="049305B8" w14:textId="305F8FDA" w:rsidR="00420222" w:rsidRDefault="00420222" w:rsidP="00420222">
      <w:pPr>
        <w:pStyle w:val="afff2"/>
      </w:pPr>
      <w:r>
        <w:t>возможность проведения четких рассуждений.</w:t>
      </w:r>
    </w:p>
    <w:p w14:paraId="174F14ED" w14:textId="4FB875CC" w:rsidR="00420222" w:rsidRDefault="00420222" w:rsidP="00420222">
      <w:pPr>
        <w:pStyle w:val="afff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7D926C" wp14:editId="67A20282">
                <wp:simplePos x="0" y="0"/>
                <wp:positionH relativeFrom="page">
                  <wp:posOffset>1160890</wp:posOffset>
                </wp:positionH>
                <wp:positionV relativeFrom="paragraph">
                  <wp:posOffset>534449</wp:posOffset>
                </wp:positionV>
                <wp:extent cx="5927090" cy="6838122"/>
                <wp:effectExtent l="0" t="0" r="16510" b="20320"/>
                <wp:wrapTopAndBottom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6838122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EBD5AF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1. Зн1 - Если Сезон = Зима и Темп = Активный и Добыча = Зубастый хищник, то Метод = Зимнее блеснение / балансир;</w:t>
                            </w:r>
                          </w:p>
                          <w:p w14:paraId="69718C2A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2. Зн2 - Если Сезон = Зима и Темп = Активный и Добыча = Мирная рыба, то Метод = Зимняя ловля на мормышку (активная);</w:t>
                            </w:r>
                          </w:p>
                          <w:p w14:paraId="441B0F2F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3. Зн3 - Если Сезон = Зима и Темп = Созерцательный и Добыча = Мирная рыба и Прикормка = Да, то Метод = Зимняя поплавочная удочка;</w:t>
                            </w:r>
                          </w:p>
                          <w:p w14:paraId="5D225570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4. Зн4 - Если Сезон = Зима и Темп = Созерцательный и Добыча = Зубастый хищник, то Метод = Ловля на зимние жерлицы;</w:t>
                            </w:r>
                          </w:p>
                          <w:p w14:paraId="0934A1F3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5. Зн5 - Если Сезон = Лето и Темп = Созерцательный и Доступность = Берег и Акватория = Тихая вода, то Метод = Поплавочная удочка (мах);</w:t>
                            </w:r>
                          </w:p>
                          <w:p w14:paraId="4335AF35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6. Зн6 - Если Сезон = Лето и Темп = Созерцательный и Доступность = Берег и Акватория = Глубокое дно и Прикормка = Да, то Метод = Фидер (донная ловля с кормушкой);</w:t>
                            </w:r>
                          </w:p>
                          <w:p w14:paraId="7D8F6C7A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7. Зн7 - Если Сезон = Лето и Темп = Созерцательный и Доступность = Берег и Акватория = Глубокое дно и Прикормка = Нет, то Метод = Простая донная удочка (донка);</w:t>
                            </w:r>
                          </w:p>
                          <w:p w14:paraId="02417790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8. Зн8 - Если Сезон = Лето и Темп = Активный и Доступность = Заход в воду и Акватория = Быстрая река, то Метод = Нахлыст вброд;</w:t>
                            </w:r>
                          </w:p>
                          <w:p w14:paraId="249490E0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9. Зн9 - Если Сезон = Лето и Темп = Активный и Доступность = Берег и Акватория = Быстрая река, то Метод = Легкий спиннинг (ультралайт);</w:t>
                            </w:r>
                          </w:p>
                          <w:p w14:paraId="7286B8BE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 xml:space="preserve">10. Зн10 - Если Сезон = Лето и Темп = Активный и Доступность = Берег и Акватория = Тихая вода и Добыча = Зубастый хищник, то Метод = Классический спиннинг </w:t>
                            </w:r>
                            <w:proofErr w:type="spellStart"/>
                            <w:r>
                              <w:t>взаброс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56A39ED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11. Зн11 - Если Сезон = Лето и Темп = Активный и Доступность = Берег и Акватория = Тихая вода и Добыча = Мирная рыба, то Метод = Бомбарда (</w:t>
                            </w:r>
                            <w:proofErr w:type="spellStart"/>
                            <w:r>
                              <w:t>сбирулино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73CF7F6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12. Зн12 - Если Сезон = Лето и Доступность = Лодка без мотора и Темп = Созерцательный, то Метод = Бортовая удочка;</w:t>
                            </w:r>
                          </w:p>
                          <w:p w14:paraId="0901816C" w14:textId="77777777" w:rsidR="00420222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>13. Зн13 - Если Сезон = Лето и Доступность = Моторная лодка и Темп = Созерцательный и Добыча = Зубастый хищник, то Метод = Троллинг;</w:t>
                            </w:r>
                          </w:p>
                          <w:p w14:paraId="1BA81DC1" w14:textId="19CEB2AD" w:rsidR="00F9066F" w:rsidRDefault="00420222" w:rsidP="00420222">
                            <w:pPr>
                              <w:pStyle w:val="afffff4"/>
                              <w:ind w:left="100" w:right="109"/>
                              <w:jc w:val="both"/>
                            </w:pPr>
                            <w:r>
                              <w:t xml:space="preserve">14. Зн14 - Если Сезон = Лето и Доступность = Моторная лодка и Темп = Активный и Добыча = Зубастый хищник, то Метод = Лодочный спиннинг </w:t>
                            </w:r>
                            <w:proofErr w:type="spellStart"/>
                            <w:r>
                              <w:t>взаброс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7D926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91.4pt;margin-top:42.1pt;width:466.7pt;height:538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" filled="f" strokeweight=".48pt">
                <v:textbox inset="0,0,0,0">
                  <w:txbxContent>
                    <w:p w14:paraId="63EBD5AF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1. Зн1 - Если Сезон = Зима и Темп = Активный и Добыча = Зубастый хищник, то Метод = Зимнее блеснение / балансир;</w:t>
                      </w:r>
                    </w:p>
                    <w:p w14:paraId="69718C2A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2. Зн2 - Если Сезон = Зима и Темп = Активный и Добыча = Мирная рыба, то Метод = Зимняя ловля на мормышку (активная);</w:t>
                      </w:r>
                    </w:p>
                    <w:p w14:paraId="441B0F2F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3. Зн3 - Если Сезон = Зима и Темп = Созерцательный и Добыча = Мирная рыба и Прикормка = Да, то Метод = Зимняя поплавочная удочка;</w:t>
                      </w:r>
                    </w:p>
                    <w:p w14:paraId="5D225570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4. Зн4 - Если Сезон = Зима и Темп = Созерцательный и Добыча = Зубастый хищник, то Метод = Ловля на зимние жерлицы;</w:t>
                      </w:r>
                    </w:p>
                    <w:p w14:paraId="0934A1F3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5. Зн5 - Если Сезон = Лето и Темп = Созерцательный и Доступность = Берег и Акватория = Тихая вода, то Метод = Поплавочная удочка (мах);</w:t>
                      </w:r>
                    </w:p>
                    <w:p w14:paraId="4335AF35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6. Зн6 - Если Сезон = Лето и Темп = Созерцательный и Доступность = Берег и Акватория = Глубокое дно и Прикормка = Да, то Метод = Фидер (донная ловля с кормушкой);</w:t>
                      </w:r>
                    </w:p>
                    <w:p w14:paraId="7D8F6C7A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7. Зн7 - Если Сезон = Лето и Темп = Созерцательный и Доступность = Берег и Акватория = Глубокое дно и Прикормка = Нет, то Метод = Простая донная удочка (донка);</w:t>
                      </w:r>
                    </w:p>
                    <w:p w14:paraId="02417790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8. Зн8 - Если Сезон = Лето и Темп = Активный и Доступность = Заход в воду и Акватория = Быстрая река, то Метод = Нахлыст вброд;</w:t>
                      </w:r>
                    </w:p>
                    <w:p w14:paraId="249490E0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9. Зн9 - Если Сезон = Лето и Темп = Активный и Доступность = Берег и Акватория = Быстрая река, то Метод = Легкий спиннинг (ультралайт);</w:t>
                      </w:r>
                    </w:p>
                    <w:p w14:paraId="7286B8BE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 xml:space="preserve">10. Зн10 - Если Сезон = Лето и Темп = Активный и Доступность = Берег и Акватория = Тихая вода и Добыча = Зубастый хищник, то Метод = Классический спиннинг </w:t>
                      </w:r>
                      <w:proofErr w:type="spellStart"/>
                      <w:r>
                        <w:t>взаброс</w:t>
                      </w:r>
                      <w:proofErr w:type="spellEnd"/>
                      <w:r>
                        <w:t>;</w:t>
                      </w:r>
                    </w:p>
                    <w:p w14:paraId="356A39ED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11. Зн11 - Если Сезон = Лето и Темп = Активный и Доступность = Берег и Акватория = Тихая вода и Добыча = Мирная рыба, то Метод = Бомбарда (</w:t>
                      </w:r>
                      <w:proofErr w:type="spellStart"/>
                      <w:r>
                        <w:t>сбирулино</w:t>
                      </w:r>
                      <w:proofErr w:type="spellEnd"/>
                      <w:r>
                        <w:t>);</w:t>
                      </w:r>
                    </w:p>
                    <w:p w14:paraId="473CF7F6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12. Зн12 - Если Сезон = Лето и Доступность = Лодка без мотора и Темп = Созерцательный, то Метод = Бортовая удочка;</w:t>
                      </w:r>
                    </w:p>
                    <w:p w14:paraId="0901816C" w14:textId="77777777" w:rsidR="00420222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>13. Зн13 - Если Сезон = Лето и Доступность = Моторная лодка и Темп = Созерцательный и Добыча = Зубастый хищник, то Метод = Троллинг;</w:t>
                      </w:r>
                    </w:p>
                    <w:p w14:paraId="1BA81DC1" w14:textId="19CEB2AD" w:rsidR="00F9066F" w:rsidRDefault="00420222" w:rsidP="00420222">
                      <w:pPr>
                        <w:pStyle w:val="afffff4"/>
                        <w:ind w:left="100" w:right="109"/>
                        <w:jc w:val="both"/>
                      </w:pPr>
                      <w:r>
                        <w:t xml:space="preserve">14. Зн14 - Если Сезон = Лето и Доступность = Моторная лодка и Темп = Активный и Добыча = Зубастый хищник, то Метод = Лодочный спиннинг </w:t>
                      </w:r>
                      <w:proofErr w:type="spellStart"/>
                      <w:r>
                        <w:t>взаброс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В ЭС «Выбор метода рыбалки» используются продукционные правила как способ представления знаний.</w:t>
      </w:r>
    </w:p>
    <w:p w14:paraId="304C7811" w14:textId="2B64C86A" w:rsidR="00420222" w:rsidRDefault="00420222" w:rsidP="00420222">
      <w:pPr>
        <w:pStyle w:val="afff2"/>
      </w:pPr>
      <w:r>
        <w:lastRenderedPageBreak/>
        <w:t xml:space="preserve">Формально знания о предметной области «Выбор метода рыбалки» представлены на рисунке 3.1. Сокращение </w:t>
      </w:r>
      <w:proofErr w:type="spellStart"/>
      <w:r>
        <w:t>Зн</w:t>
      </w:r>
      <w:proofErr w:type="spellEnd"/>
      <w:r>
        <w:t xml:space="preserve"> обозначает термин «знание». В каждой строке после порядкового номера знаний и их обозначения записана интерпретация этого знания о предметной области:</w:t>
      </w:r>
    </w:p>
    <w:p w14:paraId="2412E959" w14:textId="5DEFB325" w:rsidR="00F9066F" w:rsidRDefault="00F9066F" w:rsidP="00F9066F">
      <w:pPr>
        <w:pStyle w:val="afffff4"/>
        <w:spacing w:before="2"/>
        <w:ind w:left="0"/>
        <w:rPr>
          <w:sz w:val="25"/>
        </w:rPr>
      </w:pPr>
    </w:p>
    <w:p w14:paraId="048EB5C8" w14:textId="77777777" w:rsidR="00F9066F" w:rsidRDefault="00F9066F" w:rsidP="00F9066F">
      <w:pPr>
        <w:pStyle w:val="afffff4"/>
        <w:spacing w:before="1"/>
        <w:ind w:left="0"/>
        <w:rPr>
          <w:sz w:val="17"/>
        </w:rPr>
      </w:pPr>
    </w:p>
    <w:p w14:paraId="47F0183C" w14:textId="14821754" w:rsidR="00F9066F" w:rsidRDefault="00F9066F" w:rsidP="00F9066F">
      <w:pPr>
        <w:pStyle w:val="afff"/>
      </w:pPr>
      <w:r>
        <w:t>Рисунок</w:t>
      </w:r>
      <w:r>
        <w:rPr>
          <w:spacing w:val="-4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Формальное</w:t>
      </w:r>
      <w:r>
        <w:rPr>
          <w:spacing w:val="-4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знаний</w:t>
      </w:r>
      <w:r>
        <w:rPr>
          <w:spacing w:val="-1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</w:p>
    <w:p w14:paraId="60DE80A6" w14:textId="73C14E6B" w:rsidR="00F9066F" w:rsidRDefault="00F9066F" w:rsidP="00F9066F">
      <w:pPr>
        <w:pStyle w:val="afff2"/>
      </w:pPr>
      <w:r>
        <w:t>На основе формального описания знаний о предметной области создана база знаний на</w:t>
      </w:r>
      <w:r>
        <w:rPr>
          <w:spacing w:val="1"/>
        </w:rPr>
        <w:t xml:space="preserve"> </w:t>
      </w:r>
      <w:r>
        <w:t>правилах,</w:t>
      </w:r>
      <w:r>
        <w:rPr>
          <w:spacing w:val="1"/>
        </w:rPr>
        <w:t xml:space="preserve"> </w:t>
      </w:r>
      <w:r>
        <w:t>представленная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рисунке</w:t>
      </w:r>
      <w:r>
        <w:rPr>
          <w:spacing w:val="1"/>
        </w:rPr>
        <w:t xml:space="preserve"> </w:t>
      </w:r>
      <w:r>
        <w:t>3.2.</w:t>
      </w:r>
      <w:r>
        <w:rPr>
          <w:spacing w:val="1"/>
        </w:rPr>
        <w:t xml:space="preserve"> </w:t>
      </w:r>
      <w:r>
        <w:t>&lt;Условие&gt;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выражение,</w:t>
      </w:r>
      <w:r>
        <w:rPr>
          <w:spacing w:val="1"/>
        </w:rPr>
        <w:t xml:space="preserve"> </w:t>
      </w:r>
      <w:r>
        <w:t>проверяющее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(-я)</w:t>
      </w:r>
      <w:r>
        <w:rPr>
          <w:spacing w:val="1"/>
        </w:rPr>
        <w:t xml:space="preserve"> </w:t>
      </w:r>
      <w:r>
        <w:t>характеристики.</w:t>
      </w:r>
      <w:r>
        <w:rPr>
          <w:spacing w:val="1"/>
        </w:rPr>
        <w:t xml:space="preserve"> </w:t>
      </w:r>
      <w:r>
        <w:t>&lt;Заключение&gt;</w:t>
      </w:r>
      <w:r>
        <w:rPr>
          <w:spacing w:val="1"/>
        </w:rPr>
        <w:t xml:space="preserve"> </w:t>
      </w:r>
      <w:r>
        <w:t>правила</w:t>
      </w:r>
      <w:r>
        <w:rPr>
          <w:spacing w:val="-2"/>
        </w:rPr>
        <w:t xml:space="preserve"> </w:t>
      </w:r>
      <w:r>
        <w:t>содержит</w:t>
      </w:r>
      <w:r>
        <w:rPr>
          <w:spacing w:val="-1"/>
        </w:rPr>
        <w:t xml:space="preserve"> </w:t>
      </w:r>
      <w:r>
        <w:t>выражение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изменения</w:t>
      </w:r>
      <w:r>
        <w:rPr>
          <w:spacing w:val="-2"/>
        </w:rPr>
        <w:t xml:space="preserve"> </w:t>
      </w:r>
      <w:r>
        <w:t>значений</w:t>
      </w:r>
      <w:r>
        <w:rPr>
          <w:spacing w:val="-1"/>
        </w:rPr>
        <w:t xml:space="preserve"> </w:t>
      </w:r>
      <w:r>
        <w:t>характеристик</w:t>
      </w:r>
      <w:r>
        <w:rPr>
          <w:spacing w:val="2"/>
        </w:rPr>
        <w:t xml:space="preserve"> </w:t>
      </w:r>
      <w:r>
        <w:t>(-и).</w:t>
      </w:r>
    </w:p>
    <w:p w14:paraId="52FA4BC0" w14:textId="77777777" w:rsidR="00F9066F" w:rsidRDefault="00F9066F" w:rsidP="00F9066F">
      <w:pPr>
        <w:pStyle w:val="afff2"/>
        <w:sectPr w:rsidR="00F9066F" w:rsidSect="00F9066F">
          <w:type w:val="continuous"/>
          <w:pgSz w:w="11900" w:h="16850"/>
          <w:pgMar w:top="1060" w:right="620" w:bottom="280" w:left="1600" w:header="720" w:footer="720" w:gutter="0"/>
          <w:cols w:space="720"/>
        </w:sectPr>
      </w:pPr>
    </w:p>
    <w:p w14:paraId="7C3FAADB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lastRenderedPageBreak/>
        <w:t>Если СЕЗОН = ЗИМА и ТЕМП = АКТИВНЫЙ и ДОБЫЧА = ЗУБАСТЫЙ ХИЩНИК, то МЕТОД = Зимнее блеснение / балансир</w:t>
      </w:r>
    </w:p>
    <w:p w14:paraId="318A9E1A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ЗИМА и ТЕМП = АКТИВНЫЙ и ДОБЫЧА = МИРНАЯ РЫБА, то МЕТОД = Зимняя ловля на мормышку (активная)</w:t>
      </w:r>
    </w:p>
    <w:p w14:paraId="2DE01FBE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ЗИМА и ТЕМП = СОЗЕРЦАТЕЛЬНЫЙ и ДОБЫЧА = МИРНАЯ РЫБА и ПРИКОРМКА = ДА, то МЕТОД = Зимняя поплавочная удочка</w:t>
      </w:r>
    </w:p>
    <w:p w14:paraId="0A2E7CC4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ЗИМА и ТЕМП = СОЗЕРЦАТЕЛЬНЫЙ и ДОБЫЧА = ЗУБАСТЫЙ ХИЩНИК, то МЕТОД = Ловля на зимние жерлицы</w:t>
      </w:r>
    </w:p>
    <w:p w14:paraId="34751C48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СОЗЕРЦАТЕЛЬНЫЙ и ДОСТУПНОСТЬ = БЕРЕГ и АКВАТОРИЯ = ТИХАЯ ВОДА, то МЕТОД = Поплавочная удочка (мах)</w:t>
      </w:r>
    </w:p>
    <w:p w14:paraId="0BCACF06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СОЗЕРЦАТЕЛЬНЫЙ и ДОСТУПНОСТЬ = БЕРЕГ и АКВАТОРИЯ = ГЛУБОКОЕ ДНО и ПРИКОРМКА = ДА, то МЕТОД = Фидер (донная ловля с кормушкой)</w:t>
      </w:r>
    </w:p>
    <w:p w14:paraId="7E74DCFC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СОЗЕРЦАТЕЛЬНЫЙ и ДОСТУПНОСТЬ = БЕРЕГ и АКВАТОРИЯ = ГЛУБОКОЕ ДНО и ПРИКОРМКА = НЕТ, то МЕТОД = Простая донная удочка (донка)</w:t>
      </w:r>
    </w:p>
    <w:p w14:paraId="644EBE82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АКТИВНЫЙ и ДОСТУПНОСТЬ = ЗАХОД В ВОДУ и АКВАТОРИЯ = БЫСТРАЯ РЕКА, то МЕТОД = Нахлыст вброд</w:t>
      </w:r>
    </w:p>
    <w:p w14:paraId="3BEF70F2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АКТИВНЫЙ и ДОСТУПНОСТЬ = БЕРЕГ и АКВАТОРИЯ = БЫСТРАЯ РЕКА, то МЕТОД = Легкий спиннинг (ультралайт)</w:t>
      </w:r>
    </w:p>
    <w:p w14:paraId="6BCCC715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 xml:space="preserve">Если СЕЗОН = ЛЕТО и ТЕМП = АКТИВНЫЙ и ДОСТУПНОСТЬ = БЕРЕГ и АКВАТОРИЯ = ТИХАЯ ВОДА и ДОБЫЧА = ЗУБАСТЫЙ ХИЩНИК, то МЕТОД = Классический спиннинг </w:t>
      </w:r>
      <w:proofErr w:type="spellStart"/>
      <w:r w:rsidRPr="003C2632">
        <w:rPr>
          <w:sz w:val="20"/>
        </w:rPr>
        <w:t>взаброс</w:t>
      </w:r>
      <w:proofErr w:type="spellEnd"/>
    </w:p>
    <w:p w14:paraId="29FE624C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ТЕМП = АКТИВНЫЙ и ДОСТУПНОСТЬ = БЕРЕГ и АКВАТОРИЯ = ТИХАЯ ВОДА и ДОБЫЧА = МИРНАЯ РЫБА, то МЕТОД = Бомбарда (</w:t>
      </w:r>
      <w:proofErr w:type="spellStart"/>
      <w:r w:rsidRPr="003C2632">
        <w:rPr>
          <w:sz w:val="20"/>
        </w:rPr>
        <w:t>сбирулино</w:t>
      </w:r>
      <w:proofErr w:type="spellEnd"/>
      <w:r w:rsidRPr="003C2632">
        <w:rPr>
          <w:sz w:val="20"/>
        </w:rPr>
        <w:t>)</w:t>
      </w:r>
    </w:p>
    <w:p w14:paraId="1F0DC638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ДОСТУПНОСТЬ = ЛОДКА БЕЗ МОТОРА и ТЕМП = СОЗЕРЦАТЕЛЬНЫЙ, то МЕТОД = Бортовая удочка</w:t>
      </w:r>
    </w:p>
    <w:p w14:paraId="6E7A0631" w14:textId="77777777" w:rsidR="003C2632" w:rsidRPr="003C2632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>Если СЕЗОН = ЛЕТО и ДОСТУПНОСТЬ = МОТОРНАЯ ЛОДКА и ТЕМП = СОЗЕРЦАТЕЛЬНЫЙ и ДОБЫЧА = ЗУБАСТЫЙ ХИЩНИК, то МЕТОД = Троллинг</w:t>
      </w:r>
    </w:p>
    <w:p w14:paraId="6738F0B8" w14:textId="5A4C7A50" w:rsidR="00F9066F" w:rsidRDefault="003C2632" w:rsidP="003C2632">
      <w:pPr>
        <w:pStyle w:val="afffff4"/>
        <w:ind w:left="221"/>
        <w:rPr>
          <w:sz w:val="20"/>
        </w:rPr>
      </w:pPr>
      <w:r w:rsidRPr="003C2632">
        <w:rPr>
          <w:sz w:val="20"/>
        </w:rPr>
        <w:t xml:space="preserve">Если СЕЗОН = ЛЕТО и ДОСТУПНОСТЬ = МОТОРНАЯ ЛОДКА и ТЕМП = АКТИВНЫЙ и ДОБЫЧА = ЗУБАСТЫЙ ХИЩНИК, то МЕТОД = Лодочный спиннинг </w:t>
      </w:r>
      <w:proofErr w:type="spellStart"/>
      <w:r w:rsidRPr="003C2632">
        <w:rPr>
          <w:sz w:val="20"/>
        </w:rPr>
        <w:t>взаброс</w:t>
      </w:r>
      <w:proofErr w:type="spellEnd"/>
    </w:p>
    <w:p w14:paraId="375EDF8A" w14:textId="77777777" w:rsidR="00F9066F" w:rsidRDefault="00F9066F" w:rsidP="00F9066F">
      <w:pPr>
        <w:pStyle w:val="afffff4"/>
        <w:spacing w:before="1"/>
        <w:ind w:left="0"/>
        <w:rPr>
          <w:sz w:val="17"/>
        </w:rPr>
      </w:pPr>
    </w:p>
    <w:p w14:paraId="4DB2862D" w14:textId="182C8A22" w:rsidR="00F9066F" w:rsidRDefault="00F9066F" w:rsidP="00F9066F">
      <w:pPr>
        <w:pStyle w:val="afff"/>
      </w:pPr>
      <w:r>
        <w:t>Рисунок</w:t>
      </w:r>
      <w:r>
        <w:rPr>
          <w:spacing w:val="-4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F118FE">
        <w:t>Б</w:t>
      </w:r>
      <w:r w:rsidR="00F118FE" w:rsidRPr="00F118FE">
        <w:t>аза знаний на правилах</w:t>
      </w:r>
    </w:p>
    <w:p w14:paraId="77DEDDD3" w14:textId="77777777" w:rsidR="003648EE" w:rsidRDefault="003648EE">
      <w:pPr>
        <w:rPr>
          <w:rFonts w:ascii="Times New Roman" w:hAnsi="Times New Roman"/>
          <w:sz w:val="28"/>
        </w:rPr>
      </w:pPr>
      <w:r>
        <w:br w:type="page"/>
      </w:r>
    </w:p>
    <w:p w14:paraId="4B8AF517" w14:textId="09A7AD9F" w:rsidR="001B6F02" w:rsidRPr="00C80992" w:rsidRDefault="001B6F02" w:rsidP="001B6F02">
      <w:pPr>
        <w:pStyle w:val="afff5"/>
        <w:rPr>
          <w:color w:val="auto"/>
        </w:rPr>
      </w:pPr>
      <w:bookmarkStart w:id="26" w:name="_Toc231958438"/>
      <w:r w:rsidRPr="00C80992">
        <w:rPr>
          <w:color w:val="auto"/>
        </w:rPr>
        <w:lastRenderedPageBreak/>
        <w:t>СПИСОК ИСПОЛЬЗОВАННЫХ ИСТОЧНИКОВ</w:t>
      </w:r>
      <w:bookmarkEnd w:id="26"/>
    </w:p>
    <w:p w14:paraId="18C78FD3" w14:textId="518F64E8" w:rsidR="003C2632" w:rsidRDefault="003C2632" w:rsidP="0081624F">
      <w:pPr>
        <w:pStyle w:val="a3"/>
      </w:pPr>
      <w:hyperlink r:id="rId10" w:history="1">
        <w:r w:rsidRPr="001F65CB">
          <w:rPr>
            <w:rStyle w:val="aff5"/>
          </w:rPr>
          <w:t>https://vfokuse.mail.ru/news/66961149-tishina-u-vody-ili-azart-pogoni-kak-podobrat-vid-rybnoy-lovli-pod-sebya/</w:t>
        </w:r>
      </w:hyperlink>
    </w:p>
    <w:p w14:paraId="2DB83074" w14:textId="44442DB1" w:rsidR="00BF5439" w:rsidRPr="00BF5439" w:rsidRDefault="003C2632" w:rsidP="003C2632">
      <w:pPr>
        <w:pStyle w:val="a3"/>
      </w:pPr>
      <w:r w:rsidRPr="003C2632">
        <w:t>https://babek.su/blog/kakie_sposoby_lovli_ryby_byvayut/</w:t>
      </w:r>
    </w:p>
    <w:sectPr w:rsidR="00BF5439" w:rsidRPr="00BF5439" w:rsidSect="00935B1E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99999" w14:textId="77777777" w:rsidR="004A4183" w:rsidRDefault="004A4183">
      <w:pPr>
        <w:spacing w:after="0" w:line="240" w:lineRule="auto"/>
      </w:pPr>
      <w:r>
        <w:separator/>
      </w:r>
    </w:p>
  </w:endnote>
  <w:endnote w:type="continuationSeparator" w:id="0">
    <w:p w14:paraId="13A6F7A9" w14:textId="77777777" w:rsidR="004A4183" w:rsidRDefault="004A4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167449"/>
      <w:docPartObj>
        <w:docPartGallery w:val="Page Numbers (Bottom of Page)"/>
        <w:docPartUnique/>
      </w:docPartObj>
    </w:sdtPr>
    <w:sdtContent>
      <w:p w14:paraId="4CE74DA1" w14:textId="77777777" w:rsidR="00207C32" w:rsidRDefault="00207C3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609A01A3" w14:textId="77777777" w:rsidR="00207C32" w:rsidRDefault="00207C3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F787" w14:textId="77777777" w:rsidR="004A4183" w:rsidRDefault="004A4183">
      <w:pPr>
        <w:spacing w:after="0" w:line="240" w:lineRule="auto"/>
      </w:pPr>
      <w:r>
        <w:separator/>
      </w:r>
    </w:p>
  </w:footnote>
  <w:footnote w:type="continuationSeparator" w:id="0">
    <w:p w14:paraId="0718D114" w14:textId="77777777" w:rsidR="004A4183" w:rsidRDefault="004A4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43"/>
    <w:multiLevelType w:val="hybridMultilevel"/>
    <w:tmpl w:val="002A9F4A"/>
    <w:lvl w:ilvl="0" w:tplc="AEFEBEFA">
      <w:start w:val="1"/>
      <w:numFmt w:val="decimal"/>
      <w:pStyle w:val="a"/>
      <w:suff w:val="space"/>
      <w:lvlText w:val="[%1]"/>
      <w:lvlJc w:val="righ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C0ED5"/>
    <w:multiLevelType w:val="multilevel"/>
    <w:tmpl w:val="7F6A8AF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1535B3"/>
    <w:multiLevelType w:val="hybridMultilevel"/>
    <w:tmpl w:val="842CEB28"/>
    <w:lvl w:ilvl="0" w:tplc="4CA6CE34">
      <w:start w:val="1"/>
      <w:numFmt w:val="bullet"/>
      <w:lvlText w:val="-"/>
      <w:lvlJc w:val="left"/>
      <w:pPr>
        <w:ind w:left="680" w:firstLine="2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4780044"/>
    <w:multiLevelType w:val="hybridMultilevel"/>
    <w:tmpl w:val="F2347042"/>
    <w:lvl w:ilvl="0" w:tplc="037A98C8">
      <w:start w:val="1"/>
      <w:numFmt w:val="decimal"/>
      <w:pStyle w:val="1"/>
      <w:lvlText w:val="%1"/>
      <w:lvlJc w:val="left"/>
      <w:pPr>
        <w:ind w:left="347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4" w15:restartNumberingAfterBreak="0">
    <w:nsid w:val="1FA8382F"/>
    <w:multiLevelType w:val="hybridMultilevel"/>
    <w:tmpl w:val="24E4C03C"/>
    <w:lvl w:ilvl="0" w:tplc="0419000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5" w15:restartNumberingAfterBreak="0">
    <w:nsid w:val="207F5737"/>
    <w:multiLevelType w:val="hybridMultilevel"/>
    <w:tmpl w:val="B3BA8240"/>
    <w:lvl w:ilvl="0" w:tplc="AC524788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1491BFB"/>
    <w:multiLevelType w:val="hybridMultilevel"/>
    <w:tmpl w:val="D58288A4"/>
    <w:lvl w:ilvl="0" w:tplc="023AE3E2">
      <w:start w:val="1"/>
      <w:numFmt w:val="decimal"/>
      <w:pStyle w:val="a1"/>
      <w:suff w:val="space"/>
      <w:lvlText w:val="Шаг 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027CF8"/>
    <w:multiLevelType w:val="hybridMultilevel"/>
    <w:tmpl w:val="7B0ABA50"/>
    <w:lvl w:ilvl="0" w:tplc="85883B7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2B564F2B"/>
    <w:multiLevelType w:val="hybridMultilevel"/>
    <w:tmpl w:val="C8AAC77E"/>
    <w:lvl w:ilvl="0" w:tplc="D758DFC0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BDB1289"/>
    <w:multiLevelType w:val="hybridMultilevel"/>
    <w:tmpl w:val="AB8A40A2"/>
    <w:lvl w:ilvl="0" w:tplc="E3221E32">
      <w:numFmt w:val="bullet"/>
      <w:lvlText w:val="–"/>
      <w:lvlJc w:val="left"/>
      <w:pPr>
        <w:ind w:left="334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17692AA">
      <w:numFmt w:val="bullet"/>
      <w:lvlText w:val="•"/>
      <w:lvlJc w:val="left"/>
      <w:pPr>
        <w:ind w:left="1273" w:hanging="300"/>
      </w:pPr>
      <w:rPr>
        <w:rFonts w:hint="default"/>
        <w:lang w:val="ru-RU" w:eastAsia="en-US" w:bidi="ar-SA"/>
      </w:rPr>
    </w:lvl>
    <w:lvl w:ilvl="2" w:tplc="167E502C">
      <w:numFmt w:val="bullet"/>
      <w:lvlText w:val="•"/>
      <w:lvlJc w:val="left"/>
      <w:pPr>
        <w:ind w:left="2207" w:hanging="300"/>
      </w:pPr>
      <w:rPr>
        <w:rFonts w:hint="default"/>
        <w:lang w:val="ru-RU" w:eastAsia="en-US" w:bidi="ar-SA"/>
      </w:rPr>
    </w:lvl>
    <w:lvl w:ilvl="3" w:tplc="3838325C">
      <w:numFmt w:val="bullet"/>
      <w:lvlText w:val="•"/>
      <w:lvlJc w:val="left"/>
      <w:pPr>
        <w:ind w:left="3141" w:hanging="300"/>
      </w:pPr>
      <w:rPr>
        <w:rFonts w:hint="default"/>
        <w:lang w:val="ru-RU" w:eastAsia="en-US" w:bidi="ar-SA"/>
      </w:rPr>
    </w:lvl>
    <w:lvl w:ilvl="4" w:tplc="7F38F28E">
      <w:numFmt w:val="bullet"/>
      <w:lvlText w:val="•"/>
      <w:lvlJc w:val="left"/>
      <w:pPr>
        <w:ind w:left="4075" w:hanging="300"/>
      </w:pPr>
      <w:rPr>
        <w:rFonts w:hint="default"/>
        <w:lang w:val="ru-RU" w:eastAsia="en-US" w:bidi="ar-SA"/>
      </w:rPr>
    </w:lvl>
    <w:lvl w:ilvl="5" w:tplc="D8E082A2">
      <w:numFmt w:val="bullet"/>
      <w:lvlText w:val="•"/>
      <w:lvlJc w:val="left"/>
      <w:pPr>
        <w:ind w:left="5009" w:hanging="300"/>
      </w:pPr>
      <w:rPr>
        <w:rFonts w:hint="default"/>
        <w:lang w:val="ru-RU" w:eastAsia="en-US" w:bidi="ar-SA"/>
      </w:rPr>
    </w:lvl>
    <w:lvl w:ilvl="6" w:tplc="0DD05476">
      <w:numFmt w:val="bullet"/>
      <w:lvlText w:val="•"/>
      <w:lvlJc w:val="left"/>
      <w:pPr>
        <w:ind w:left="5943" w:hanging="300"/>
      </w:pPr>
      <w:rPr>
        <w:rFonts w:hint="default"/>
        <w:lang w:val="ru-RU" w:eastAsia="en-US" w:bidi="ar-SA"/>
      </w:rPr>
    </w:lvl>
    <w:lvl w:ilvl="7" w:tplc="B198927C">
      <w:numFmt w:val="bullet"/>
      <w:lvlText w:val="•"/>
      <w:lvlJc w:val="left"/>
      <w:pPr>
        <w:ind w:left="6877" w:hanging="300"/>
      </w:pPr>
      <w:rPr>
        <w:rFonts w:hint="default"/>
        <w:lang w:val="ru-RU" w:eastAsia="en-US" w:bidi="ar-SA"/>
      </w:rPr>
    </w:lvl>
    <w:lvl w:ilvl="8" w:tplc="2C60A8AE">
      <w:numFmt w:val="bullet"/>
      <w:lvlText w:val="•"/>
      <w:lvlJc w:val="left"/>
      <w:pPr>
        <w:ind w:left="7811" w:hanging="300"/>
      </w:pPr>
      <w:rPr>
        <w:rFonts w:hint="default"/>
        <w:lang w:val="ru-RU" w:eastAsia="en-US" w:bidi="ar-SA"/>
      </w:rPr>
    </w:lvl>
  </w:abstractNum>
  <w:abstractNum w:abstractNumId="10" w15:restartNumberingAfterBreak="0">
    <w:nsid w:val="47C510F6"/>
    <w:multiLevelType w:val="hybridMultilevel"/>
    <w:tmpl w:val="C2328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7B10E4"/>
    <w:multiLevelType w:val="hybridMultilevel"/>
    <w:tmpl w:val="1840CFE0"/>
    <w:lvl w:ilvl="0" w:tplc="4198B69A">
      <w:start w:val="1"/>
      <w:numFmt w:val="decimal"/>
      <w:pStyle w:val="a3"/>
      <w:suff w:val="space"/>
      <w:lvlText w:val="%1."/>
      <w:lvlJc w:val="righ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F719AB"/>
    <w:multiLevelType w:val="hybridMultilevel"/>
    <w:tmpl w:val="966AE084"/>
    <w:lvl w:ilvl="0" w:tplc="DACC544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CA40593"/>
    <w:multiLevelType w:val="hybridMultilevel"/>
    <w:tmpl w:val="2F1CB272"/>
    <w:lvl w:ilvl="0" w:tplc="E3221E3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F10607"/>
    <w:multiLevelType w:val="hybridMultilevel"/>
    <w:tmpl w:val="B93A92C6"/>
    <w:lvl w:ilvl="0" w:tplc="E64A2E18">
      <w:start w:val="1"/>
      <w:numFmt w:val="decimal"/>
      <w:lvlText w:val="%1"/>
      <w:lvlJc w:val="right"/>
      <w:pPr>
        <w:ind w:left="113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F7442F2"/>
    <w:multiLevelType w:val="multilevel"/>
    <w:tmpl w:val="6A1AC816"/>
    <w:styleLink w:val="a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0FF6511"/>
    <w:multiLevelType w:val="multilevel"/>
    <w:tmpl w:val="F092B210"/>
    <w:lvl w:ilvl="0">
      <w:start w:val="1"/>
      <w:numFmt w:val="decimal"/>
      <w:pStyle w:val="10"/>
      <w:suff w:val="space"/>
      <w:lvlText w:val="Шаг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Шаг 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Шаг 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Шаг 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Шаг 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Шаг 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Шаг 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Шаг 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Шаг 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8361B14"/>
    <w:multiLevelType w:val="multilevel"/>
    <w:tmpl w:val="550AE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71B20D56"/>
    <w:multiLevelType w:val="multilevel"/>
    <w:tmpl w:val="BEB4A2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1FD4C8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FDE2D84"/>
    <w:multiLevelType w:val="hybridMultilevel"/>
    <w:tmpl w:val="83A031F6"/>
    <w:lvl w:ilvl="0" w:tplc="C6A401A2">
      <w:start w:val="1"/>
      <w:numFmt w:val="decimal"/>
      <w:lvlText w:val="%1"/>
      <w:lvlJc w:val="right"/>
      <w:pPr>
        <w:ind w:left="2138" w:hanging="360"/>
      </w:pPr>
      <w:rPr>
        <w:rFonts w:hint="default"/>
      </w:rPr>
    </w:lvl>
    <w:lvl w:ilvl="1" w:tplc="2A94B648">
      <w:start w:val="1"/>
      <w:numFmt w:val="decimal"/>
      <w:lvlText w:val="%2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06090">
    <w:abstractNumId w:val="18"/>
  </w:num>
  <w:num w:numId="2" w16cid:durableId="837500694">
    <w:abstractNumId w:val="17"/>
  </w:num>
  <w:num w:numId="3" w16cid:durableId="2023050288">
    <w:abstractNumId w:val="15"/>
  </w:num>
  <w:num w:numId="4" w16cid:durableId="1920942104">
    <w:abstractNumId w:val="1"/>
  </w:num>
  <w:num w:numId="5" w16cid:durableId="1672756969">
    <w:abstractNumId w:val="16"/>
  </w:num>
  <w:num w:numId="6" w16cid:durableId="1955792835">
    <w:abstractNumId w:val="3"/>
  </w:num>
  <w:num w:numId="7" w16cid:durableId="1862351871">
    <w:abstractNumId w:val="14"/>
  </w:num>
  <w:num w:numId="8" w16cid:durableId="705761015">
    <w:abstractNumId w:val="14"/>
    <w:lvlOverride w:ilvl="0">
      <w:lvl w:ilvl="0" w:tplc="E64A2E18">
        <w:start w:val="1"/>
        <w:numFmt w:val="decimal"/>
        <w:lvlText w:val="%1"/>
        <w:lvlJc w:val="right"/>
        <w:pPr>
          <w:ind w:left="1134" w:hanging="425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460656664">
    <w:abstractNumId w:val="20"/>
  </w:num>
  <w:num w:numId="10" w16cid:durableId="749352137">
    <w:abstractNumId w:val="11"/>
  </w:num>
  <w:num w:numId="11" w16cid:durableId="154419028">
    <w:abstractNumId w:val="11"/>
    <w:lvlOverride w:ilvl="0">
      <w:startOverride w:val="1"/>
    </w:lvlOverride>
  </w:num>
  <w:num w:numId="12" w16cid:durableId="1724525357">
    <w:abstractNumId w:val="6"/>
  </w:num>
  <w:num w:numId="13" w16cid:durableId="1998000250">
    <w:abstractNumId w:val="0"/>
  </w:num>
  <w:num w:numId="14" w16cid:durableId="1665623509">
    <w:abstractNumId w:val="8"/>
  </w:num>
  <w:num w:numId="15" w16cid:durableId="711925009">
    <w:abstractNumId w:val="12"/>
  </w:num>
  <w:num w:numId="16" w16cid:durableId="191304997">
    <w:abstractNumId w:val="2"/>
  </w:num>
  <w:num w:numId="17" w16cid:durableId="1642999160">
    <w:abstractNumId w:val="7"/>
  </w:num>
  <w:num w:numId="18" w16cid:durableId="1938752081">
    <w:abstractNumId w:val="5"/>
  </w:num>
  <w:num w:numId="19" w16cid:durableId="829751863">
    <w:abstractNumId w:val="19"/>
  </w:num>
  <w:num w:numId="20" w16cid:durableId="229927631">
    <w:abstractNumId w:val="4"/>
  </w:num>
  <w:num w:numId="21" w16cid:durableId="36587599">
    <w:abstractNumId w:val="9"/>
  </w:num>
  <w:num w:numId="22" w16cid:durableId="240677095">
    <w:abstractNumId w:val="13"/>
  </w:num>
  <w:num w:numId="23" w16cid:durableId="891624127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DE"/>
    <w:rsid w:val="000005E8"/>
    <w:rsid w:val="00003F39"/>
    <w:rsid w:val="00006991"/>
    <w:rsid w:val="00007559"/>
    <w:rsid w:val="0002224F"/>
    <w:rsid w:val="00030772"/>
    <w:rsid w:val="00040FBD"/>
    <w:rsid w:val="00044B0D"/>
    <w:rsid w:val="0004789A"/>
    <w:rsid w:val="0005068A"/>
    <w:rsid w:val="00050DFB"/>
    <w:rsid w:val="00057434"/>
    <w:rsid w:val="000663A2"/>
    <w:rsid w:val="00071722"/>
    <w:rsid w:val="0007628F"/>
    <w:rsid w:val="00077FC4"/>
    <w:rsid w:val="000A3728"/>
    <w:rsid w:val="000A45B4"/>
    <w:rsid w:val="000A4A86"/>
    <w:rsid w:val="000B5E09"/>
    <w:rsid w:val="000B6E91"/>
    <w:rsid w:val="000E149E"/>
    <w:rsid w:val="000F1A66"/>
    <w:rsid w:val="00103120"/>
    <w:rsid w:val="00107A78"/>
    <w:rsid w:val="001126C1"/>
    <w:rsid w:val="001450CB"/>
    <w:rsid w:val="00145985"/>
    <w:rsid w:val="00146F18"/>
    <w:rsid w:val="00147B20"/>
    <w:rsid w:val="00154E9F"/>
    <w:rsid w:val="001557AC"/>
    <w:rsid w:val="00162802"/>
    <w:rsid w:val="001661D0"/>
    <w:rsid w:val="00177FB8"/>
    <w:rsid w:val="0018068E"/>
    <w:rsid w:val="00180F54"/>
    <w:rsid w:val="00190F78"/>
    <w:rsid w:val="00192757"/>
    <w:rsid w:val="00193E4D"/>
    <w:rsid w:val="001940D7"/>
    <w:rsid w:val="00194DBD"/>
    <w:rsid w:val="00195CA4"/>
    <w:rsid w:val="001962D1"/>
    <w:rsid w:val="001A10BB"/>
    <w:rsid w:val="001A5424"/>
    <w:rsid w:val="001A6DB5"/>
    <w:rsid w:val="001B0D7B"/>
    <w:rsid w:val="001B193D"/>
    <w:rsid w:val="001B6F02"/>
    <w:rsid w:val="001C3B67"/>
    <w:rsid w:val="001C43E9"/>
    <w:rsid w:val="001D2B0E"/>
    <w:rsid w:val="001D44F5"/>
    <w:rsid w:val="001E1477"/>
    <w:rsid w:val="001E209D"/>
    <w:rsid w:val="001F0CE1"/>
    <w:rsid w:val="001F1C05"/>
    <w:rsid w:val="001F7028"/>
    <w:rsid w:val="002028CE"/>
    <w:rsid w:val="00204865"/>
    <w:rsid w:val="00205C9E"/>
    <w:rsid w:val="00206EF6"/>
    <w:rsid w:val="00207C32"/>
    <w:rsid w:val="00215D06"/>
    <w:rsid w:val="002179D3"/>
    <w:rsid w:val="002227FD"/>
    <w:rsid w:val="00240F6D"/>
    <w:rsid w:val="00256EF5"/>
    <w:rsid w:val="00262DD0"/>
    <w:rsid w:val="002632D3"/>
    <w:rsid w:val="002643FC"/>
    <w:rsid w:val="002732D9"/>
    <w:rsid w:val="00274DFC"/>
    <w:rsid w:val="00277BDA"/>
    <w:rsid w:val="00285BFF"/>
    <w:rsid w:val="00294763"/>
    <w:rsid w:val="002B0463"/>
    <w:rsid w:val="002C76F9"/>
    <w:rsid w:val="002D640F"/>
    <w:rsid w:val="002D6C80"/>
    <w:rsid w:val="002E34E3"/>
    <w:rsid w:val="002F2045"/>
    <w:rsid w:val="002F2361"/>
    <w:rsid w:val="002F5135"/>
    <w:rsid w:val="002F786E"/>
    <w:rsid w:val="0030680A"/>
    <w:rsid w:val="00311B1A"/>
    <w:rsid w:val="00317B8C"/>
    <w:rsid w:val="003241B6"/>
    <w:rsid w:val="00325CDD"/>
    <w:rsid w:val="00330181"/>
    <w:rsid w:val="00340025"/>
    <w:rsid w:val="0034343D"/>
    <w:rsid w:val="0034416C"/>
    <w:rsid w:val="003518A5"/>
    <w:rsid w:val="003534E3"/>
    <w:rsid w:val="00364216"/>
    <w:rsid w:val="003648EE"/>
    <w:rsid w:val="003704D7"/>
    <w:rsid w:val="00377FA2"/>
    <w:rsid w:val="00377FE8"/>
    <w:rsid w:val="00382822"/>
    <w:rsid w:val="00382B18"/>
    <w:rsid w:val="00385FB4"/>
    <w:rsid w:val="00387E67"/>
    <w:rsid w:val="00390854"/>
    <w:rsid w:val="003931C3"/>
    <w:rsid w:val="00394E55"/>
    <w:rsid w:val="003B6056"/>
    <w:rsid w:val="003C2632"/>
    <w:rsid w:val="003C5041"/>
    <w:rsid w:val="003C581A"/>
    <w:rsid w:val="003D30D6"/>
    <w:rsid w:val="003D3B38"/>
    <w:rsid w:val="003D43C2"/>
    <w:rsid w:val="003D5872"/>
    <w:rsid w:val="003F0484"/>
    <w:rsid w:val="004011FE"/>
    <w:rsid w:val="00410AE9"/>
    <w:rsid w:val="00420222"/>
    <w:rsid w:val="004219B3"/>
    <w:rsid w:val="00421DF4"/>
    <w:rsid w:val="0042213B"/>
    <w:rsid w:val="0042557D"/>
    <w:rsid w:val="00427AC5"/>
    <w:rsid w:val="00427AEB"/>
    <w:rsid w:val="00442B66"/>
    <w:rsid w:val="00444F12"/>
    <w:rsid w:val="00460946"/>
    <w:rsid w:val="00463170"/>
    <w:rsid w:val="00470C9C"/>
    <w:rsid w:val="00471BEC"/>
    <w:rsid w:val="00477DDA"/>
    <w:rsid w:val="00477F6E"/>
    <w:rsid w:val="0048017D"/>
    <w:rsid w:val="00481C3B"/>
    <w:rsid w:val="00484CEC"/>
    <w:rsid w:val="00486153"/>
    <w:rsid w:val="00495AF4"/>
    <w:rsid w:val="00496B35"/>
    <w:rsid w:val="004A3266"/>
    <w:rsid w:val="004A4183"/>
    <w:rsid w:val="004C1436"/>
    <w:rsid w:val="004D437F"/>
    <w:rsid w:val="004D475E"/>
    <w:rsid w:val="004E0BD2"/>
    <w:rsid w:val="004E14ED"/>
    <w:rsid w:val="004E6E9E"/>
    <w:rsid w:val="004F1409"/>
    <w:rsid w:val="00503B8D"/>
    <w:rsid w:val="005134D0"/>
    <w:rsid w:val="00521B50"/>
    <w:rsid w:val="00523F2F"/>
    <w:rsid w:val="00524B1D"/>
    <w:rsid w:val="005279FB"/>
    <w:rsid w:val="00532E67"/>
    <w:rsid w:val="005366CA"/>
    <w:rsid w:val="00554009"/>
    <w:rsid w:val="00555E28"/>
    <w:rsid w:val="005603CF"/>
    <w:rsid w:val="0057131D"/>
    <w:rsid w:val="0058105A"/>
    <w:rsid w:val="005845F7"/>
    <w:rsid w:val="0059297D"/>
    <w:rsid w:val="00593214"/>
    <w:rsid w:val="00595921"/>
    <w:rsid w:val="00597CEE"/>
    <w:rsid w:val="005A33F8"/>
    <w:rsid w:val="005B1F9B"/>
    <w:rsid w:val="005C3C46"/>
    <w:rsid w:val="005C669F"/>
    <w:rsid w:val="005C69B2"/>
    <w:rsid w:val="005C7862"/>
    <w:rsid w:val="005E0577"/>
    <w:rsid w:val="005E46BD"/>
    <w:rsid w:val="005F2F12"/>
    <w:rsid w:val="00602D74"/>
    <w:rsid w:val="0061048C"/>
    <w:rsid w:val="00612E65"/>
    <w:rsid w:val="0062171B"/>
    <w:rsid w:val="00625851"/>
    <w:rsid w:val="00634F11"/>
    <w:rsid w:val="00640AF7"/>
    <w:rsid w:val="0064462F"/>
    <w:rsid w:val="00647707"/>
    <w:rsid w:val="00662C13"/>
    <w:rsid w:val="006647CE"/>
    <w:rsid w:val="00666C0A"/>
    <w:rsid w:val="00673A99"/>
    <w:rsid w:val="00675323"/>
    <w:rsid w:val="0068161E"/>
    <w:rsid w:val="0068465C"/>
    <w:rsid w:val="00686215"/>
    <w:rsid w:val="00686287"/>
    <w:rsid w:val="0068795F"/>
    <w:rsid w:val="00690CD2"/>
    <w:rsid w:val="00690D1F"/>
    <w:rsid w:val="0069190B"/>
    <w:rsid w:val="00697AA9"/>
    <w:rsid w:val="006A0769"/>
    <w:rsid w:val="006A763B"/>
    <w:rsid w:val="006B28B0"/>
    <w:rsid w:val="006B349C"/>
    <w:rsid w:val="006B45CC"/>
    <w:rsid w:val="006B4B99"/>
    <w:rsid w:val="006C211E"/>
    <w:rsid w:val="006D7A4E"/>
    <w:rsid w:val="006E4F86"/>
    <w:rsid w:val="006E7E6A"/>
    <w:rsid w:val="006F320E"/>
    <w:rsid w:val="006F4D00"/>
    <w:rsid w:val="006F6EC4"/>
    <w:rsid w:val="00701376"/>
    <w:rsid w:val="00702A67"/>
    <w:rsid w:val="007071BB"/>
    <w:rsid w:val="00721D2D"/>
    <w:rsid w:val="00730A2B"/>
    <w:rsid w:val="00732D09"/>
    <w:rsid w:val="00734327"/>
    <w:rsid w:val="00751339"/>
    <w:rsid w:val="007621D1"/>
    <w:rsid w:val="00763D2E"/>
    <w:rsid w:val="00764A2A"/>
    <w:rsid w:val="00764FBB"/>
    <w:rsid w:val="00774CBB"/>
    <w:rsid w:val="00781BC4"/>
    <w:rsid w:val="007821F0"/>
    <w:rsid w:val="00782AEE"/>
    <w:rsid w:val="00783B67"/>
    <w:rsid w:val="00794F44"/>
    <w:rsid w:val="00797328"/>
    <w:rsid w:val="007A195E"/>
    <w:rsid w:val="007B1EF0"/>
    <w:rsid w:val="007B4AED"/>
    <w:rsid w:val="007B6761"/>
    <w:rsid w:val="007B7117"/>
    <w:rsid w:val="007C029D"/>
    <w:rsid w:val="007D1F25"/>
    <w:rsid w:val="007D6214"/>
    <w:rsid w:val="007E125D"/>
    <w:rsid w:val="007E5C2A"/>
    <w:rsid w:val="007E6823"/>
    <w:rsid w:val="007F5CEE"/>
    <w:rsid w:val="007F796B"/>
    <w:rsid w:val="0080376D"/>
    <w:rsid w:val="00806217"/>
    <w:rsid w:val="0081624F"/>
    <w:rsid w:val="0082231B"/>
    <w:rsid w:val="00833830"/>
    <w:rsid w:val="00834D64"/>
    <w:rsid w:val="0083567F"/>
    <w:rsid w:val="00837CCE"/>
    <w:rsid w:val="008411A5"/>
    <w:rsid w:val="00850E80"/>
    <w:rsid w:val="00853E7C"/>
    <w:rsid w:val="00866565"/>
    <w:rsid w:val="0087361C"/>
    <w:rsid w:val="008812AC"/>
    <w:rsid w:val="008849DE"/>
    <w:rsid w:val="00890CA1"/>
    <w:rsid w:val="00895123"/>
    <w:rsid w:val="008951A4"/>
    <w:rsid w:val="008A145F"/>
    <w:rsid w:val="008A35B6"/>
    <w:rsid w:val="008A4D81"/>
    <w:rsid w:val="008B08C7"/>
    <w:rsid w:val="008B6C7E"/>
    <w:rsid w:val="008C05C6"/>
    <w:rsid w:val="008C39F5"/>
    <w:rsid w:val="008C692C"/>
    <w:rsid w:val="008D317A"/>
    <w:rsid w:val="008D7DCE"/>
    <w:rsid w:val="008E07F0"/>
    <w:rsid w:val="008E2716"/>
    <w:rsid w:val="008E3E04"/>
    <w:rsid w:val="008E563A"/>
    <w:rsid w:val="008F026D"/>
    <w:rsid w:val="008F053F"/>
    <w:rsid w:val="008F53D8"/>
    <w:rsid w:val="00902D2C"/>
    <w:rsid w:val="009032F9"/>
    <w:rsid w:val="0090610A"/>
    <w:rsid w:val="00907540"/>
    <w:rsid w:val="00911EB1"/>
    <w:rsid w:val="00913AF1"/>
    <w:rsid w:val="00914122"/>
    <w:rsid w:val="009173F9"/>
    <w:rsid w:val="0091795A"/>
    <w:rsid w:val="00934D3E"/>
    <w:rsid w:val="00935B1E"/>
    <w:rsid w:val="009401AD"/>
    <w:rsid w:val="009502DE"/>
    <w:rsid w:val="009514E1"/>
    <w:rsid w:val="0096043C"/>
    <w:rsid w:val="00964A15"/>
    <w:rsid w:val="0096660B"/>
    <w:rsid w:val="00966FD1"/>
    <w:rsid w:val="009706B7"/>
    <w:rsid w:val="0097345F"/>
    <w:rsid w:val="00976569"/>
    <w:rsid w:val="00980E86"/>
    <w:rsid w:val="0098183F"/>
    <w:rsid w:val="009847B1"/>
    <w:rsid w:val="00986340"/>
    <w:rsid w:val="0099350B"/>
    <w:rsid w:val="009A45DB"/>
    <w:rsid w:val="009B0487"/>
    <w:rsid w:val="009B416E"/>
    <w:rsid w:val="009B6C0C"/>
    <w:rsid w:val="009C26DA"/>
    <w:rsid w:val="009C5056"/>
    <w:rsid w:val="009C59FF"/>
    <w:rsid w:val="009D010B"/>
    <w:rsid w:val="009E535A"/>
    <w:rsid w:val="009E75F3"/>
    <w:rsid w:val="009F6B0D"/>
    <w:rsid w:val="00A0067F"/>
    <w:rsid w:val="00A00ED6"/>
    <w:rsid w:val="00A02994"/>
    <w:rsid w:val="00A0718C"/>
    <w:rsid w:val="00A071E0"/>
    <w:rsid w:val="00A11F72"/>
    <w:rsid w:val="00A23BBE"/>
    <w:rsid w:val="00A35782"/>
    <w:rsid w:val="00A413ED"/>
    <w:rsid w:val="00A41B42"/>
    <w:rsid w:val="00A4501A"/>
    <w:rsid w:val="00A54BFE"/>
    <w:rsid w:val="00A56425"/>
    <w:rsid w:val="00A673BF"/>
    <w:rsid w:val="00A74A64"/>
    <w:rsid w:val="00A8293F"/>
    <w:rsid w:val="00A8678D"/>
    <w:rsid w:val="00A93792"/>
    <w:rsid w:val="00A955D1"/>
    <w:rsid w:val="00A97DD7"/>
    <w:rsid w:val="00AA016E"/>
    <w:rsid w:val="00AA0693"/>
    <w:rsid w:val="00AA1AE6"/>
    <w:rsid w:val="00AA374F"/>
    <w:rsid w:val="00AB3896"/>
    <w:rsid w:val="00AB598B"/>
    <w:rsid w:val="00AC2732"/>
    <w:rsid w:val="00AC6956"/>
    <w:rsid w:val="00AD7BC8"/>
    <w:rsid w:val="00AE00DE"/>
    <w:rsid w:val="00AE2022"/>
    <w:rsid w:val="00AE6844"/>
    <w:rsid w:val="00AE7E6C"/>
    <w:rsid w:val="00AF2B73"/>
    <w:rsid w:val="00B07ED9"/>
    <w:rsid w:val="00B10DC4"/>
    <w:rsid w:val="00B13CBF"/>
    <w:rsid w:val="00B174F1"/>
    <w:rsid w:val="00B24DCC"/>
    <w:rsid w:val="00B36914"/>
    <w:rsid w:val="00B37DE5"/>
    <w:rsid w:val="00B40829"/>
    <w:rsid w:val="00B45A13"/>
    <w:rsid w:val="00B472BD"/>
    <w:rsid w:val="00B514E7"/>
    <w:rsid w:val="00B539D5"/>
    <w:rsid w:val="00B57106"/>
    <w:rsid w:val="00B60752"/>
    <w:rsid w:val="00B60CD6"/>
    <w:rsid w:val="00B60CFE"/>
    <w:rsid w:val="00B713FC"/>
    <w:rsid w:val="00B83BA0"/>
    <w:rsid w:val="00B85DBD"/>
    <w:rsid w:val="00BA3C06"/>
    <w:rsid w:val="00BA5B7E"/>
    <w:rsid w:val="00BB66F6"/>
    <w:rsid w:val="00BC1B2B"/>
    <w:rsid w:val="00BC2D5F"/>
    <w:rsid w:val="00BC3C0F"/>
    <w:rsid w:val="00BC534D"/>
    <w:rsid w:val="00BD3E73"/>
    <w:rsid w:val="00BE2525"/>
    <w:rsid w:val="00BE2921"/>
    <w:rsid w:val="00BE567D"/>
    <w:rsid w:val="00BE6620"/>
    <w:rsid w:val="00BF1790"/>
    <w:rsid w:val="00BF4598"/>
    <w:rsid w:val="00BF5439"/>
    <w:rsid w:val="00BF7F13"/>
    <w:rsid w:val="00C07A7F"/>
    <w:rsid w:val="00C10032"/>
    <w:rsid w:val="00C10F29"/>
    <w:rsid w:val="00C11D3D"/>
    <w:rsid w:val="00C1313C"/>
    <w:rsid w:val="00C21B71"/>
    <w:rsid w:val="00C22B29"/>
    <w:rsid w:val="00C30DE3"/>
    <w:rsid w:val="00C705B0"/>
    <w:rsid w:val="00C70BF5"/>
    <w:rsid w:val="00C74AEE"/>
    <w:rsid w:val="00C80992"/>
    <w:rsid w:val="00C81C2C"/>
    <w:rsid w:val="00C87F28"/>
    <w:rsid w:val="00C90A5A"/>
    <w:rsid w:val="00C90EE4"/>
    <w:rsid w:val="00CA3A39"/>
    <w:rsid w:val="00CA761A"/>
    <w:rsid w:val="00CA7CE4"/>
    <w:rsid w:val="00CC3E1A"/>
    <w:rsid w:val="00CC61D8"/>
    <w:rsid w:val="00CD777C"/>
    <w:rsid w:val="00CF00FF"/>
    <w:rsid w:val="00CF3025"/>
    <w:rsid w:val="00CF32D3"/>
    <w:rsid w:val="00CF4CF5"/>
    <w:rsid w:val="00CF588F"/>
    <w:rsid w:val="00CF5D8F"/>
    <w:rsid w:val="00CF5FF7"/>
    <w:rsid w:val="00CF6E14"/>
    <w:rsid w:val="00D03796"/>
    <w:rsid w:val="00D0536B"/>
    <w:rsid w:val="00D054EA"/>
    <w:rsid w:val="00D106AC"/>
    <w:rsid w:val="00D16273"/>
    <w:rsid w:val="00D16857"/>
    <w:rsid w:val="00D26671"/>
    <w:rsid w:val="00D30762"/>
    <w:rsid w:val="00D32D1C"/>
    <w:rsid w:val="00D40C99"/>
    <w:rsid w:val="00D517E3"/>
    <w:rsid w:val="00D60620"/>
    <w:rsid w:val="00D708FE"/>
    <w:rsid w:val="00D70F66"/>
    <w:rsid w:val="00D752F6"/>
    <w:rsid w:val="00D75DF3"/>
    <w:rsid w:val="00D874C8"/>
    <w:rsid w:val="00D92B69"/>
    <w:rsid w:val="00D954D7"/>
    <w:rsid w:val="00D95DFC"/>
    <w:rsid w:val="00DA0945"/>
    <w:rsid w:val="00DA5667"/>
    <w:rsid w:val="00DC4B5C"/>
    <w:rsid w:val="00DD139E"/>
    <w:rsid w:val="00DE3F00"/>
    <w:rsid w:val="00DE4C41"/>
    <w:rsid w:val="00DE79D9"/>
    <w:rsid w:val="00DF663D"/>
    <w:rsid w:val="00DF755C"/>
    <w:rsid w:val="00DF78F1"/>
    <w:rsid w:val="00E072A5"/>
    <w:rsid w:val="00E1013C"/>
    <w:rsid w:val="00E10329"/>
    <w:rsid w:val="00E24542"/>
    <w:rsid w:val="00E3471B"/>
    <w:rsid w:val="00E41208"/>
    <w:rsid w:val="00E479F9"/>
    <w:rsid w:val="00E47D05"/>
    <w:rsid w:val="00E54192"/>
    <w:rsid w:val="00E56AE3"/>
    <w:rsid w:val="00E6059F"/>
    <w:rsid w:val="00E76F48"/>
    <w:rsid w:val="00E80F78"/>
    <w:rsid w:val="00E973CA"/>
    <w:rsid w:val="00EA3172"/>
    <w:rsid w:val="00EA6D2D"/>
    <w:rsid w:val="00EB7D29"/>
    <w:rsid w:val="00EC1407"/>
    <w:rsid w:val="00EC368A"/>
    <w:rsid w:val="00EC45E8"/>
    <w:rsid w:val="00EC5CAE"/>
    <w:rsid w:val="00ED24A8"/>
    <w:rsid w:val="00EE451A"/>
    <w:rsid w:val="00EE45DD"/>
    <w:rsid w:val="00EF4510"/>
    <w:rsid w:val="00F0066C"/>
    <w:rsid w:val="00F056F9"/>
    <w:rsid w:val="00F118FE"/>
    <w:rsid w:val="00F1290A"/>
    <w:rsid w:val="00F15BA8"/>
    <w:rsid w:val="00F300A5"/>
    <w:rsid w:val="00F31EC3"/>
    <w:rsid w:val="00F3706A"/>
    <w:rsid w:val="00F51855"/>
    <w:rsid w:val="00F67B9B"/>
    <w:rsid w:val="00F76524"/>
    <w:rsid w:val="00F76A10"/>
    <w:rsid w:val="00F80628"/>
    <w:rsid w:val="00F80AAD"/>
    <w:rsid w:val="00F85034"/>
    <w:rsid w:val="00F85183"/>
    <w:rsid w:val="00F9066F"/>
    <w:rsid w:val="00F91A23"/>
    <w:rsid w:val="00F9645E"/>
    <w:rsid w:val="00FB0039"/>
    <w:rsid w:val="00FC4CA4"/>
    <w:rsid w:val="00FC6CFB"/>
    <w:rsid w:val="00FD4FC9"/>
    <w:rsid w:val="00FE3187"/>
    <w:rsid w:val="00FE3BDA"/>
    <w:rsid w:val="00FE42E1"/>
    <w:rsid w:val="00FE6B0D"/>
    <w:rsid w:val="00F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7567"/>
  <w15:docId w15:val="{2E41A026-0354-4BB7-9F49-F36C560F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</w:style>
  <w:style w:type="paragraph" w:styleId="1">
    <w:name w:val="heading 1"/>
    <w:basedOn w:val="a6"/>
    <w:next w:val="a6"/>
    <w:link w:val="11"/>
    <w:autoRedefine/>
    <w:uiPriority w:val="9"/>
    <w:qFormat/>
    <w:rsid w:val="004E14ED"/>
    <w:pPr>
      <w:keepNext/>
      <w:keepLines/>
      <w:numPr>
        <w:numId w:val="6"/>
      </w:numPr>
      <w:spacing w:after="24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6"/>
    <w:next w:val="a6"/>
    <w:link w:val="20"/>
    <w:autoRedefine/>
    <w:uiPriority w:val="9"/>
    <w:unhideWhenUsed/>
    <w:qFormat/>
    <w:rsid w:val="003C581A"/>
    <w:pPr>
      <w:keepNext/>
      <w:keepLines/>
      <w:numPr>
        <w:ilvl w:val="1"/>
        <w:numId w:val="2"/>
      </w:numPr>
      <w:spacing w:after="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6"/>
    <w:next w:val="a6"/>
    <w:link w:val="3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95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7"/>
    <w:link w:val="1"/>
    <w:uiPriority w:val="9"/>
    <w:rsid w:val="004E14E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7"/>
    <w:link w:val="2"/>
    <w:uiPriority w:val="9"/>
    <w:rsid w:val="003C581A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7"/>
    <w:link w:val="3"/>
    <w:uiPriority w:val="9"/>
    <w:semiHidden/>
    <w:rsid w:val="003C58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7"/>
    <w:link w:val="4"/>
    <w:uiPriority w:val="9"/>
    <w:semiHidden/>
    <w:rsid w:val="003C581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b">
    <w:name w:val="footer"/>
    <w:basedOn w:val="a6"/>
    <w:link w:val="ac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c">
    <w:name w:val="Нижний колонтитул Знак"/>
    <w:basedOn w:val="a7"/>
    <w:link w:val="ab"/>
    <w:uiPriority w:val="99"/>
    <w:rsid w:val="003C581A"/>
    <w:rPr>
      <w:rFonts w:ascii="Times New Roman" w:hAnsi="Times New Roman"/>
      <w:sz w:val="28"/>
    </w:rPr>
  </w:style>
  <w:style w:type="character" w:styleId="ad">
    <w:name w:val="page number"/>
    <w:basedOn w:val="a7"/>
    <w:uiPriority w:val="99"/>
    <w:semiHidden/>
    <w:unhideWhenUsed/>
    <w:rsid w:val="003C581A"/>
  </w:style>
  <w:style w:type="paragraph" w:styleId="ae">
    <w:name w:val="Title"/>
    <w:basedOn w:val="a6"/>
    <w:next w:val="a6"/>
    <w:link w:val="af"/>
    <w:autoRedefine/>
    <w:uiPriority w:val="10"/>
    <w:qFormat/>
    <w:rsid w:val="003C581A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f">
    <w:name w:val="Заголовок Знак"/>
    <w:basedOn w:val="a7"/>
    <w:link w:val="ae"/>
    <w:uiPriority w:val="10"/>
    <w:rsid w:val="003C581A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f0">
    <w:name w:val="No Spacing"/>
    <w:uiPriority w:val="1"/>
    <w:qFormat/>
    <w:rsid w:val="003C581A"/>
    <w:pPr>
      <w:spacing w:after="0" w:line="240" w:lineRule="auto"/>
    </w:pPr>
  </w:style>
  <w:style w:type="paragraph" w:styleId="af1">
    <w:name w:val="List Paragraph"/>
    <w:basedOn w:val="a6"/>
    <w:uiPriority w:val="1"/>
    <w:qFormat/>
    <w:rsid w:val="003C581A"/>
    <w:pPr>
      <w:spacing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f2">
    <w:name w:val="Subtle Emphasis"/>
    <w:basedOn w:val="a7"/>
    <w:uiPriority w:val="19"/>
    <w:qFormat/>
    <w:rsid w:val="003C581A"/>
    <w:rPr>
      <w:i/>
      <w:iCs/>
      <w:color w:val="404040" w:themeColor="text1" w:themeTint="BF"/>
    </w:rPr>
  </w:style>
  <w:style w:type="paragraph" w:styleId="af3">
    <w:name w:val="Subtitle"/>
    <w:basedOn w:val="a6"/>
    <w:next w:val="a6"/>
    <w:link w:val="af4"/>
    <w:autoRedefine/>
    <w:uiPriority w:val="11"/>
    <w:qFormat/>
    <w:rsid w:val="003C581A"/>
    <w:pPr>
      <w:numPr>
        <w:ilvl w:val="1"/>
      </w:numPr>
      <w:spacing w:line="240" w:lineRule="auto"/>
      <w:jc w:val="both"/>
    </w:pPr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customStyle="1" w:styleId="af4">
    <w:name w:val="Подзаголовок Знак"/>
    <w:basedOn w:val="a7"/>
    <w:link w:val="af3"/>
    <w:uiPriority w:val="11"/>
    <w:rsid w:val="003C581A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styleId="af5">
    <w:name w:val="Emphasis"/>
    <w:basedOn w:val="a7"/>
    <w:uiPriority w:val="20"/>
    <w:qFormat/>
    <w:rsid w:val="003C581A"/>
    <w:rPr>
      <w:i/>
      <w:iCs/>
    </w:rPr>
  </w:style>
  <w:style w:type="character" w:styleId="af6">
    <w:name w:val="Intense Emphasis"/>
    <w:basedOn w:val="a7"/>
    <w:uiPriority w:val="21"/>
    <w:qFormat/>
    <w:rsid w:val="003C581A"/>
    <w:rPr>
      <w:i/>
      <w:iCs/>
      <w:color w:val="4472C4" w:themeColor="accent1"/>
    </w:rPr>
  </w:style>
  <w:style w:type="character" w:styleId="af7">
    <w:name w:val="Strong"/>
    <w:basedOn w:val="a7"/>
    <w:uiPriority w:val="22"/>
    <w:qFormat/>
    <w:rsid w:val="003C581A"/>
    <w:rPr>
      <w:b/>
      <w:bCs/>
    </w:rPr>
  </w:style>
  <w:style w:type="paragraph" w:styleId="21">
    <w:name w:val="Quote"/>
    <w:basedOn w:val="a6"/>
    <w:next w:val="a6"/>
    <w:link w:val="22"/>
    <w:uiPriority w:val="29"/>
    <w:qFormat/>
    <w:rsid w:val="003C581A"/>
    <w:pPr>
      <w:spacing w:before="200" w:line="240" w:lineRule="auto"/>
      <w:ind w:left="864" w:right="864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7"/>
    <w:link w:val="21"/>
    <w:uiPriority w:val="29"/>
    <w:rsid w:val="003C581A"/>
    <w:rPr>
      <w:rFonts w:ascii="Times New Roman" w:hAnsi="Times New Roman"/>
      <w:i/>
      <w:iCs/>
      <w:color w:val="404040" w:themeColor="text1" w:themeTint="BF"/>
      <w:sz w:val="28"/>
    </w:rPr>
  </w:style>
  <w:style w:type="paragraph" w:customStyle="1" w:styleId="af8">
    <w:name w:val="ГОСТ"/>
    <w:basedOn w:val="a6"/>
    <w:next w:val="a6"/>
    <w:autoRedefine/>
    <w:rsid w:val="002732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9">
    <w:name w:val="Лаб. Заголовок раздела"/>
    <w:basedOn w:val="1"/>
    <w:next w:val="a0"/>
    <w:link w:val="afa"/>
    <w:qFormat/>
    <w:rsid w:val="00602D74"/>
    <w:pPr>
      <w:spacing w:after="0" w:line="360" w:lineRule="auto"/>
      <w:ind w:left="0" w:firstLine="709"/>
      <w:jc w:val="left"/>
    </w:pPr>
    <w:rPr>
      <w:b/>
    </w:rPr>
  </w:style>
  <w:style w:type="paragraph" w:customStyle="1" w:styleId="a5">
    <w:name w:val="ГОСТ подзаголовок"/>
    <w:basedOn w:val="af3"/>
    <w:link w:val="afb"/>
    <w:autoRedefine/>
    <w:rsid w:val="003C581A"/>
    <w:pPr>
      <w:numPr>
        <w:numId w:val="1"/>
      </w:numPr>
      <w:spacing w:after="0"/>
    </w:pPr>
    <w:rPr>
      <w:color w:val="000000" w:themeColor="text1"/>
    </w:rPr>
  </w:style>
  <w:style w:type="character" w:styleId="afc">
    <w:name w:val="Placeholder Text"/>
    <w:basedOn w:val="a7"/>
    <w:uiPriority w:val="99"/>
    <w:semiHidden/>
    <w:rsid w:val="003C581A"/>
    <w:rPr>
      <w:color w:val="808080"/>
    </w:rPr>
  </w:style>
  <w:style w:type="paragraph" w:styleId="afd">
    <w:name w:val="endnote text"/>
    <w:basedOn w:val="a6"/>
    <w:link w:val="afe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fe">
    <w:name w:val="Текст концевой сноски Знак"/>
    <w:basedOn w:val="a7"/>
    <w:link w:val="afd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">
    <w:name w:val="endnote reference"/>
    <w:basedOn w:val="a7"/>
    <w:uiPriority w:val="99"/>
    <w:semiHidden/>
    <w:unhideWhenUsed/>
    <w:rsid w:val="003C581A"/>
    <w:rPr>
      <w:vertAlign w:val="superscript"/>
    </w:rPr>
  </w:style>
  <w:style w:type="paragraph" w:styleId="aff0">
    <w:name w:val="footnote text"/>
    <w:basedOn w:val="a6"/>
    <w:link w:val="aff1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basedOn w:val="a7"/>
    <w:link w:val="aff0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2">
    <w:name w:val="footnote reference"/>
    <w:basedOn w:val="a7"/>
    <w:uiPriority w:val="99"/>
    <w:semiHidden/>
    <w:unhideWhenUsed/>
    <w:rsid w:val="003C581A"/>
    <w:rPr>
      <w:vertAlign w:val="superscript"/>
    </w:rPr>
  </w:style>
  <w:style w:type="paragraph" w:styleId="aff3">
    <w:name w:val="caption"/>
    <w:basedOn w:val="a6"/>
    <w:next w:val="a6"/>
    <w:uiPriority w:val="99"/>
    <w:unhideWhenUsed/>
    <w:qFormat/>
    <w:rsid w:val="003C581A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sz w:val="24"/>
      <w:szCs w:val="18"/>
    </w:rPr>
  </w:style>
  <w:style w:type="paragraph" w:styleId="aff4">
    <w:name w:val="TOC Heading"/>
    <w:basedOn w:val="1"/>
    <w:next w:val="a6"/>
    <w:uiPriority w:val="39"/>
    <w:unhideWhenUsed/>
    <w:qFormat/>
    <w:rsid w:val="003C581A"/>
    <w:pPr>
      <w:spacing w:before="480" w:line="276" w:lineRule="auto"/>
      <w:outlineLvl w:val="9"/>
    </w:pPr>
    <w:rPr>
      <w:b/>
      <w:bCs/>
      <w:szCs w:val="28"/>
      <w:lang w:eastAsia="ru-RU"/>
    </w:rPr>
  </w:style>
  <w:style w:type="paragraph" w:styleId="12">
    <w:name w:val="toc 1"/>
    <w:basedOn w:val="a6"/>
    <w:next w:val="a6"/>
    <w:autoRedefine/>
    <w:uiPriority w:val="39"/>
    <w:unhideWhenUsed/>
    <w:rsid w:val="003C581A"/>
    <w:pPr>
      <w:spacing w:after="100" w:line="240" w:lineRule="auto"/>
      <w:jc w:val="both"/>
    </w:pPr>
    <w:rPr>
      <w:rFonts w:ascii="Times New Roman" w:hAnsi="Times New Roman"/>
      <w:sz w:val="28"/>
    </w:rPr>
  </w:style>
  <w:style w:type="character" w:styleId="aff5">
    <w:name w:val="Hyperlink"/>
    <w:basedOn w:val="a7"/>
    <w:uiPriority w:val="99"/>
    <w:unhideWhenUsed/>
    <w:rsid w:val="008B6C7E"/>
    <w:rPr>
      <w:color w:val="000000" w:themeColor="text1"/>
      <w:u w:val="single"/>
    </w:rPr>
  </w:style>
  <w:style w:type="character" w:customStyle="1" w:styleId="afb">
    <w:name w:val="ГОСТ подзаголовок Знак"/>
    <w:basedOn w:val="af4"/>
    <w:link w:val="a5"/>
    <w:rsid w:val="003C581A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23">
    <w:name w:val="toc 2"/>
    <w:basedOn w:val="a6"/>
    <w:next w:val="a6"/>
    <w:autoRedefine/>
    <w:uiPriority w:val="39"/>
    <w:unhideWhenUsed/>
    <w:rsid w:val="003C581A"/>
    <w:pPr>
      <w:tabs>
        <w:tab w:val="left" w:pos="880"/>
        <w:tab w:val="right" w:leader="dot" w:pos="9628"/>
      </w:tabs>
      <w:spacing w:after="100" w:line="240" w:lineRule="auto"/>
      <w:ind w:left="220"/>
      <w:jc w:val="both"/>
    </w:pPr>
    <w:rPr>
      <w:rFonts w:ascii="Times New Roman" w:hAnsi="Times New Roman"/>
      <w:sz w:val="28"/>
    </w:rPr>
  </w:style>
  <w:style w:type="paragraph" w:styleId="aff6">
    <w:name w:val="table of figures"/>
    <w:basedOn w:val="a6"/>
    <w:next w:val="a6"/>
    <w:uiPriority w:val="99"/>
    <w:unhideWhenUsed/>
    <w:rsid w:val="003C581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aff7">
    <w:name w:val="Лаб. Таблица"/>
    <w:basedOn w:val="a6"/>
    <w:link w:val="aff8"/>
    <w:qFormat/>
    <w:rsid w:val="00311B1A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a4">
    <w:name w:val="ГОСТ Список"/>
    <w:uiPriority w:val="99"/>
    <w:rsid w:val="003C581A"/>
    <w:pPr>
      <w:numPr>
        <w:numId w:val="3"/>
      </w:numPr>
    </w:pPr>
  </w:style>
  <w:style w:type="paragraph" w:styleId="aff9">
    <w:name w:val="Normal (Web)"/>
    <w:basedOn w:val="a6"/>
    <w:uiPriority w:val="99"/>
    <w:unhideWhenUsed/>
    <w:rsid w:val="003C58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ffa">
    <w:name w:val="Отчёт"/>
    <w:basedOn w:val="a6"/>
    <w:link w:val="affb"/>
    <w:rsid w:val="003C581A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b">
    <w:name w:val="Отчёт Знак"/>
    <w:basedOn w:val="a7"/>
    <w:link w:val="affa"/>
    <w:rsid w:val="003C581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3">
    <w:name w:val="Абзац списка1"/>
    <w:basedOn w:val="a6"/>
    <w:rsid w:val="003C581A"/>
    <w:pPr>
      <w:spacing w:after="0" w:line="276" w:lineRule="auto"/>
      <w:ind w:left="720"/>
      <w:contextualSpacing/>
    </w:pPr>
    <w:rPr>
      <w:rFonts w:ascii="Arial" w:eastAsia="Times New Roman" w:hAnsi="Arial" w:cs="Arial"/>
      <w:color w:val="000000"/>
      <w:lang w:eastAsia="ru-RU"/>
    </w:rPr>
  </w:style>
  <w:style w:type="paragraph" w:styleId="affc">
    <w:name w:val="header"/>
    <w:basedOn w:val="a6"/>
    <w:link w:val="affd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ffd">
    <w:name w:val="Верхний колонтитул Знак"/>
    <w:basedOn w:val="a7"/>
    <w:link w:val="affc"/>
    <w:uiPriority w:val="99"/>
    <w:rsid w:val="003C581A"/>
    <w:rPr>
      <w:rFonts w:ascii="Times New Roman" w:hAnsi="Times New Roman"/>
      <w:sz w:val="28"/>
    </w:rPr>
  </w:style>
  <w:style w:type="paragraph" w:customStyle="1" w:styleId="14">
    <w:name w:val="ЛР1. Формулы"/>
    <w:basedOn w:val="a6"/>
    <w:rsid w:val="003C581A"/>
    <w:pPr>
      <w:tabs>
        <w:tab w:val="center" w:pos="4678"/>
        <w:tab w:val="right" w:pos="9356"/>
      </w:tabs>
      <w:spacing w:before="240" w:after="240" w:line="36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ffe">
    <w:name w:val="Лаб. Структурная диаграмма"/>
    <w:basedOn w:val="a6"/>
    <w:qFormat/>
    <w:rsid w:val="00311B1A"/>
    <w:pPr>
      <w:spacing w:line="360" w:lineRule="auto"/>
      <w:ind w:firstLine="357"/>
      <w:jc w:val="both"/>
    </w:pPr>
    <w:rPr>
      <w:rFonts w:ascii="Times New Roman" w:hAnsi="Times New Roman"/>
      <w:sz w:val="28"/>
    </w:rPr>
  </w:style>
  <w:style w:type="paragraph" w:customStyle="1" w:styleId="afff">
    <w:name w:val="Лаб. Рисунок. Подписи"/>
    <w:basedOn w:val="affe"/>
    <w:autoRedefine/>
    <w:qFormat/>
    <w:rsid w:val="00C22B29"/>
    <w:pPr>
      <w:keepNext/>
      <w:spacing w:after="100" w:afterAutospacing="1" w:line="240" w:lineRule="auto"/>
      <w:jc w:val="center"/>
    </w:pPr>
    <w:rPr>
      <w:noProof/>
    </w:rPr>
  </w:style>
  <w:style w:type="paragraph" w:customStyle="1" w:styleId="15">
    <w:name w:val="ЛР1. Таблица. Подпись"/>
    <w:basedOn w:val="aff3"/>
    <w:autoRedefine/>
    <w:rsid w:val="003C581A"/>
    <w:pPr>
      <w:spacing w:before="240" w:after="240"/>
      <w:jc w:val="center"/>
    </w:pPr>
    <w:rPr>
      <w:i w:val="0"/>
      <w:sz w:val="28"/>
    </w:rPr>
  </w:style>
  <w:style w:type="paragraph" w:customStyle="1" w:styleId="afff0">
    <w:name w:val="Лаб. Таблица. Содержимое"/>
    <w:basedOn w:val="aff7"/>
    <w:link w:val="afff1"/>
    <w:qFormat/>
    <w:rsid w:val="00311B1A"/>
  </w:style>
  <w:style w:type="paragraph" w:customStyle="1" w:styleId="1-">
    <w:name w:val="ЛР1. Блок-схема алгоритма. Текст внутри схемы"/>
    <w:basedOn w:val="a6"/>
    <w:autoRedefine/>
    <w:rsid w:val="003C581A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afff2">
    <w:name w:val="Лаб. Текст"/>
    <w:basedOn w:val="a6"/>
    <w:link w:val="afff3"/>
    <w:autoRedefine/>
    <w:uiPriority w:val="99"/>
    <w:qFormat/>
    <w:rsid w:val="001E209D"/>
    <w:pPr>
      <w:tabs>
        <w:tab w:val="left" w:pos="0"/>
        <w:tab w:val="left" w:pos="1701"/>
        <w:tab w:val="left" w:pos="4678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ЛР1. Нумерованный список"/>
    <w:basedOn w:val="a6"/>
    <w:autoRedefine/>
    <w:rsid w:val="003C581A"/>
    <w:pPr>
      <w:numPr>
        <w:numId w:val="5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Helvetica"/>
      <w:color w:val="1A1A1A"/>
      <w:sz w:val="28"/>
      <w:szCs w:val="28"/>
    </w:rPr>
  </w:style>
  <w:style w:type="paragraph" w:customStyle="1" w:styleId="afff4">
    <w:name w:val="Лаб. Титульный лист"/>
    <w:basedOn w:val="a6"/>
    <w:autoRedefine/>
    <w:qFormat/>
    <w:rsid w:val="00311B1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-">
    <w:name w:val="Отчёт. Блок- схема"/>
    <w:basedOn w:val="affa"/>
    <w:rsid w:val="003C581A"/>
    <w:pPr>
      <w:jc w:val="center"/>
    </w:pPr>
    <w:rPr>
      <w:sz w:val="24"/>
    </w:rPr>
  </w:style>
  <w:style w:type="paragraph" w:customStyle="1" w:styleId="16">
    <w:name w:val="ЛР1_Обычный_текст"/>
    <w:basedOn w:val="a6"/>
    <w:link w:val="17"/>
    <w:rsid w:val="003C581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7">
    <w:name w:val="ЛР1_Обычный_текст Знак"/>
    <w:basedOn w:val="a7"/>
    <w:link w:val="16"/>
    <w:rsid w:val="003C581A"/>
    <w:rPr>
      <w:rFonts w:ascii="Times New Roman" w:hAnsi="Times New Roman"/>
      <w:sz w:val="28"/>
    </w:rPr>
  </w:style>
  <w:style w:type="character" w:customStyle="1" w:styleId="18">
    <w:name w:val="Неразрешенное упоминание1"/>
    <w:basedOn w:val="a7"/>
    <w:uiPriority w:val="99"/>
    <w:semiHidden/>
    <w:unhideWhenUsed/>
    <w:rsid w:val="003C581A"/>
    <w:rPr>
      <w:color w:val="808080"/>
      <w:shd w:val="clear" w:color="auto" w:fill="E6E6E6"/>
    </w:rPr>
  </w:style>
  <w:style w:type="paragraph" w:customStyle="1" w:styleId="afff5">
    <w:name w:val="Лаб. Заголовок"/>
    <w:basedOn w:val="af9"/>
    <w:link w:val="afff6"/>
    <w:qFormat/>
    <w:rsid w:val="00602D74"/>
    <w:pPr>
      <w:numPr>
        <w:numId w:val="0"/>
      </w:numPr>
      <w:jc w:val="center"/>
    </w:pPr>
    <w:rPr>
      <w:b w:val="0"/>
      <w:caps/>
    </w:rPr>
  </w:style>
  <w:style w:type="paragraph" w:customStyle="1" w:styleId="a0">
    <w:name w:val="Лаб. Заголовок подраздела"/>
    <w:basedOn w:val="2"/>
    <w:link w:val="afff7"/>
    <w:qFormat/>
    <w:rsid w:val="00602D74"/>
    <w:pPr>
      <w:numPr>
        <w:numId w:val="4"/>
      </w:numPr>
      <w:spacing w:line="360" w:lineRule="auto"/>
      <w:ind w:left="0" w:firstLine="709"/>
      <w:jc w:val="left"/>
    </w:pPr>
    <w:rPr>
      <w:b/>
    </w:rPr>
  </w:style>
  <w:style w:type="character" w:customStyle="1" w:styleId="afa">
    <w:name w:val="Лаб. Заголовок раздела Знак"/>
    <w:basedOn w:val="11"/>
    <w:link w:val="af9"/>
    <w:rsid w:val="00602D7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afff6">
    <w:name w:val="Лаб. Заголовок Знак"/>
    <w:basedOn w:val="afa"/>
    <w:link w:val="afff5"/>
    <w:rsid w:val="00602D74"/>
    <w:rPr>
      <w:rFonts w:ascii="Times New Roman" w:eastAsiaTheme="majorEastAsia" w:hAnsi="Times New Roman" w:cstheme="majorBidi"/>
      <w:b w:val="0"/>
      <w:caps/>
      <w:color w:val="000000" w:themeColor="text1"/>
      <w:sz w:val="28"/>
      <w:szCs w:val="32"/>
    </w:rPr>
  </w:style>
  <w:style w:type="character" w:customStyle="1" w:styleId="afff7">
    <w:name w:val="Лаб. Заголовок подраздела Знак"/>
    <w:basedOn w:val="20"/>
    <w:link w:val="a0"/>
    <w:rsid w:val="00602D7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ff8">
    <w:name w:val="annotation reference"/>
    <w:basedOn w:val="a7"/>
    <w:uiPriority w:val="99"/>
    <w:semiHidden/>
    <w:unhideWhenUsed/>
    <w:rsid w:val="007E125D"/>
    <w:rPr>
      <w:sz w:val="16"/>
      <w:szCs w:val="16"/>
    </w:rPr>
  </w:style>
  <w:style w:type="paragraph" w:styleId="afff9">
    <w:name w:val="annotation text"/>
    <w:basedOn w:val="a6"/>
    <w:link w:val="afffa"/>
    <w:uiPriority w:val="99"/>
    <w:semiHidden/>
    <w:unhideWhenUsed/>
    <w:rsid w:val="007E125D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7"/>
    <w:link w:val="afff9"/>
    <w:uiPriority w:val="99"/>
    <w:semiHidden/>
    <w:rsid w:val="007E125D"/>
    <w:rPr>
      <w:sz w:val="20"/>
      <w:szCs w:val="20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7E125D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7E125D"/>
    <w:rPr>
      <w:b/>
      <w:bCs/>
      <w:sz w:val="20"/>
      <w:szCs w:val="20"/>
    </w:rPr>
  </w:style>
  <w:style w:type="paragraph" w:styleId="afffd">
    <w:name w:val="Balloon Text"/>
    <w:basedOn w:val="a6"/>
    <w:link w:val="afffe"/>
    <w:uiPriority w:val="99"/>
    <w:semiHidden/>
    <w:unhideWhenUsed/>
    <w:rsid w:val="007E12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e">
    <w:name w:val="Текст выноски Знак"/>
    <w:basedOn w:val="a7"/>
    <w:link w:val="afffd"/>
    <w:uiPriority w:val="99"/>
    <w:semiHidden/>
    <w:rsid w:val="007E125D"/>
    <w:rPr>
      <w:rFonts w:ascii="Segoe UI" w:hAnsi="Segoe UI" w:cs="Segoe UI"/>
      <w:sz w:val="18"/>
      <w:szCs w:val="18"/>
    </w:rPr>
  </w:style>
  <w:style w:type="paragraph" w:customStyle="1" w:styleId="affff">
    <w:name w:val="Лаб. Приложение"/>
    <w:basedOn w:val="afff2"/>
    <w:link w:val="affff0"/>
    <w:qFormat/>
    <w:rsid w:val="00602D74"/>
    <w:pPr>
      <w:ind w:firstLine="0"/>
      <w:jc w:val="center"/>
    </w:pPr>
    <w:rPr>
      <w:b/>
    </w:rPr>
  </w:style>
  <w:style w:type="character" w:customStyle="1" w:styleId="afff3">
    <w:name w:val="Лаб. Текст Знак"/>
    <w:basedOn w:val="a7"/>
    <w:link w:val="afff2"/>
    <w:uiPriority w:val="99"/>
    <w:rsid w:val="001E209D"/>
    <w:rPr>
      <w:rFonts w:ascii="Times New Roman" w:hAnsi="Times New Roman"/>
      <w:sz w:val="28"/>
    </w:rPr>
  </w:style>
  <w:style w:type="character" w:customStyle="1" w:styleId="affff0">
    <w:name w:val="Лаб. Приложение Знак"/>
    <w:basedOn w:val="afff3"/>
    <w:link w:val="affff"/>
    <w:rsid w:val="00311B1A"/>
    <w:rPr>
      <w:rFonts w:ascii="Times New Roman" w:hAnsi="Times New Roman"/>
      <w:b/>
      <w:sz w:val="28"/>
    </w:rPr>
  </w:style>
  <w:style w:type="paragraph" w:customStyle="1" w:styleId="affff1">
    <w:name w:val="Лаб. Рисунок. Подпись"/>
    <w:basedOn w:val="afff2"/>
    <w:link w:val="affff2"/>
    <w:rsid w:val="00311B1A"/>
    <w:pPr>
      <w:spacing w:line="240" w:lineRule="auto"/>
    </w:pPr>
  </w:style>
  <w:style w:type="character" w:styleId="affff3">
    <w:name w:val="FollowedHyperlink"/>
    <w:basedOn w:val="a7"/>
    <w:uiPriority w:val="99"/>
    <w:semiHidden/>
    <w:unhideWhenUsed/>
    <w:rsid w:val="00A673BF"/>
    <w:rPr>
      <w:color w:val="954F72" w:themeColor="followedHyperlink"/>
      <w:u w:val="single"/>
    </w:rPr>
  </w:style>
  <w:style w:type="character" w:customStyle="1" w:styleId="affff2">
    <w:name w:val="Лаб. Рисунок. Подпись Знак"/>
    <w:basedOn w:val="afff3"/>
    <w:link w:val="affff1"/>
    <w:rsid w:val="00311B1A"/>
    <w:rPr>
      <w:rFonts w:ascii="Times New Roman" w:hAnsi="Times New Roman"/>
      <w:sz w:val="28"/>
    </w:rPr>
  </w:style>
  <w:style w:type="paragraph" w:customStyle="1" w:styleId="affff4">
    <w:name w:val="Лаб. Нумерованный список"/>
    <w:basedOn w:val="afff2"/>
    <w:link w:val="affff5"/>
    <w:qFormat/>
    <w:rsid w:val="00394E55"/>
    <w:rPr>
      <w:lang w:val="en-US"/>
    </w:rPr>
  </w:style>
  <w:style w:type="paragraph" w:customStyle="1" w:styleId="a2">
    <w:name w:val="Лаб. Маркированный список"/>
    <w:basedOn w:val="afff2"/>
    <w:link w:val="affff6"/>
    <w:qFormat/>
    <w:rsid w:val="009E535A"/>
    <w:pPr>
      <w:numPr>
        <w:numId w:val="14"/>
      </w:numPr>
      <w:ind w:left="0" w:firstLine="709"/>
    </w:pPr>
  </w:style>
  <w:style w:type="character" w:customStyle="1" w:styleId="affff5">
    <w:name w:val="Лаб. Нумерованный список Знак"/>
    <w:basedOn w:val="afff3"/>
    <w:link w:val="affff4"/>
    <w:rsid w:val="00394E55"/>
    <w:rPr>
      <w:rFonts w:ascii="Times New Roman" w:hAnsi="Times New Roman"/>
      <w:sz w:val="28"/>
      <w:lang w:val="en-US"/>
    </w:rPr>
  </w:style>
  <w:style w:type="character" w:customStyle="1" w:styleId="affff6">
    <w:name w:val="Лаб. Маркированный список Знак"/>
    <w:basedOn w:val="afff3"/>
    <w:link w:val="a2"/>
    <w:rsid w:val="009E535A"/>
    <w:rPr>
      <w:rFonts w:ascii="Times New Roman" w:hAnsi="Times New Roman"/>
      <w:sz w:val="28"/>
    </w:rPr>
  </w:style>
  <w:style w:type="paragraph" w:customStyle="1" w:styleId="affff7">
    <w:name w:val="Лаб. Рисунок"/>
    <w:basedOn w:val="afff2"/>
    <w:link w:val="affff8"/>
    <w:qFormat/>
    <w:rsid w:val="00CA761A"/>
    <w:pPr>
      <w:ind w:firstLine="0"/>
      <w:jc w:val="center"/>
    </w:pPr>
    <w:rPr>
      <w:noProof/>
      <w:lang w:eastAsia="ru-RU"/>
    </w:rPr>
  </w:style>
  <w:style w:type="paragraph" w:customStyle="1" w:styleId="affff9">
    <w:name w:val="Лаб. Таблица. Подпись"/>
    <w:basedOn w:val="afff2"/>
    <w:link w:val="affffa"/>
    <w:qFormat/>
    <w:rsid w:val="00602D74"/>
    <w:pPr>
      <w:ind w:firstLine="0"/>
    </w:pPr>
  </w:style>
  <w:style w:type="character" w:customStyle="1" w:styleId="affff8">
    <w:name w:val="Лаб. Рисунок Знак"/>
    <w:basedOn w:val="afff3"/>
    <w:link w:val="affff7"/>
    <w:rsid w:val="00CA761A"/>
    <w:rPr>
      <w:rFonts w:ascii="Times New Roman" w:hAnsi="Times New Roman"/>
      <w:noProof/>
      <w:sz w:val="28"/>
      <w:lang w:eastAsia="ru-RU"/>
    </w:rPr>
  </w:style>
  <w:style w:type="character" w:customStyle="1" w:styleId="affffa">
    <w:name w:val="Лаб. Таблица. Подпись Знак"/>
    <w:basedOn w:val="afff3"/>
    <w:link w:val="affff9"/>
    <w:rsid w:val="005C669F"/>
    <w:rPr>
      <w:rFonts w:ascii="Times New Roman" w:hAnsi="Times New Roman"/>
      <w:sz w:val="28"/>
    </w:rPr>
  </w:style>
  <w:style w:type="paragraph" w:customStyle="1" w:styleId="affffb">
    <w:name w:val="Лаб. Приложение. Заголовок"/>
    <w:basedOn w:val="afff2"/>
    <w:link w:val="affffc"/>
    <w:rsid w:val="00FE42E1"/>
    <w:pPr>
      <w:jc w:val="center"/>
    </w:pPr>
    <w:rPr>
      <w:b/>
    </w:rPr>
  </w:style>
  <w:style w:type="paragraph" w:customStyle="1" w:styleId="a3">
    <w:name w:val="Лаб. Список литературы"/>
    <w:basedOn w:val="afff2"/>
    <w:link w:val="affffd"/>
    <w:qFormat/>
    <w:rsid w:val="00730A2B"/>
    <w:pPr>
      <w:numPr>
        <w:numId w:val="10"/>
      </w:numPr>
    </w:pPr>
  </w:style>
  <w:style w:type="character" w:customStyle="1" w:styleId="affffc">
    <w:name w:val="Лаб. Приложение. Заголовок Знак"/>
    <w:basedOn w:val="afff3"/>
    <w:link w:val="affffb"/>
    <w:rsid w:val="00FE42E1"/>
    <w:rPr>
      <w:rFonts w:ascii="Times New Roman" w:hAnsi="Times New Roman"/>
      <w:b/>
      <w:sz w:val="28"/>
    </w:rPr>
  </w:style>
  <w:style w:type="character" w:customStyle="1" w:styleId="affffd">
    <w:name w:val="Лаб. Список литературы Знак"/>
    <w:basedOn w:val="afff3"/>
    <w:link w:val="a3"/>
    <w:rsid w:val="00730A2B"/>
    <w:rPr>
      <w:rFonts w:ascii="Times New Roman" w:hAnsi="Times New Roman"/>
      <w:sz w:val="28"/>
    </w:rPr>
  </w:style>
  <w:style w:type="paragraph" w:customStyle="1" w:styleId="a1">
    <w:name w:val="Лаб. Алгоритм"/>
    <w:basedOn w:val="afff2"/>
    <w:link w:val="affffe"/>
    <w:qFormat/>
    <w:rsid w:val="00602D74"/>
    <w:pPr>
      <w:numPr>
        <w:numId w:val="12"/>
      </w:numPr>
    </w:pPr>
  </w:style>
  <w:style w:type="paragraph" w:customStyle="1" w:styleId="a">
    <w:name w:val="Лаб. Список зарубежной литературы"/>
    <w:basedOn w:val="a3"/>
    <w:link w:val="afffff"/>
    <w:qFormat/>
    <w:rsid w:val="00E10329"/>
    <w:pPr>
      <w:numPr>
        <w:numId w:val="13"/>
      </w:numPr>
    </w:pPr>
    <w:rPr>
      <w:lang w:val="en-US"/>
    </w:rPr>
  </w:style>
  <w:style w:type="character" w:customStyle="1" w:styleId="affffe">
    <w:name w:val="Лаб. Алгоритм Знак"/>
    <w:basedOn w:val="afff3"/>
    <w:link w:val="a1"/>
    <w:rsid w:val="00602D74"/>
    <w:rPr>
      <w:rFonts w:ascii="Times New Roman" w:hAnsi="Times New Roman"/>
      <w:sz w:val="28"/>
    </w:rPr>
  </w:style>
  <w:style w:type="character" w:customStyle="1" w:styleId="afffff">
    <w:name w:val="Лаб. Список зарубежной литературы Знак"/>
    <w:basedOn w:val="affffd"/>
    <w:link w:val="a"/>
    <w:rsid w:val="00E10329"/>
    <w:rPr>
      <w:rFonts w:ascii="Times New Roman" w:hAnsi="Times New Roman"/>
      <w:sz w:val="28"/>
      <w:lang w:val="en-US"/>
    </w:rPr>
  </w:style>
  <w:style w:type="paragraph" w:customStyle="1" w:styleId="afffff0">
    <w:name w:val="Лаб. Заголовок таблицы"/>
    <w:basedOn w:val="afff0"/>
    <w:link w:val="afffff1"/>
    <w:qFormat/>
    <w:rsid w:val="001C3B67"/>
  </w:style>
  <w:style w:type="paragraph" w:customStyle="1" w:styleId="afffff2">
    <w:name w:val="Лаб. Подзаголовок таблицы"/>
    <w:basedOn w:val="afffff0"/>
    <w:qFormat/>
    <w:rsid w:val="001C3B67"/>
  </w:style>
  <w:style w:type="character" w:customStyle="1" w:styleId="aff8">
    <w:name w:val="Лаб. Таблица Знак"/>
    <w:basedOn w:val="a7"/>
    <w:link w:val="aff7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1">
    <w:name w:val="Лаб. Таблица. Содержимое Знак"/>
    <w:basedOn w:val="aff8"/>
    <w:link w:val="afff0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ff1">
    <w:name w:val="Лаб. Заголовок таблицы Знак"/>
    <w:basedOn w:val="afff1"/>
    <w:link w:val="afffff0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9">
    <w:name w:val="ЛР1. Заголовок граф и строк таблицы"/>
    <w:basedOn w:val="a6"/>
    <w:qFormat/>
    <w:rsid w:val="00D30762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1a">
    <w:name w:val="ЛР1. Подзаголовок граф таблицы"/>
    <w:basedOn w:val="19"/>
    <w:qFormat/>
    <w:rsid w:val="00D30762"/>
  </w:style>
  <w:style w:type="paragraph" w:customStyle="1" w:styleId="1b">
    <w:name w:val="ЛР1. Элемент таблицы"/>
    <w:basedOn w:val="a6"/>
    <w:qFormat/>
    <w:rsid w:val="00D30762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customStyle="1" w:styleId="1c">
    <w:name w:val="ЛР1. Подзаголовок строк таблицы"/>
    <w:basedOn w:val="19"/>
    <w:qFormat/>
    <w:rsid w:val="00D30762"/>
    <w:pPr>
      <w:jc w:val="left"/>
    </w:pPr>
  </w:style>
  <w:style w:type="character" w:customStyle="1" w:styleId="24">
    <w:name w:val="Неразрешенное упоминание2"/>
    <w:basedOn w:val="a7"/>
    <w:uiPriority w:val="99"/>
    <w:semiHidden/>
    <w:unhideWhenUsed/>
    <w:rsid w:val="00913AF1"/>
    <w:rPr>
      <w:color w:val="605E5C"/>
      <w:shd w:val="clear" w:color="auto" w:fill="E1DFDD"/>
    </w:rPr>
  </w:style>
  <w:style w:type="paragraph" w:customStyle="1" w:styleId="afffff3">
    <w:name w:val="Лаб. Диаграмма"/>
    <w:basedOn w:val="a6"/>
    <w:qFormat/>
    <w:rsid w:val="000B5E09"/>
    <w:pPr>
      <w:spacing w:after="0" w:line="360" w:lineRule="auto"/>
      <w:jc w:val="center"/>
    </w:pPr>
    <w:rPr>
      <w:rFonts w:ascii="Times New Roman" w:hAnsi="Times New Roman" w:cstheme="majorBidi"/>
      <w:sz w:val="28"/>
      <w:szCs w:val="32"/>
    </w:rPr>
  </w:style>
  <w:style w:type="paragraph" w:styleId="afffff4">
    <w:name w:val="Body Text"/>
    <w:basedOn w:val="a6"/>
    <w:link w:val="afffff5"/>
    <w:uiPriority w:val="1"/>
    <w:qFormat/>
    <w:rsid w:val="00C87F28"/>
    <w:pPr>
      <w:widowControl w:val="0"/>
      <w:autoSpaceDE w:val="0"/>
      <w:autoSpaceDN w:val="0"/>
      <w:spacing w:after="0" w:line="240" w:lineRule="auto"/>
      <w:ind w:left="10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fff5">
    <w:name w:val="Основной текст Знак"/>
    <w:basedOn w:val="a7"/>
    <w:link w:val="afffff4"/>
    <w:uiPriority w:val="1"/>
    <w:rsid w:val="00C87F28"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Неразрешенное упоминание3"/>
    <w:basedOn w:val="a7"/>
    <w:uiPriority w:val="99"/>
    <w:semiHidden/>
    <w:unhideWhenUsed/>
    <w:rsid w:val="00C87F28"/>
    <w:rPr>
      <w:color w:val="605E5C"/>
      <w:shd w:val="clear" w:color="auto" w:fill="E1DFDD"/>
    </w:rPr>
  </w:style>
  <w:style w:type="character" w:styleId="afffff6">
    <w:name w:val="Unresolved Mention"/>
    <w:basedOn w:val="a7"/>
    <w:uiPriority w:val="99"/>
    <w:semiHidden/>
    <w:unhideWhenUsed/>
    <w:rsid w:val="003C2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fokuse.mail.ru/news/66961149-tishina-u-vody-ili-azart-pogoni-kak-podobrat-vid-rybnoy-lovli-pod-seby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54053-7E16-47F7-A365-816E98F1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skorobogatova.mm5910@gmail.com</dc:creator>
  <cp:lastModifiedBy>Роман Простолупов</cp:lastModifiedBy>
  <cp:revision>3</cp:revision>
  <cp:lastPrinted>2026-06-09T23:08:00Z</cp:lastPrinted>
  <dcterms:created xsi:type="dcterms:W3CDTF">2026-02-11T08:22:00Z</dcterms:created>
  <dcterms:modified xsi:type="dcterms:W3CDTF">2026-06-09T23:33:00Z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