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sz w:val="24"/>
          <w:szCs w:val="24"/>
        </w:rPr>
        <w:t xml:space="preserve"/>
      </w:r>
    </w:p>
    <w:p>
      <w:pPr>
        <w:spacing w:after="240" w:before="720"/>
        <w:jc w:val="center"/>
      </w:pPr>
      <w:r>
        <w:rPr>
          <w:rFonts w:ascii="Arial" w:cs="Arial" w:eastAsia="Arial" w:hAnsi="Arial"/>
          <w:b/>
          <w:bCs/>
          <w:color w:val="1A3A6B"/>
          <w:sz w:val="56"/>
          <w:szCs w:val="56"/>
        </w:rPr>
        <w:t xml:space="preserve">MANAGERIAL ECONOMICS</w:t>
      </w:r>
    </w:p>
    <w:p>
      <w:pPr>
        <w:spacing w:after="360" w:before="0"/>
        <w:jc w:val="center"/>
      </w:pPr>
      <w:r>
        <w:rPr>
          <w:rFonts w:ascii="Arial" w:cs="Arial" w:eastAsia="Arial" w:hAnsi="Arial"/>
          <w:b/>
          <w:bCs/>
          <w:color w:val="C0392B"/>
          <w:sz w:val="32"/>
          <w:szCs w:val="32"/>
        </w:rPr>
        <w:t xml:space="preserve">COMPREHENSIVE FINAL EXAM STUDY GUIDE</w:t>
      </w:r>
    </w:p>
    <w:p>
      <w:pPr>
        <w:spacing w:after="60" w:before="120"/>
        <w:jc w:val="center"/>
      </w:pPr>
      <w:r>
        <w:rPr>
          <w:rFonts w:ascii="Arial" w:cs="Arial" w:eastAsia="Arial" w:hAnsi="Arial"/>
          <w:color w:val="555555"/>
          <w:sz w:val="24"/>
          <w:szCs w:val="24"/>
        </w:rPr>
        <w:t xml:space="preserve">Course Code: 19MBA503B / BAC503A</w:t>
      </w:r>
    </w:p>
    <w:p>
      <w:pPr>
        <w:spacing w:after="720" w:before="60"/>
        <w:jc w:val="center"/>
      </w:pPr>
      <w:r>
        <w:rPr>
          <w:rFonts w:ascii="Arial" w:cs="Arial" w:eastAsia="Arial" w:hAnsi="Arial"/>
          <w:color w:val="555555"/>
          <w:sz w:val="22"/>
          <w:szCs w:val="22"/>
        </w:rPr>
        <w:t xml:space="preserve">Covers: 5 Units | All Topics | 5-Mark, 10-Mark &amp; 20-Mark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40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396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KEY AREAS</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Unit 1</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Introduction to Managerial Economics</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Economic Systems, Principles, Decision Making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Demand-Supply &amp; Consumer Behaviour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Elasticity, Forecasting, Utility, Indifference Curves</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Unit 3</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Production, Costs &amp; Revenues</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Production Function, Cost Analysis, Economies of Scale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Structures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Perfect Competition, Monopoly, Oligopoly, Pricing</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Unit 5</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Fiscal &amp; Monetary Policies</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GDP, Inflation, Business Cycle, Fiscal &amp; Monetary Tools</w:t>
            </w:r>
          </w:p>
        </w:tc>
      </w:tr>
    </w:tbl>
    <w:p>
      <w:r>
        <w:br w:type="page"/>
      </w:r>
    </w:p>
    <w:p>
      <w:pPr>
        <w:pStyle w:val="Heading1"/>
        <w:pBdr>
          <w:bottom w:val="single" w:color="F0A500" w:sz="3" w:space="1"/>
        </w:pBdr>
        <w:shd w:fill="1A3A6B" w:val="clear"/>
        <w:spacing w:after="200" w:before="360"/>
      </w:pPr>
      <w:r>
        <w:rPr>
          <w:rFonts w:ascii="Arial" w:cs="Arial" w:eastAsia="Arial" w:hAnsi="Arial"/>
          <w:b/>
          <w:bCs/>
          <w:color w:val="FFFFFF"/>
          <w:sz w:val="36"/>
          <w:szCs w:val="36"/>
        </w:rPr>
        <w:t xml:space="preserve">UNIT 1: INTRODUCTION TO MANAGERIAL ECONOMICS</w:t>
      </w:r>
    </w:p>
    <w:p>
      <w:pPr>
        <w:pStyle w:val="Heading2"/>
        <w:pBdr>
          <w:bottom w:val="single" w:color="1A3A6B" w:sz="2" w:space="1"/>
        </w:pBdr>
        <w:spacing w:after="120" w:before="280"/>
      </w:pPr>
      <w:r>
        <w:rPr>
          <w:rFonts w:ascii="Arial" w:cs="Arial" w:eastAsia="Arial" w:hAnsi="Arial"/>
          <w:b/>
          <w:bCs/>
          <w:color w:val="1A3A6B"/>
          <w:sz w:val="28"/>
          <w:szCs w:val="28"/>
        </w:rPr>
        <w:t xml:space="preserve">1.1 Meaning &amp; Types of Economics</w:t>
      </w:r>
    </w:p>
    <w:p>
      <w:pPr>
        <w:spacing w:after="60" w:before="60"/>
      </w:pPr>
      <w:r>
        <w:rPr>
          <w:rFonts w:ascii="Arial" w:cs="Arial" w:eastAsia="Arial" w:hAnsi="Arial"/>
          <w:sz w:val="22"/>
          <w:szCs w:val="22"/>
        </w:rPr>
        <w:t xml:space="preserve">Economics is a social science concerned with the production, distribution, and consumption of goods and services. It studies how individuals, businesses, governments, and nations make choices on allocating resources to satisfy their wants and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42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96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Microeconomics</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Individual consumers &amp; firms</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How a fruit shop sets prices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Macroeconomics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Entire economy (national/global)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GDP, inflation, unemployment in India</w:t>
            </w:r>
          </w:p>
        </w:tc>
      </w:tr>
    </w:tbl>
    <w:p>
      <w:pPr>
        <w:spacing w:before="120"/>
      </w:pPr>
      <w:r>
        <w:t xml:space="preserve"/>
      </w:r>
    </w:p>
    <w:p>
      <w:pPr>
        <w:pBdr>
          <w:left w:val="single" w:color="F0A500" w:sz="6" w:space="4"/>
        </w:pBdr>
        <w:shd w:fill="FFF3CD" w:val="clear"/>
        <w:spacing w:after="80" w:before="80"/>
        <w:ind w:left="360"/>
      </w:pPr>
      <w:r>
        <w:rPr>
          <w:rFonts w:ascii="Arial" w:cs="Arial" w:eastAsia="Arial" w:hAnsi="Arial"/>
          <w:b/>
          <w:bCs/>
          <w:color w:val="8B0000"/>
          <w:sz w:val="22"/>
          <w:szCs w:val="22"/>
        </w:rPr>
        <w:t xml:space="preserve">📝 EXAM TIP: </w:t>
      </w:r>
      <w:r>
        <w:rPr>
          <w:rFonts w:ascii="Arial" w:cs="Arial" w:eastAsia="Arial" w:hAnsi="Arial"/>
          <w:color w:val="8B0000"/>
          <w:sz w:val="22"/>
          <w:szCs w:val="22"/>
        </w:rPr>
        <w:t xml:space="preserve">Definition questions often ask you to distinguish between Micro and Macroeconomics with examples. Always include one real-world example.</w:t>
      </w:r>
    </w:p>
    <w:p>
      <w:pPr>
        <w:pStyle w:val="Heading2"/>
        <w:pBdr>
          <w:bottom w:val="single" w:color="1A3A6B" w:sz="2" w:space="1"/>
        </w:pBdr>
        <w:spacing w:after="120" w:before="280"/>
      </w:pPr>
      <w:r>
        <w:rPr>
          <w:rFonts w:ascii="Arial" w:cs="Arial" w:eastAsia="Arial" w:hAnsi="Arial"/>
          <w:b/>
          <w:bCs/>
          <w:color w:val="1A3A6B"/>
          <w:sz w:val="28"/>
          <w:szCs w:val="28"/>
        </w:rPr>
        <w:t xml:space="preserve">1.2 Managerial Economics</w:t>
      </w:r>
    </w:p>
    <w:p>
      <w:pPr>
        <w:spacing w:after="60" w:before="60"/>
      </w:pPr>
      <w:r>
        <w:rPr>
          <w:rFonts w:ascii="Arial" w:cs="Arial" w:eastAsia="Arial" w:hAnsi="Arial"/>
          <w:sz w:val="22"/>
          <w:szCs w:val="22"/>
        </w:rPr>
        <w:t xml:space="preserve">Managerial economics is the application of economic theories, principles, and concepts to solve business problems and aid decision-making. It combines microeconomics, macroeconomics, mathematics, and statistics to optimize business decisions.</w:t>
      </w:r>
    </w:p>
    <w:p>
      <w:pPr>
        <w:pStyle w:val="Heading3"/>
        <w:spacing w:after="80" w:before="200"/>
      </w:pPr>
      <w:r>
        <w:rPr>
          <w:rFonts w:ascii="Arial" w:cs="Arial" w:eastAsia="Arial" w:hAnsi="Arial"/>
          <w:b/>
          <w:bCs/>
          <w:color w:val="2E6B9E"/>
          <w:sz w:val="24"/>
          <w:szCs w:val="24"/>
        </w:rPr>
        <w:t xml:space="preserve">Nature of Managerial Economics</w:t>
      </w:r>
    </w:p>
    <w:p>
      <w:pPr>
        <w:pStyle w:val="ListParagraph"/>
        <w:numPr>
          <w:ilvl w:val="0"/>
          <w:numId w:val="2"/>
        </w:numPr>
        <w:spacing w:after="40" w:before="40"/>
      </w:pPr>
      <w:r>
        <w:rPr>
          <w:rFonts w:ascii="Arial" w:cs="Arial" w:eastAsia="Arial" w:hAnsi="Arial"/>
          <w:sz w:val="22"/>
          <w:szCs w:val="22"/>
        </w:rPr>
        <w:t xml:space="preserve">Art and Science: Requires logical thinking (science) and creative decision-making (art)</w:t>
      </w:r>
    </w:p>
    <w:p>
      <w:pPr>
        <w:pStyle w:val="ListParagraph"/>
        <w:numPr>
          <w:ilvl w:val="0"/>
          <w:numId w:val="2"/>
        </w:numPr>
        <w:spacing w:after="40" w:before="40"/>
      </w:pPr>
      <w:r>
        <w:rPr>
          <w:rFonts w:ascii="Arial" w:cs="Arial" w:eastAsia="Arial" w:hAnsi="Arial"/>
          <w:sz w:val="22"/>
          <w:szCs w:val="22"/>
        </w:rPr>
        <w:t xml:space="preserve">Micro in Nature: Deals with firm-level problems, not the whole economy</w:t>
      </w:r>
    </w:p>
    <w:p>
      <w:pPr>
        <w:pStyle w:val="ListParagraph"/>
        <w:numPr>
          <w:ilvl w:val="0"/>
          <w:numId w:val="2"/>
        </w:numPr>
        <w:spacing w:after="40" w:before="40"/>
      </w:pPr>
      <w:r>
        <w:rPr>
          <w:rFonts w:ascii="Arial" w:cs="Arial" w:eastAsia="Arial" w:hAnsi="Arial"/>
          <w:sz w:val="22"/>
          <w:szCs w:val="22"/>
        </w:rPr>
        <w:t xml:space="preserve">Uses Macro Tools: Analyses external environment (government policies, inflation, etc.)</w:t>
      </w:r>
    </w:p>
    <w:p>
      <w:pPr>
        <w:pStyle w:val="ListParagraph"/>
        <w:numPr>
          <w:ilvl w:val="0"/>
          <w:numId w:val="2"/>
        </w:numPr>
        <w:spacing w:after="40" w:before="40"/>
      </w:pPr>
      <w:r>
        <w:rPr>
          <w:rFonts w:ascii="Arial" w:cs="Arial" w:eastAsia="Arial" w:hAnsi="Arial"/>
          <w:sz w:val="22"/>
          <w:szCs w:val="22"/>
        </w:rPr>
        <w:t xml:space="preserve">Multi-disciplinary: Uses tools from accounting, statistics, mathematics, finance</w:t>
      </w:r>
    </w:p>
    <w:p>
      <w:pPr>
        <w:pStyle w:val="ListParagraph"/>
        <w:numPr>
          <w:ilvl w:val="0"/>
          <w:numId w:val="2"/>
        </w:numPr>
        <w:spacing w:after="40" w:before="40"/>
      </w:pPr>
      <w:r>
        <w:rPr>
          <w:rFonts w:ascii="Arial" w:cs="Arial" w:eastAsia="Arial" w:hAnsi="Arial"/>
          <w:sz w:val="22"/>
          <w:szCs w:val="22"/>
        </w:rPr>
        <w:t xml:space="preserve">Prescriptive/Normative: Tells managers what SHOULD be done (not just what IS)</w:t>
      </w:r>
    </w:p>
    <w:p>
      <w:pPr>
        <w:pStyle w:val="ListParagraph"/>
        <w:numPr>
          <w:ilvl w:val="0"/>
          <w:numId w:val="2"/>
        </w:numPr>
        <w:spacing w:after="40" w:before="40"/>
      </w:pPr>
      <w:r>
        <w:rPr>
          <w:rFonts w:ascii="Arial" w:cs="Arial" w:eastAsia="Arial" w:hAnsi="Arial"/>
          <w:sz w:val="22"/>
          <w:szCs w:val="22"/>
        </w:rPr>
        <w:t xml:space="preserve">Management Oriented: Acts as tool for managers to handle business problems</w:t>
      </w:r>
    </w:p>
    <w:p>
      <w:pPr>
        <w:pStyle w:val="ListParagraph"/>
        <w:numPr>
          <w:ilvl w:val="0"/>
          <w:numId w:val="2"/>
        </w:numPr>
        <w:spacing w:after="40" w:before="40"/>
      </w:pPr>
      <w:r>
        <w:rPr>
          <w:rFonts w:ascii="Arial" w:cs="Arial" w:eastAsia="Arial" w:hAnsi="Arial"/>
          <w:sz w:val="22"/>
          <w:szCs w:val="22"/>
        </w:rPr>
        <w:t xml:space="preserve">Pragmatic: Practical and logical approach to real-world problems</w:t>
      </w:r>
    </w:p>
    <w:p>
      <w:pPr>
        <w:pStyle w:val="Heading2"/>
        <w:pBdr>
          <w:bottom w:val="single" w:color="1A3A6B" w:sz="2" w:space="1"/>
        </w:pBdr>
        <w:spacing w:after="120" w:before="280"/>
      </w:pPr>
      <w:r>
        <w:rPr>
          <w:rFonts w:ascii="Arial" w:cs="Arial" w:eastAsia="Arial" w:hAnsi="Arial"/>
          <w:b/>
          <w:bCs/>
          <w:color w:val="1A3A6B"/>
          <w:sz w:val="28"/>
          <w:szCs w:val="28"/>
        </w:rPr>
        <w:t xml:space="preserve">1.3 Six Principles (Core) of Managerial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35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86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 Incremental Concept</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Decision is profitable if incremental revenue &gt; incremental cost</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Bakery: Making 20 extra cupcakes costs $30 extra; revenue = $50 extra → profitable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Time Perspective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Consider both short-run AND long-run effects of decisions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GreenTech invests in R&amp;D now (lower short-run profit) for higher long-run returns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 Opportunity Cost</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Value of the next best alternative foregone</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Choosing Project A (12% return) → opportunity cost = Project B's 18% return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Discounting Concept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Future money is worth less than present money (PV formula)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crore in 5 years at 10% discount = ₹6.21 crore today</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 Equi-Marginal Principle</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Allocate resources so last unit gives equal return in all uses</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Divide marketing budget so last ₹1 lakh on each channel gives equal sales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Risk &amp; Uncertainty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probability to estimate uncertain future costs/revenues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 demand changes using subjective probability estimates</w:t>
            </w:r>
          </w:p>
        </w:tc>
      </w:tr>
    </w:tbl>
    <w:p>
      <w:pPr>
        <w:spacing w:before="120"/>
      </w:pPr>
      <w:r>
        <w:t xml:space="preserve"/>
      </w:r>
    </w:p>
    <w:p>
      <w:pPr>
        <w:pBdr>
          <w:left w:val="single" w:color="F0A500" w:sz="6" w:space="4"/>
        </w:pBdr>
        <w:shd w:fill="FFF3CD" w:val="clear"/>
        <w:spacing w:after="80" w:before="80"/>
        <w:ind w:left="360"/>
      </w:pPr>
      <w:r>
        <w:rPr>
          <w:rFonts w:ascii="Arial" w:cs="Arial" w:eastAsia="Arial" w:hAnsi="Arial"/>
          <w:b/>
          <w:bCs/>
          <w:color w:val="8B0000"/>
          <w:sz w:val="22"/>
          <w:szCs w:val="22"/>
        </w:rPr>
        <w:t xml:space="preserve">📝 EXAM TIP: </w:t>
      </w:r>
      <w:r>
        <w:rPr>
          <w:rFonts w:ascii="Arial" w:cs="Arial" w:eastAsia="Arial" w:hAnsi="Arial"/>
          <w:color w:val="8B0000"/>
          <w:sz w:val="22"/>
          <w:szCs w:val="22"/>
        </w:rPr>
        <w:t xml:space="preserve">20-mark questions often ask: 'Explain the six principles of managerial economics with examples.' Cover all six with a business example for each.</w:t>
      </w:r>
    </w:p>
    <w:p>
      <w:pPr>
        <w:pStyle w:val="Heading3"/>
        <w:spacing w:after="80" w:before="200"/>
      </w:pPr>
      <w:r>
        <w:rPr>
          <w:rFonts w:ascii="Arial" w:cs="Arial" w:eastAsia="Arial" w:hAnsi="Arial"/>
          <w:b/>
          <w:bCs/>
          <w:color w:val="2E6B9E"/>
          <w:sz w:val="24"/>
          <w:szCs w:val="24"/>
        </w:rPr>
        <w:t xml:space="preserve">Discounting Formula (PV)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6B" w:sz="3"/>
              <w:left w:val="single" w:color="1A3A6B" w:sz="3"/>
              <w:bottom w:val="single" w:color="1A3A6B" w:sz="3"/>
              <w:right w:val="single" w:color="1A3A6B" w:sz="3"/>
            </w:tcBorders>
            <w:shd w:fill="E8F4FD" w:val="clear"/>
            <w:tcMar>
              <w:top w:type="dxa" w:w="100"/>
              <w:left w:type="dxa" w:w="200"/>
              <w:bottom w:type="dxa" w:w="100"/>
              <w:right w:type="dxa" w:w="200"/>
            </w:tcMar>
          </w:tcPr>
          <w:p>
            <w:r>
              <w:rPr>
                <w:rFonts w:ascii="Arial" w:cs="Arial" w:eastAsia="Arial" w:hAnsi="Arial"/>
                <w:b/>
                <w:bCs/>
                <w:color w:val="1A3A6B"/>
                <w:sz w:val="22"/>
                <w:szCs w:val="22"/>
              </w:rPr>
              <w:t xml:space="preserve">Present Value Formula</w:t>
            </w:r>
          </w:p>
          <w:p>
            <w:pPr>
              <w:spacing w:before="60"/>
            </w:pPr>
            <w:r>
              <w:rPr>
                <w:rFonts w:ascii="Arial" w:cs="Arial" w:eastAsia="Arial" w:hAnsi="Arial"/>
                <w:sz w:val="21"/>
                <w:szCs w:val="21"/>
              </w:rPr>
              <w:t xml:space="preserve">PV = FV ÷ (1 + r)^n
Where: FV = Future Value, r = Discount Rate, n = Number of years
Example: FV = ₹10 crore, r = 10%, n = 5 → PV = ₹10,00,00,000 ÷ (1.10)^5 = ₹6,20,92,100</w:t>
            </w:r>
          </w:p>
        </w:tc>
      </w:tr>
    </w:tbl>
    <w:p>
      <w:pPr>
        <w:spacing w:before="120"/>
      </w:pPr>
      <w:r>
        <w:t xml:space="preserve"/>
      </w:r>
    </w:p>
    <w:p>
      <w:pPr>
        <w:pStyle w:val="Heading3"/>
        <w:spacing w:after="80" w:before="200"/>
      </w:pPr>
      <w:r>
        <w:rPr>
          <w:rFonts w:ascii="Arial" w:cs="Arial" w:eastAsia="Arial" w:hAnsi="Arial"/>
          <w:b/>
          <w:bCs/>
          <w:color w:val="2E6B9E"/>
          <w:sz w:val="24"/>
          <w:szCs w:val="24"/>
        </w:rPr>
        <w:t xml:space="preserve">Equi-Marginal Principle - Numerical Example</w:t>
      </w:r>
    </w:p>
    <w:p>
      <w:pPr>
        <w:spacing w:after="60" w:before="60"/>
      </w:pPr>
      <w:r>
        <w:rPr>
          <w:rFonts w:ascii="Arial" w:cs="Arial" w:eastAsia="Arial" w:hAnsi="Arial"/>
          <w:sz w:val="22"/>
          <w:szCs w:val="22"/>
        </w:rPr>
        <w:t xml:space="preserve">Ravi has ₹100 to spend on Ice Cream (₹10 each) and Cold Drinks (₹10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500"/>
        <w:gridCol w:w="2200"/>
        <w:gridCol w:w="2260"/>
      </w:tblGrid>
      <w:tr>
        <w:tc>
          <w:tcPr>
            <w:tcW w:type="dxa" w:w="15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Units</w:t>
            </w:r>
          </w:p>
        </w:tc>
        <w:tc>
          <w:tcPr>
            <w:tcW w:type="dxa" w:w="19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MU of Ice Cream</w:t>
            </w:r>
          </w:p>
        </w:tc>
        <w:tc>
          <w:tcPr>
            <w:tcW w:type="dxa" w:w="15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MU per ₹</w:t>
            </w:r>
          </w:p>
        </w:tc>
        <w:tc>
          <w:tcPr>
            <w:tcW w:type="dxa" w:w="22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MU of Cold Drink</w:t>
            </w:r>
          </w:p>
        </w:tc>
        <w:tc>
          <w:tcPr>
            <w:tcW w:type="dxa" w:w="226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MU per ₹</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1st</w:t>
            </w:r>
          </w:p>
        </w:tc>
        <w:tc>
          <w:tcPr>
            <w:tcW w:type="dxa" w:w="1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50</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40</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2nd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3rd</w:t>
            </w:r>
          </w:p>
        </w:tc>
        <w:tc>
          <w:tcPr>
            <w:tcW w:type="dxa" w:w="1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30</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20</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4th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bl>
    <w:p>
      <w:pPr>
        <w:spacing w:before="80"/>
      </w:pPr>
      <w:r>
        <w:t xml:space="preserve"/>
      </w:r>
    </w:p>
    <w:p>
      <w:pPr>
        <w:spacing w:after="60" w:before="60"/>
      </w:pPr>
      <w:r>
        <w:rPr>
          <w:rFonts w:ascii="Arial" w:cs="Arial" w:eastAsia="Arial" w:hAnsi="Arial"/>
          <w:sz w:val="22"/>
          <w:szCs w:val="22"/>
        </w:rPr>
        <w:t xml:space="preserve">Optimal: Buy 3 Ice Creams + 2 Cold Drinks (MU per ₹ = 3 for both) → Total ₹50 spent, Maximum satisfaction achieved.</w:t>
      </w:r>
    </w:p>
    <w:p>
      <w:pPr>
        <w:pStyle w:val="Heading2"/>
        <w:pBdr>
          <w:bottom w:val="single" w:color="1A3A6B" w:sz="2" w:space="1"/>
        </w:pBdr>
        <w:spacing w:after="120" w:before="280"/>
      </w:pPr>
      <w:r>
        <w:rPr>
          <w:rFonts w:ascii="Arial" w:cs="Arial" w:eastAsia="Arial" w:hAnsi="Arial"/>
          <w:b/>
          <w:bCs/>
          <w:color w:val="1A3A6B"/>
          <w:sz w:val="28"/>
          <w:szCs w:val="28"/>
        </w:rPr>
        <w:t xml:space="preserve">1.4 Economic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300"/>
        <w:gridCol w:w="2360"/>
      </w:tblGrid>
      <w:tr>
        <w:tc>
          <w:tcPr>
            <w:tcW w:type="dxa" w:w="22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How Prices Set</w:t>
            </w:r>
          </w:p>
        </w:tc>
        <w:tc>
          <w:tcPr>
            <w:tcW w:type="dxa" w:w="23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Role of Government</w:t>
            </w:r>
          </w:p>
        </w:tc>
        <w:tc>
          <w:tcPr>
            <w:tcW w:type="dxa" w:w="236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Market Economy (Capitalism)</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Supply &amp; demand (free market)</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Minimal – only rules for fair business</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USA, UK, Germany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Planned/Command Economy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Government decides everything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control – bureaucrats set all prices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North Korea, Soviet Union (historical)</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Mixed Economy</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Market + government intervention</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Intervenes to reduce inequality &amp; market failures</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India, most of the world</w:t>
            </w:r>
          </w:p>
        </w:tc>
      </w:tr>
    </w:tbl>
    <w:p>
      <w:pPr>
        <w:spacing w:before="120"/>
      </w:pPr>
      <w:r>
        <w:t xml:space="preserve"/>
      </w:r>
    </w:p>
    <w:p>
      <w:pPr>
        <w:pBdr>
          <w:left w:val="single" w:color="F0A500" w:sz="6" w:space="4"/>
        </w:pBdr>
        <w:shd w:fill="FFF3CD" w:val="clear"/>
        <w:spacing w:after="80" w:before="80"/>
        <w:ind w:left="360"/>
      </w:pPr>
      <w:r>
        <w:rPr>
          <w:rFonts w:ascii="Arial" w:cs="Arial" w:eastAsia="Arial" w:hAnsi="Arial"/>
          <w:b/>
          <w:bCs/>
          <w:color w:val="8B0000"/>
          <w:sz w:val="22"/>
          <w:szCs w:val="22"/>
        </w:rPr>
        <w:t xml:space="preserve">📝 EXAM TIP: </w:t>
      </w:r>
      <w:r>
        <w:rPr>
          <w:rFonts w:ascii="Arial" w:cs="Arial" w:eastAsia="Arial" w:hAnsi="Arial"/>
          <w:color w:val="8B0000"/>
          <w:sz w:val="22"/>
          <w:szCs w:val="22"/>
        </w:rPr>
        <w:t xml:space="preserve">Application question: 'India is a mixed economy. Justify.' Mention both private sector freedom and government intervention with examples like Railways (government), FMCG (private).</w:t>
      </w:r>
    </w:p>
    <w:p>
      <w:pPr>
        <w:pStyle w:val="Heading2"/>
        <w:pBdr>
          <w:bottom w:val="single" w:color="1A3A6B" w:sz="2" w:space="1"/>
        </w:pBdr>
        <w:spacing w:after="120" w:before="280"/>
      </w:pPr>
      <w:r>
        <w:rPr>
          <w:rFonts w:ascii="Arial" w:cs="Arial" w:eastAsia="Arial" w:hAnsi="Arial"/>
          <w:b/>
          <w:bCs/>
          <w:color w:val="1A3A6B"/>
          <w:sz w:val="28"/>
          <w:szCs w:val="28"/>
        </w:rPr>
        <w:t xml:space="preserve">1.5 Role of Managerial Economics in Decision Making</w:t>
      </w:r>
    </w:p>
    <w:p>
      <w:pPr>
        <w:pStyle w:val="Heading3"/>
        <w:spacing w:after="80" w:before="200"/>
      </w:pPr>
      <w:r>
        <w:rPr>
          <w:rFonts w:ascii="Arial" w:cs="Arial" w:eastAsia="Arial" w:hAnsi="Arial"/>
          <w:b/>
          <w:bCs/>
          <w:color w:val="2E6B9E"/>
          <w:sz w:val="24"/>
          <w:szCs w:val="24"/>
        </w:rPr>
        <w:t xml:space="preserve">Three Key Areas:</w:t>
      </w:r>
    </w:p>
    <w:p>
      <w:pPr>
        <w:pStyle w:val="ListParagraph"/>
        <w:numPr>
          <w:ilvl w:val="0"/>
          <w:numId w:val="3"/>
        </w:numPr>
        <w:spacing w:after="40" w:before="40"/>
      </w:pPr>
      <w:r>
        <w:rPr>
          <w:rFonts w:ascii="Arial" w:cs="Arial" w:eastAsia="Arial" w:hAnsi="Arial"/>
          <w:sz w:val="22"/>
          <w:szCs w:val="22"/>
        </w:rPr>
        <w:t xml:space="preserve">Framework for Optimal Decision Making: Uses micro-concepts (demand, cost, production, market structure) to analyze firm's operational problems and achieve profit maximization</w:t>
      </w:r>
    </w:p>
    <w:p>
      <w:pPr>
        <w:pStyle w:val="ListParagraph"/>
        <w:numPr>
          <w:ilvl w:val="0"/>
          <w:numId w:val="3"/>
        </w:numPr>
        <w:spacing w:after="40" w:before="40"/>
      </w:pPr>
      <w:r>
        <w:rPr>
          <w:rFonts w:ascii="Arial" w:cs="Arial" w:eastAsia="Arial" w:hAnsi="Arial"/>
          <w:sz w:val="22"/>
          <w:szCs w:val="22"/>
        </w:rPr>
        <w:t xml:space="preserve">Analysis &amp; Forecasting of External Environment: Predicts macroeconomic environment impacts (government policies, business cycles, competitive dynamics) on internal operations</w:t>
      </w:r>
    </w:p>
    <w:p>
      <w:pPr>
        <w:pStyle w:val="ListParagraph"/>
        <w:numPr>
          <w:ilvl w:val="0"/>
          <w:numId w:val="3"/>
        </w:numPr>
        <w:spacing w:after="40" w:before="40"/>
      </w:pPr>
      <w:r>
        <w:rPr>
          <w:rFonts w:ascii="Arial" w:cs="Arial" w:eastAsia="Arial" w:hAnsi="Arial"/>
          <w:sz w:val="22"/>
          <w:szCs w:val="22"/>
        </w:rPr>
        <w:t xml:space="preserve">Problem Solving &amp; Strategy Formulation: Prescriptive in nature – tells manager WHAT SHOULD BE DONE; basis for capital budgeting, risk assessment, pricing strategies</w:t>
      </w:r>
    </w:p>
    <w:p>
      <w:pPr>
        <w:pStyle w:val="Heading2"/>
        <w:pBdr>
          <w:bottom w:val="single" w:color="1A3A6B" w:sz="2" w:space="1"/>
        </w:pBdr>
        <w:spacing w:after="120" w:before="280"/>
      </w:pPr>
      <w:r>
        <w:rPr>
          <w:rFonts w:ascii="Arial" w:cs="Arial" w:eastAsia="Arial" w:hAnsi="Arial"/>
          <w:b/>
          <w:bCs/>
          <w:color w:val="1A3A6B"/>
          <w:sz w:val="28"/>
          <w:szCs w:val="28"/>
        </w:rPr>
        <w:t xml:space="preserve">1.6 Tools of Optimization &amp;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8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36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Key Formula/Method</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Marginal Analysis</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Most critical – find optimal level where MB = MC</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Optimal when MB = MC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Functions &amp; Graphs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Visualize total/marginal/average relationships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Demand curves, cost curves, PPF</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Differential Calculus</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Find maximum/minimum of a function</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Set first derivative = 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Regression Analysis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Estimate demand function from data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 = a + bP; solve for a and b</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Linear Programming</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Optimize with multiple constraints (limited resources)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Maximize/minimize subject to constraints</w:t>
            </w:r>
          </w:p>
        </w:tc>
      </w:tr>
    </w:tbl>
    <w:p>
      <w:pPr>
        <w:spacing w:before="120"/>
      </w:pPr>
      <w:r>
        <w:t xml:space="preserve"/>
      </w:r>
    </w:p>
    <w:p>
      <w:pPr>
        <w:pStyle w:val="Heading2"/>
        <w:pBdr>
          <w:bottom w:val="single" w:color="1A3A6B" w:sz="2" w:space="1"/>
        </w:pBdr>
        <w:spacing w:after="120" w:before="280"/>
      </w:pPr>
      <w:r>
        <w:rPr>
          <w:rFonts w:ascii="Arial" w:cs="Arial" w:eastAsia="Arial" w:hAnsi="Arial"/>
          <w:b/>
          <w:bCs/>
          <w:color w:val="1A3A6B"/>
          <w:sz w:val="28"/>
          <w:szCs w:val="28"/>
        </w:rPr>
        <w:t xml:space="preserve">1.7 Role of Government, Private Sector, Competition vs Cooperation</w:t>
      </w:r>
    </w:p>
    <w:p>
      <w:pPr>
        <w:pStyle w:val="Heading3"/>
        <w:spacing w:after="80" w:before="200"/>
      </w:pPr>
      <w:r>
        <w:rPr>
          <w:rFonts w:ascii="Arial" w:cs="Arial" w:eastAsia="Arial" w:hAnsi="Arial"/>
          <w:b/>
          <w:bCs/>
          <w:color w:val="2E6B9E"/>
          <w:sz w:val="24"/>
          <w:szCs w:val="24"/>
        </w:rPr>
        <w:t xml:space="preserve">Role of Government in Mixed Economy</w:t>
      </w:r>
    </w:p>
    <w:p>
      <w:pPr>
        <w:pStyle w:val="ListParagraph"/>
        <w:numPr>
          <w:ilvl w:val="0"/>
          <w:numId w:val="2"/>
        </w:numPr>
        <w:spacing w:after="40" w:before="40"/>
      </w:pPr>
      <w:r>
        <w:rPr>
          <w:rFonts w:ascii="Arial" w:cs="Arial" w:eastAsia="Arial" w:hAnsi="Arial"/>
          <w:sz w:val="22"/>
          <w:szCs w:val="22"/>
        </w:rPr>
        <w:t xml:space="preserve">Regulator &amp; Enforcer: Enforces rule of law, property rights, anti-trust laws</w:t>
      </w:r>
    </w:p>
    <w:p>
      <w:pPr>
        <w:pStyle w:val="ListParagraph"/>
        <w:numPr>
          <w:ilvl w:val="0"/>
          <w:numId w:val="2"/>
        </w:numPr>
        <w:spacing w:after="40" w:before="40"/>
      </w:pPr>
      <w:r>
        <w:rPr>
          <w:rFonts w:ascii="Arial" w:cs="Arial" w:eastAsia="Arial" w:hAnsi="Arial"/>
          <w:sz w:val="22"/>
          <w:szCs w:val="22"/>
        </w:rPr>
        <w:t xml:space="preserve">Provider of Public Goods: National defense, roads, bridges (addresses free-rider problem)</w:t>
      </w:r>
    </w:p>
    <w:p>
      <w:pPr>
        <w:pStyle w:val="ListParagraph"/>
        <w:numPr>
          <w:ilvl w:val="0"/>
          <w:numId w:val="2"/>
        </w:numPr>
        <w:spacing w:after="40" w:before="40"/>
      </w:pPr>
      <w:r>
        <w:rPr>
          <w:rFonts w:ascii="Arial" w:cs="Arial" w:eastAsia="Arial" w:hAnsi="Arial"/>
          <w:sz w:val="22"/>
          <w:szCs w:val="22"/>
        </w:rPr>
        <w:t xml:space="preserve">Redistribution: Fiscal policy – taxation and social welfare (MNREGA, PMJAY)</w:t>
      </w:r>
    </w:p>
    <w:p>
      <w:pPr>
        <w:pStyle w:val="ListParagraph"/>
        <w:numPr>
          <w:ilvl w:val="0"/>
          <w:numId w:val="2"/>
        </w:numPr>
        <w:spacing w:after="40" w:before="40"/>
      </w:pPr>
      <w:r>
        <w:rPr>
          <w:rFonts w:ascii="Arial" w:cs="Arial" w:eastAsia="Arial" w:hAnsi="Arial"/>
          <w:sz w:val="22"/>
          <w:szCs w:val="22"/>
        </w:rPr>
        <w:t xml:space="preserve">Macroeconomic Stabilizer: Controls inflation, unemployment via monetary/fiscal policy</w:t>
      </w:r>
    </w:p>
    <w:p>
      <w:pPr>
        <w:pStyle w:val="Heading3"/>
        <w:spacing w:after="80" w:before="200"/>
      </w:pPr>
      <w:r>
        <w:rPr>
          <w:rFonts w:ascii="Arial" w:cs="Arial" w:eastAsia="Arial" w:hAnsi="Arial"/>
          <w:b/>
          <w:bCs/>
          <w:color w:val="2E6B9E"/>
          <w:sz w:val="24"/>
          <w:szCs w:val="24"/>
        </w:rPr>
        <w:t xml:space="preserve">Role of Private Sector</w:t>
      </w:r>
    </w:p>
    <w:p>
      <w:pPr>
        <w:pStyle w:val="ListParagraph"/>
        <w:numPr>
          <w:ilvl w:val="0"/>
          <w:numId w:val="2"/>
        </w:numPr>
        <w:spacing w:after="40" w:before="40"/>
      </w:pPr>
      <w:r>
        <w:rPr>
          <w:rFonts w:ascii="Arial" w:cs="Arial" w:eastAsia="Arial" w:hAnsi="Arial"/>
          <w:sz w:val="22"/>
          <w:szCs w:val="22"/>
        </w:rPr>
        <w:t xml:space="preserve">Driver of Production: Profit motive drives investment and risk-taking</w:t>
      </w:r>
    </w:p>
    <w:p>
      <w:pPr>
        <w:pStyle w:val="ListParagraph"/>
        <w:numPr>
          <w:ilvl w:val="0"/>
          <w:numId w:val="2"/>
        </w:numPr>
        <w:spacing w:after="40" w:before="40"/>
      </w:pPr>
      <w:r>
        <w:rPr>
          <w:rFonts w:ascii="Arial" w:cs="Arial" w:eastAsia="Arial" w:hAnsi="Arial"/>
          <w:sz w:val="22"/>
          <w:szCs w:val="22"/>
        </w:rPr>
        <w:t xml:space="preserve">Efficiency &amp; Innovation: Competition forces cost-cutting and product innovation</w:t>
      </w:r>
    </w:p>
    <w:p>
      <w:pPr>
        <w:pStyle w:val="ListParagraph"/>
        <w:numPr>
          <w:ilvl w:val="0"/>
          <w:numId w:val="2"/>
        </w:numPr>
        <w:spacing w:after="40" w:before="40"/>
      </w:pPr>
      <w:r>
        <w:rPr>
          <w:rFonts w:ascii="Arial" w:cs="Arial" w:eastAsia="Arial" w:hAnsi="Arial"/>
          <w:sz w:val="22"/>
          <w:szCs w:val="22"/>
        </w:rPr>
        <w:t xml:space="preserve">Resource Allocation: Price mechanism (supply &amp; demand) allocates resources efficiently</w:t>
      </w:r>
    </w:p>
    <w:p>
      <w:pPr>
        <w:pStyle w:val="Heading3"/>
        <w:spacing w:after="80" w:before="200"/>
      </w:pPr>
      <w:r>
        <w:rPr>
          <w:rFonts w:ascii="Arial" w:cs="Arial" w:eastAsia="Arial" w:hAnsi="Arial"/>
          <w:b/>
          <w:bCs/>
          <w:color w:val="2E6B9E"/>
          <w:sz w:val="24"/>
          <w:szCs w:val="24"/>
        </w:rPr>
        <w:t xml:space="preserve">Competition vs Cooperation</w:t>
      </w:r>
    </w:p>
    <w:p>
      <w:pPr>
        <w:pStyle w:val="ListParagraph"/>
        <w:numPr>
          <w:ilvl w:val="0"/>
          <w:numId w:val="2"/>
        </w:numPr>
        <w:spacing w:after="40" w:before="40"/>
      </w:pPr>
      <w:r>
        <w:rPr>
          <w:rFonts w:ascii="Arial" w:cs="Arial" w:eastAsia="Arial" w:hAnsi="Arial"/>
          <w:sz w:val="22"/>
          <w:szCs w:val="22"/>
        </w:rPr>
        <w:t xml:space="preserve">Competition: Firms compete on price, quality, innovation → lower costs, higher productivity</w:t>
      </w:r>
    </w:p>
    <w:p>
      <w:pPr>
        <w:pStyle w:val="ListParagraph"/>
        <w:numPr>
          <w:ilvl w:val="0"/>
          <w:numId w:val="2"/>
        </w:numPr>
        <w:spacing w:after="40" w:before="40"/>
      </w:pPr>
      <w:r>
        <w:rPr>
          <w:rFonts w:ascii="Arial" w:cs="Arial" w:eastAsia="Arial" w:hAnsi="Arial"/>
          <w:sz w:val="22"/>
          <w:szCs w:val="22"/>
        </w:rPr>
        <w:t xml:space="preserve">Cooperation: Public-Private Partnerships (PPPs) – government + private firms for public services</w:t>
      </w:r>
    </w:p>
    <w:p>
      <w:pPr>
        <w:pStyle w:val="Heading2"/>
        <w:pBdr>
          <w:bottom w:val="single" w:color="1A3A6B" w:sz="2" w:space="1"/>
        </w:pBdr>
        <w:spacing w:after="120" w:before="280"/>
      </w:pPr>
      <w:r>
        <w:rPr>
          <w:rFonts w:ascii="Arial" w:cs="Arial" w:eastAsia="Arial" w:hAnsi="Arial"/>
          <w:b/>
          <w:bCs/>
          <w:color w:val="1A3A6B"/>
          <w:sz w:val="28"/>
          <w:szCs w:val="28"/>
        </w:rPr>
        <w:t xml:space="preserve">1.8 GDP Components: C + I + G + (X - 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436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India Context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 (Consumption)</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Household spending on goods/services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55-60% of GDP; food, housing, transport, education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 (Investment)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Capital formation: factories, machinery, infrastructure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FDI, highways, smart cities, inventory</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 (Govt Spending)</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Central + state + local government expenditure</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Defense, MNREGA, PMJAY, subsidies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 (Exports)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Goods/services sold abroad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 services, textiles, pharma, gems &amp; jewelry</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 (Imports)</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Goods/services bought from abroad</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Crude oil, gold, electronics, machinery</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6B" w:sz="3"/>
              <w:left w:val="single" w:color="1A3A6B" w:sz="3"/>
              <w:bottom w:val="single" w:color="1A3A6B" w:sz="3"/>
              <w:right w:val="single" w:color="1A3A6B" w:sz="3"/>
            </w:tcBorders>
            <w:shd w:fill="E8F4FD" w:val="clear"/>
            <w:tcMar>
              <w:top w:type="dxa" w:w="100"/>
              <w:left w:type="dxa" w:w="200"/>
              <w:bottom w:type="dxa" w:w="100"/>
              <w:right w:type="dxa" w:w="200"/>
            </w:tcMar>
          </w:tcPr>
          <w:p>
            <w:r>
              <w:rPr>
                <w:rFonts w:ascii="Arial" w:cs="Arial" w:eastAsia="Arial" w:hAnsi="Arial"/>
                <w:b/>
                <w:bCs/>
                <w:color w:val="1A3A6B"/>
                <w:sz w:val="22"/>
                <w:szCs w:val="22"/>
              </w:rPr>
              <w:t xml:space="preserve">GDP India (2024 estimate)</w:t>
            </w:r>
          </w:p>
          <w:p>
            <w:pPr>
              <w:spacing w:before="60"/>
            </w:pPr>
            <w:r>
              <w:rPr>
                <w:rFonts w:ascii="Arial" w:cs="Arial" w:eastAsia="Arial" w:hAnsi="Arial"/>
                <w:sz w:val="21"/>
                <w:szCs w:val="21"/>
              </w:rPr>
              <w:t xml:space="preserve">GDP: ₹324.75 lakh crore | C: ₹199.70 lakh crore | I: ₹105.91 lakh crore | G: ₹32.79 lakh crore | X: ₹68.14 lakh crore | M: ₹75.96 lakh crore | Net Exports (X-M): −₹7.82 lakh crore (trade deficit)</w:t>
            </w:r>
          </w:p>
        </w:tc>
      </w:tr>
    </w:tbl>
    <w:p>
      <w:pPr>
        <w:spacing w:before="120"/>
      </w:pPr>
      <w:r>
        <w:t xml:space="preserve"/>
      </w:r>
    </w:p>
    <w:p>
      <w:pPr>
        <w:pStyle w:val="Heading2"/>
        <w:pBdr>
          <w:bottom w:val="single" w:color="1A3A6B" w:sz="2" w:space="1"/>
        </w:pBdr>
        <w:spacing w:after="120" w:before="280"/>
      </w:pPr>
      <w:r>
        <w:rPr>
          <w:rFonts w:ascii="Arial" w:cs="Arial" w:eastAsia="Arial" w:hAnsi="Arial"/>
          <w:b/>
          <w:bCs/>
          <w:color w:val="1A3A6B"/>
          <w:sz w:val="28"/>
          <w:szCs w:val="28"/>
        </w:rPr>
        <w:t xml:space="preserve">1.9 Production Possibility Frontier (PPF)</w:t>
      </w:r>
    </w:p>
    <w:p>
      <w:pPr>
        <w:spacing w:after="60" w:before="60"/>
      </w:pPr>
      <w:r>
        <w:rPr>
          <w:rFonts w:ascii="Arial" w:cs="Arial" w:eastAsia="Arial" w:hAnsi="Arial"/>
          <w:sz w:val="22"/>
          <w:szCs w:val="22"/>
        </w:rPr>
        <w:t xml:space="preserve">The PPF shows the maximum combinations of two goods an economy can produce with its existing resources and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Combination</w:t>
            </w:r>
          </w:p>
        </w:tc>
        <w:tc>
          <w:tcPr>
            <w:tcW w:type="dxa" w:w="312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Wheat (million tons)</w:t>
            </w:r>
          </w:p>
        </w:tc>
        <w:tc>
          <w:tcPr>
            <w:tcW w:type="dxa" w:w="312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Smartphones (million)</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100</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60</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50</w:t>
            </w:r>
          </w:p>
        </w:tc>
      </w:tr>
    </w:tbl>
    <w:p>
      <w:pPr>
        <w:spacing w:before="80"/>
      </w:pPr>
      <w:r>
        <w:t xml:space="preserve"/>
      </w:r>
    </w:p>
    <w:p>
      <w:pPr>
        <w:pStyle w:val="ListParagraph"/>
        <w:numPr>
          <w:ilvl w:val="0"/>
          <w:numId w:val="2"/>
        </w:numPr>
        <w:spacing w:after="40" w:before="40"/>
      </w:pPr>
      <w:r>
        <w:rPr>
          <w:rFonts w:ascii="Arial" w:cs="Arial" w:eastAsia="Arial" w:hAnsi="Arial"/>
          <w:sz w:val="22"/>
          <w:szCs w:val="22"/>
        </w:rPr>
        <w:t xml:space="preserve">Points ON the PPF = Efficient production (all resources used)</w:t>
      </w:r>
    </w:p>
    <w:p>
      <w:pPr>
        <w:pStyle w:val="ListParagraph"/>
        <w:numPr>
          <w:ilvl w:val="0"/>
          <w:numId w:val="2"/>
        </w:numPr>
        <w:spacing w:after="40" w:before="40"/>
      </w:pPr>
      <w:r>
        <w:rPr>
          <w:rFonts w:ascii="Arial" w:cs="Arial" w:eastAsia="Arial" w:hAnsi="Arial"/>
          <w:sz w:val="22"/>
          <w:szCs w:val="22"/>
        </w:rPr>
        <w:t xml:space="preserve">Points INSIDE the PPF = Inefficient (unemployed resources)</w:t>
      </w:r>
    </w:p>
    <w:p>
      <w:pPr>
        <w:pStyle w:val="ListParagraph"/>
        <w:numPr>
          <w:ilvl w:val="0"/>
          <w:numId w:val="2"/>
        </w:numPr>
        <w:spacing w:after="40" w:before="40"/>
      </w:pPr>
      <w:r>
        <w:rPr>
          <w:rFonts w:ascii="Arial" w:cs="Arial" w:eastAsia="Arial" w:hAnsi="Arial"/>
          <w:sz w:val="22"/>
          <w:szCs w:val="22"/>
        </w:rPr>
        <w:t xml:space="preserve">Points OUTSIDE the PPF = Unattainable with current resources/technology</w:t>
      </w:r>
    </w:p>
    <w:p>
      <w:pPr>
        <w:pStyle w:val="ListParagraph"/>
        <w:numPr>
          <w:ilvl w:val="0"/>
          <w:numId w:val="2"/>
        </w:numPr>
        <w:spacing w:after="40" w:before="40"/>
      </w:pPr>
      <w:r>
        <w:rPr>
          <w:rFonts w:ascii="Arial" w:cs="Arial" w:eastAsia="Arial" w:hAnsi="Arial"/>
          <w:sz w:val="22"/>
          <w:szCs w:val="22"/>
        </w:rPr>
        <w:t xml:space="preserve">PPF shifts outward = Economic growth (more resources or better technology)</w:t>
      </w:r>
    </w:p>
    <w:p>
      <w:pPr>
        <w:pStyle w:val="ListParagraph"/>
        <w:numPr>
          <w:ilvl w:val="0"/>
          <w:numId w:val="2"/>
        </w:numPr>
        <w:spacing w:after="40" w:before="40"/>
      </w:pPr>
      <w:r>
        <w:rPr>
          <w:rFonts w:ascii="Arial" w:cs="Arial" w:eastAsia="Arial" w:hAnsi="Arial"/>
          <w:sz w:val="22"/>
          <w:szCs w:val="22"/>
        </w:rPr>
        <w:t xml:space="preserve">Trade-off: More smartphones → less wheat = Opportunity Cost</w:t>
      </w:r>
    </w:p>
    <w:p>
      <w:r>
        <w:br w:type="page"/>
      </w:r>
    </w:p>
    <w:p>
      <w:pPr>
        <w:pStyle w:val="Heading1"/>
        <w:pBdr>
          <w:bottom w:val="single" w:color="F0A500" w:sz="3" w:space="1"/>
        </w:pBdr>
        <w:shd w:fill="1A3A6B" w:val="clear"/>
        <w:spacing w:after="200" w:before="360"/>
      </w:pPr>
      <w:r>
        <w:rPr>
          <w:rFonts w:ascii="Arial" w:cs="Arial" w:eastAsia="Arial" w:hAnsi="Arial"/>
          <w:b/>
          <w:bCs/>
          <w:color w:val="FFFFFF"/>
          <w:sz w:val="36"/>
          <w:szCs w:val="36"/>
        </w:rPr>
        <w:t xml:space="preserve">UNIT 2: DEMAND-SUPPLY ANALYSIS &amp; CONSUMER BEHAVIOUR</w:t>
      </w:r>
    </w:p>
    <w:p>
      <w:pPr>
        <w:pStyle w:val="Heading2"/>
        <w:pBdr>
          <w:bottom w:val="single" w:color="1A3A6B" w:sz="2" w:space="1"/>
        </w:pBdr>
        <w:spacing w:after="120" w:before="280"/>
      </w:pPr>
      <w:r>
        <w:rPr>
          <w:rFonts w:ascii="Arial" w:cs="Arial" w:eastAsia="Arial" w:hAnsi="Arial"/>
          <w:b/>
          <w:bCs/>
          <w:color w:val="1A3A6B"/>
          <w:sz w:val="28"/>
          <w:szCs w:val="28"/>
        </w:rPr>
        <w:t xml:space="preserve">2.1 Demand – Definition &amp; Determinants</w:t>
      </w:r>
    </w:p>
    <w:p>
      <w:pPr>
        <w:spacing w:after="60" w:before="60"/>
      </w:pPr>
      <w:r>
        <w:rPr>
          <w:rFonts w:ascii="Arial" w:cs="Arial" w:eastAsia="Arial" w:hAnsi="Arial"/>
          <w:sz w:val="22"/>
          <w:szCs w:val="22"/>
        </w:rPr>
        <w:t xml:space="preserve">Demand is the quantity of a good that consumers are willing AND able to purchase at various prices during a given time period.</w:t>
      </w:r>
    </w:p>
    <w:p>
      <w:pPr>
        <w:pStyle w:val="Heading3"/>
        <w:spacing w:after="80" w:before="200"/>
      </w:pPr>
      <w:r>
        <w:rPr>
          <w:rFonts w:ascii="Arial" w:cs="Arial" w:eastAsia="Arial" w:hAnsi="Arial"/>
          <w:b/>
          <w:bCs/>
          <w:color w:val="2E6B9E"/>
          <w:sz w:val="24"/>
          <w:szCs w:val="24"/>
        </w:rPr>
        <w:t xml:space="preserve">Law of Demand</w:t>
      </w:r>
    </w:p>
    <w:p>
      <w:pPr>
        <w:spacing w:after="60" w:before="60"/>
      </w:pPr>
      <w:r>
        <w:rPr>
          <w:rFonts w:ascii="Arial" w:cs="Arial" w:eastAsia="Arial" w:hAnsi="Arial"/>
          <w:sz w:val="22"/>
          <w:szCs w:val="22"/>
        </w:rPr>
        <w:t xml:space="preserve">Price ↑ → Quantity Demanded ↓ (Inverse relationship) | Price ↓ → Quantity Demanded ↑</w:t>
      </w:r>
    </w:p>
    <w:p>
      <w:pPr>
        <w:pStyle w:val="Heading3"/>
        <w:spacing w:after="80" w:before="200"/>
      </w:pPr>
      <w:r>
        <w:rPr>
          <w:rFonts w:ascii="Arial" w:cs="Arial" w:eastAsia="Arial" w:hAnsi="Arial"/>
          <w:b/>
          <w:bCs/>
          <w:color w:val="2E6B9E"/>
          <w:sz w:val="24"/>
          <w:szCs w:val="24"/>
        </w:rPr>
        <w:t xml:space="preserve">Determinants of Demand (Demand Function)</w:t>
      </w:r>
    </w:p>
    <w:p>
      <w:pPr>
        <w:spacing w:after="60" w:before="60"/>
      </w:pPr>
      <w:r>
        <w:rPr>
          <w:rFonts w:ascii="Arial" w:cs="Arial" w:eastAsia="Arial" w:hAnsi="Arial"/>
          <w:sz w:val="22"/>
          <w:szCs w:val="22"/>
        </w:rPr>
        <w:t xml:space="preserve">Qd = f(Price, Income, Prices of Related Goods, Tastes, Expectations, Number of Buyers)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Determinant</w:t>
            </w:r>
          </w:p>
        </w:tc>
        <w:tc>
          <w:tcPr>
            <w:tcW w:type="dxa" w:w="24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Effect on Demand</w:t>
            </w:r>
          </w:p>
        </w:tc>
        <w:tc>
          <w:tcPr>
            <w:tcW w:type="dxa" w:w="416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Own Price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Inverse (Law of Demand)</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Higher price → buy less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Income (Normal Good)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Income ↑ → demand ↑ for cars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Income (Inferior Good)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Negative</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Income ↑ → demand ↓ for bus travel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 of Substitute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Demand for this good ↑</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 price ↑ → coffee demand ↑</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Price of Complement ↑</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Demand for this good ↓</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Petrol price ↑ → car demand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Tastes/Preferences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Demand ↑</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Fashion trend → demand ↑ for certain clothes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Expectations of Price Rise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Current demand ↑</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Expected gold price rise → buy gold now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Buyers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Demand ↑</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Population growth → more food demand</w:t>
            </w:r>
          </w:p>
        </w:tc>
      </w:tr>
    </w:tbl>
    <w:p>
      <w:pPr>
        <w:spacing w:before="120"/>
      </w:pPr>
      <w:r>
        <w:t xml:space="preserve"/>
      </w:r>
    </w:p>
    <w:p>
      <w:pPr>
        <w:pStyle w:val="Heading3"/>
        <w:spacing w:after="80" w:before="200"/>
      </w:pPr>
      <w:r>
        <w:rPr>
          <w:rFonts w:ascii="Arial" w:cs="Arial" w:eastAsia="Arial" w:hAnsi="Arial"/>
          <w:b/>
          <w:bCs/>
          <w:color w:val="2E6B9E"/>
          <w:sz w:val="24"/>
          <w:szCs w:val="24"/>
        </w:rPr>
        <w:t xml:space="preserve">Movement Along vs. Shift of Demand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560"/>
      </w:tblGrid>
      <w:tr>
        <w:tc>
          <w:tcPr>
            <w:tcW w:type="dxa" w:w="38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0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256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Diagram Effect</w:t>
            </w:r>
          </w:p>
        </w:tc>
      </w:tr>
      <w:tr>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Movement along curve (Expansion/Contraction)</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Change in OWN PRICE only</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Move up or down on SAME curve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Shift of curve (Increase/Decrease in Demand)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in any NON-PRICE factor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Entire curve shifts LEFT or RIGHT</w:t>
            </w:r>
          </w:p>
        </w:tc>
      </w:tr>
    </w:tbl>
    <w:p>
      <w:pPr>
        <w:spacing w:before="120"/>
      </w:pPr>
      <w:r>
        <w:t xml:space="preserve"/>
      </w:r>
    </w:p>
    <w:p>
      <w:pPr>
        <w:pStyle w:val="Heading3"/>
        <w:spacing w:after="80" w:before="200"/>
      </w:pPr>
      <w:r>
        <w:rPr>
          <w:rFonts w:ascii="Arial" w:cs="Arial" w:eastAsia="Arial" w:hAnsi="Arial"/>
          <w:b/>
          <w:bCs/>
          <w:color w:val="2E6B9E"/>
          <w:sz w:val="24"/>
          <w:szCs w:val="24"/>
        </w:rPr>
        <w:t xml:space="preserve">Giffen Goods &amp; Veblen Goods (Upward Sloping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0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Reason</w:t>
            </w:r>
          </w:p>
        </w:tc>
        <w:tc>
          <w:tcPr>
            <w:tcW w:type="dxa" w:w="336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Giffen Good</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Income effect: price ↑ → poorer → buy MORE of inferior staple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Bread, potatoes during poverty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Veblen Good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price = higher prestige/status symbol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Luxury cars, designer fashion</w:t>
            </w:r>
          </w:p>
        </w:tc>
      </w:tr>
    </w:tbl>
    <w:p>
      <w:pPr>
        <w:spacing w:before="120"/>
      </w:pPr>
      <w:r>
        <w:t xml:space="preserve"/>
      </w:r>
    </w:p>
    <w:p>
      <w:pPr>
        <w:pStyle w:val="Heading2"/>
        <w:pBdr>
          <w:bottom w:val="single" w:color="1A3A6B" w:sz="2" w:space="1"/>
        </w:pBdr>
        <w:spacing w:after="120" w:before="280"/>
      </w:pPr>
      <w:r>
        <w:rPr>
          <w:rFonts w:ascii="Arial" w:cs="Arial" w:eastAsia="Arial" w:hAnsi="Arial"/>
          <w:b/>
          <w:bCs/>
          <w:color w:val="1A3A6B"/>
          <w:sz w:val="28"/>
          <w:szCs w:val="28"/>
        </w:rPr>
        <w:t xml:space="preserve">2.2 Elasticity of Demand</w:t>
      </w:r>
    </w:p>
    <w:p>
      <w:pPr>
        <w:pStyle w:val="Heading3"/>
        <w:spacing w:after="80" w:before="200"/>
      </w:pPr>
      <w:r>
        <w:rPr>
          <w:rFonts w:ascii="Arial" w:cs="Arial" w:eastAsia="Arial" w:hAnsi="Arial"/>
          <w:b/>
          <w:bCs/>
          <w:color w:val="2E6B9E"/>
          <w:sz w:val="24"/>
          <w:szCs w:val="24"/>
        </w:rPr>
        <w:t xml:space="preserve">1. Price Elasticity of Demand (PED)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6B" w:sz="3"/>
              <w:left w:val="single" w:color="1A3A6B" w:sz="3"/>
              <w:bottom w:val="single" w:color="1A3A6B" w:sz="3"/>
              <w:right w:val="single" w:color="1A3A6B" w:sz="3"/>
            </w:tcBorders>
            <w:shd w:fill="E8F4FD" w:val="clear"/>
            <w:tcMar>
              <w:top w:type="dxa" w:w="100"/>
              <w:left w:type="dxa" w:w="200"/>
              <w:bottom w:type="dxa" w:w="100"/>
              <w:right w:type="dxa" w:w="200"/>
            </w:tcMar>
          </w:tcPr>
          <w:p>
            <w:r>
              <w:rPr>
                <w:rFonts w:ascii="Arial" w:cs="Arial" w:eastAsia="Arial" w:hAnsi="Arial"/>
                <w:b/>
                <w:bCs/>
                <w:color w:val="1A3A6B"/>
                <w:sz w:val="22"/>
                <w:szCs w:val="22"/>
              </w:rPr>
              <w:t xml:space="preserve">Formula</w:t>
            </w:r>
          </w:p>
          <w:p>
            <w:pPr>
              <w:spacing w:before="60"/>
            </w:pPr>
            <w:r>
              <w:rPr>
                <w:rFonts w:ascii="Arial" w:cs="Arial" w:eastAsia="Arial" w:hAnsi="Arial"/>
                <w:sz w:val="21"/>
                <w:szCs w:val="21"/>
              </w:rPr>
              <w:t xml:space="preserve">PED = (ΔQ/Q) ÷ (ΔP/P) = % Change in Quantity Demanded ÷ % Change in Price</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500"/>
        <w:gridCol w:w="2860"/>
      </w:tblGrid>
      <w:tr>
        <w:tc>
          <w:tcPr>
            <w:tcW w:type="dxa" w:w="12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Value of |PED|</w:t>
            </w:r>
          </w:p>
        </w:tc>
        <w:tc>
          <w:tcPr>
            <w:tcW w:type="dxa" w:w="18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286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&gt; 1</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Elastic</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change in Q &gt; % change in P</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Air travel for vacationers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Unitary Elastic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changes are equal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unchanged with price change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&lt; 1</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Inelastic</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change in Q &lt; % change in P</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Petrol, salt, medicines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Perfectly Inelastic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 unchanged regardless of P</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Insulin for diabetics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Perfectly Elastic</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Q drops to zero at any price rise</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Commodity in perfect competition</w:t>
            </w:r>
          </w:p>
        </w:tc>
      </w:tr>
    </w:tbl>
    <w:p>
      <w:pPr>
        <w:spacing w:before="120"/>
      </w:pPr>
      <w:r>
        <w:t xml:space="preserve"/>
      </w:r>
    </w:p>
    <w:p>
      <w:pPr>
        <w:spacing w:after="60" w:before="160"/>
      </w:pPr>
      <w:r>
        <w:rPr>
          <w:rFonts w:ascii="Arial" w:cs="Arial" w:eastAsia="Arial" w:hAnsi="Arial"/>
          <w:b/>
          <w:bCs/>
          <w:color w:val="C0392B"/>
          <w:sz w:val="22"/>
          <w:szCs w:val="22"/>
        </w:rPr>
        <w:t xml:space="preserve">Solved Numerical (PED):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6B" w:sz="3"/>
              <w:left w:val="single" w:color="1A3A6B" w:sz="3"/>
              <w:bottom w:val="single" w:color="1A3A6B" w:sz="3"/>
              <w:right w:val="single" w:color="1A3A6B" w:sz="3"/>
            </w:tcBorders>
            <w:shd w:fill="E8F4FD" w:val="clear"/>
            <w:tcMar>
              <w:top w:type="dxa" w:w="100"/>
              <w:left w:type="dxa" w:w="200"/>
              <w:bottom w:type="dxa" w:w="100"/>
              <w:right w:type="dxa" w:w="200"/>
            </w:tcMar>
          </w:tcPr>
          <w:p>
            <w:r>
              <w:rPr>
                <w:rFonts w:ascii="Arial" w:cs="Arial" w:eastAsia="Arial" w:hAnsi="Arial"/>
                <w:b/>
                <w:bCs/>
                <w:color w:val="1A3A6B"/>
                <w:sz w:val="22"/>
                <w:szCs w:val="22"/>
              </w:rPr>
              <w:t xml:space="preserve">Problem</w:t>
            </w:r>
          </w:p>
          <w:p>
            <w:pPr>
              <w:spacing w:before="60"/>
            </w:pPr>
            <w:r>
              <w:rPr>
                <w:rFonts w:ascii="Arial" w:cs="Arial" w:eastAsia="Arial" w:hAnsi="Arial"/>
                <w:sz w:val="21"/>
                <w:szCs w:val="21"/>
              </w:rPr>
              <w:t xml:space="preserve">Lubricant price increases from ₹2,000 to ₹2,400. Quantity falls from 500 to 450 barrels.
Step 1: ΔQ = 450 - 500 = -50 | Step 2: ΔP = 2400 - 2000 = 400
Step 3: %ΔQ = -50/500 = -0.10 | Step 4: %ΔP = 400/2000 = 0.20
Step 5: PED = -0.10 ÷ 0.20 = -0.5 → |PED| = 0.5
Conclusion: INELASTIC (|PED| &lt; 1). The lubricant is essential for production.</w:t>
            </w:r>
          </w:p>
        </w:tc>
      </w:tr>
    </w:tbl>
    <w:p>
      <w:pPr>
        <w:spacing w:before="120"/>
      </w:pPr>
      <w:r>
        <w:t xml:space="preserve"/>
      </w:r>
    </w:p>
    <w:p>
      <w:pPr>
        <w:spacing w:after="60" w:before="160"/>
      </w:pPr>
      <w:r>
        <w:rPr>
          <w:rFonts w:ascii="Arial" w:cs="Arial" w:eastAsia="Arial" w:hAnsi="Arial"/>
          <w:b/>
          <w:bCs/>
          <w:color w:val="C0392B"/>
          <w:sz w:val="22"/>
          <w:szCs w:val="22"/>
        </w:rPr>
        <w:t xml:space="preserve">Midpoint (Arc)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6B" w:sz="3"/>
              <w:left w:val="single" w:color="1A3A6B" w:sz="3"/>
              <w:bottom w:val="single" w:color="1A3A6B" w:sz="3"/>
              <w:right w:val="single" w:color="1A3A6B" w:sz="3"/>
            </w:tcBorders>
            <w:shd w:fill="E8F4FD" w:val="clear"/>
            <w:tcMar>
              <w:top w:type="dxa" w:w="100"/>
              <w:left w:type="dxa" w:w="200"/>
              <w:bottom w:type="dxa" w:w="100"/>
              <w:right w:type="dxa" w:w="200"/>
            </w:tcMar>
          </w:tcPr>
          <w:p>
            <w:r>
              <w:rPr>
                <w:rFonts w:ascii="Arial" w:cs="Arial" w:eastAsia="Arial" w:hAnsi="Arial"/>
                <w:b/>
                <w:bCs/>
                <w:color w:val="1A3A6B"/>
                <w:sz w:val="22"/>
                <w:szCs w:val="22"/>
              </w:rPr>
              <w:t xml:space="preserve">Arc Elasticity Formula</w:t>
            </w:r>
          </w:p>
          <w:p>
            <w:pPr>
              <w:spacing w:before="60"/>
            </w:pPr>
            <w:r>
              <w:rPr>
                <w:rFonts w:ascii="Arial" w:cs="Arial" w:eastAsia="Arial" w:hAnsi="Arial"/>
                <w:sz w:val="21"/>
                <w:szCs w:val="21"/>
              </w:rPr>
              <w:t xml:space="preserve">E = [(Q2-Q1)/((Q1+Q2)/2)] ÷ [(P2-P1)/((P1+P2)/2)]
Use when price change is LARGE. Same result whether price rises or falls (no direction bias).</w:t>
            </w:r>
          </w:p>
        </w:tc>
      </w:tr>
    </w:tbl>
    <w:p>
      <w:pPr>
        <w:spacing w:before="80"/>
      </w:pPr>
      <w:r>
        <w:t xml:space="preserve"/>
      </w:r>
    </w:p>
    <w:p>
      <w:pPr>
        <w:pBdr>
          <w:left w:val="single" w:color="F0A500" w:sz="6" w:space="4"/>
        </w:pBdr>
        <w:shd w:fill="FFF3CD" w:val="clear"/>
        <w:spacing w:after="80" w:before="80"/>
        <w:ind w:left="360"/>
      </w:pPr>
      <w:r>
        <w:rPr>
          <w:rFonts w:ascii="Arial" w:cs="Arial" w:eastAsia="Arial" w:hAnsi="Arial"/>
          <w:b/>
          <w:bCs/>
          <w:color w:val="8B0000"/>
          <w:sz w:val="22"/>
          <w:szCs w:val="22"/>
        </w:rPr>
        <w:t xml:space="preserve">📝 EXAM TIP: </w:t>
      </w:r>
      <w:r>
        <w:rPr>
          <w:rFonts w:ascii="Arial" w:cs="Arial" w:eastAsia="Arial" w:hAnsi="Arial"/>
          <w:color w:val="8B0000"/>
          <w:sz w:val="22"/>
          <w:szCs w:val="22"/>
        </w:rPr>
        <w:t xml:space="preserve">Drilling machine example (Arc method): Price: $10,000→$12,000; Qty: 100→80. E = -1.22 (ELASTIC)</w:t>
      </w:r>
    </w:p>
    <w:p>
      <w:pPr>
        <w:pStyle w:val="Heading3"/>
        <w:spacing w:after="80" w:before="200"/>
      </w:pPr>
      <w:r>
        <w:rPr>
          <w:rFonts w:ascii="Arial" w:cs="Arial" w:eastAsia="Arial" w:hAnsi="Arial"/>
          <w:b/>
          <w:bCs/>
          <w:color w:val="2E6B9E"/>
          <w:sz w:val="24"/>
          <w:szCs w:val="24"/>
        </w:rPr>
        <w:t xml:space="preserve">2. Income Elasticity of Demand (YED)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6B" w:sz="3"/>
              <w:left w:val="single" w:color="1A3A6B" w:sz="3"/>
              <w:bottom w:val="single" w:color="1A3A6B" w:sz="3"/>
              <w:right w:val="single" w:color="1A3A6B" w:sz="3"/>
            </w:tcBorders>
            <w:shd w:fill="E8F4FD" w:val="clear"/>
            <w:tcMar>
              <w:top w:type="dxa" w:w="100"/>
              <w:left w:type="dxa" w:w="200"/>
              <w:bottom w:type="dxa" w:w="100"/>
              <w:right w:type="dxa" w:w="200"/>
            </w:tcMar>
          </w:tcPr>
          <w:p>
            <w:r>
              <w:rPr>
                <w:rFonts w:ascii="Arial" w:cs="Arial" w:eastAsia="Arial" w:hAnsi="Arial"/>
                <w:b/>
                <w:bCs/>
                <w:color w:val="1A3A6B"/>
                <w:sz w:val="22"/>
                <w:szCs w:val="22"/>
              </w:rPr>
              <w:t xml:space="preserve">Formula</w:t>
            </w:r>
          </w:p>
          <w:p>
            <w:pPr>
              <w:spacing w:before="60"/>
            </w:pPr>
            <w:r>
              <w:rPr>
                <w:rFonts w:ascii="Arial" w:cs="Arial" w:eastAsia="Arial" w:hAnsi="Arial"/>
                <w:sz w:val="21"/>
                <w:szCs w:val="21"/>
              </w:rPr>
              <w:t xml:space="preserve">YED = % Change in Quantity Demanded ÷ % Change in Income</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6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Type of Good</w:t>
            </w:r>
          </w:p>
        </w:tc>
        <w:tc>
          <w:tcPr>
            <w:tcW w:type="dxa" w:w="336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Positive YED (&gt; 0)</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Normal Good – demand rises with income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Cars, smartphones, branded clothes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Negative YED (&lt; 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Inferior Good – demand falls with income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Millet, public bus travel, low-quality rice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Zero YED (= 0)</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Essential/Necessary Good – income has no effect</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Salt, insulin (medicines)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YED &gt; 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Luxury Good – demand rises more than income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Jewellery, foreign holidays, sports cars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 &lt; YED &lt; 1</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Necessity – demand rises less than income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Basic food, clothing</w:t>
            </w:r>
          </w:p>
        </w:tc>
      </w:tr>
    </w:tbl>
    <w:p>
      <w:pPr>
        <w:spacing w:before="120"/>
      </w:pPr>
      <w:r>
        <w:t xml:space="preserve"/>
      </w:r>
    </w:p>
    <w:p>
      <w:pPr>
        <w:pStyle w:val="Heading3"/>
        <w:spacing w:after="80" w:before="200"/>
      </w:pPr>
      <w:r>
        <w:rPr>
          <w:rFonts w:ascii="Arial" w:cs="Arial" w:eastAsia="Arial" w:hAnsi="Arial"/>
          <w:b/>
          <w:bCs/>
          <w:color w:val="2E6B9E"/>
          <w:sz w:val="24"/>
          <w:szCs w:val="24"/>
        </w:rPr>
        <w:t xml:space="preserve">3. Cross-Price Elasticity of Demand (XED)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6B" w:sz="3"/>
              <w:left w:val="single" w:color="1A3A6B" w:sz="3"/>
              <w:bottom w:val="single" w:color="1A3A6B" w:sz="3"/>
              <w:right w:val="single" w:color="1A3A6B" w:sz="3"/>
            </w:tcBorders>
            <w:shd w:fill="E8F4FD" w:val="clear"/>
            <w:tcMar>
              <w:top w:type="dxa" w:w="100"/>
              <w:left w:type="dxa" w:w="200"/>
              <w:bottom w:type="dxa" w:w="100"/>
              <w:right w:type="dxa" w:w="200"/>
            </w:tcMar>
          </w:tcPr>
          <w:p>
            <w:r>
              <w:rPr>
                <w:rFonts w:ascii="Arial" w:cs="Arial" w:eastAsia="Arial" w:hAnsi="Arial"/>
                <w:b/>
                <w:bCs/>
                <w:color w:val="1A3A6B"/>
                <w:sz w:val="22"/>
                <w:szCs w:val="22"/>
              </w:rPr>
              <w:t xml:space="preserve">Formula</w:t>
            </w:r>
          </w:p>
          <w:p>
            <w:pPr>
              <w:spacing w:before="60"/>
            </w:pPr>
            <w:r>
              <w:rPr>
                <w:rFonts w:ascii="Arial" w:cs="Arial" w:eastAsia="Arial" w:hAnsi="Arial"/>
                <w:sz w:val="21"/>
                <w:szCs w:val="21"/>
              </w:rPr>
              <w:t xml:space="preserve">XED = % Change in Qty Demanded of Good A ÷ % Change in Price of Good B</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XED Value</w:t>
            </w:r>
          </w:p>
        </w:tc>
        <w:tc>
          <w:tcPr>
            <w:tcW w:type="dxa" w:w="30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436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Positive XED</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SUBSTITUTE goods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Coke &amp; Pepsi: Coke price ↑ → Pepsi demand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Negative XED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COMPLEMENTARY goods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Printers &amp; Ink: Printer price ↑ → Ink demand ↓</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Zero XED</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Unrelated goods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Cars &amp; Salt – no relationship</w:t>
            </w:r>
          </w:p>
        </w:tc>
      </w:tr>
    </w:tbl>
    <w:p>
      <w:pPr>
        <w:spacing w:before="120"/>
      </w:pPr>
      <w:r>
        <w:t xml:space="preserve"/>
      </w:r>
    </w:p>
    <w:p>
      <w:pPr>
        <w:pBdr>
          <w:left w:val="single" w:color="F0A500" w:sz="6" w:space="4"/>
        </w:pBdr>
        <w:shd w:fill="FFF3CD" w:val="clear"/>
        <w:spacing w:after="80" w:before="80"/>
        <w:ind w:left="360"/>
      </w:pPr>
      <w:r>
        <w:rPr>
          <w:rFonts w:ascii="Arial" w:cs="Arial" w:eastAsia="Arial" w:hAnsi="Arial"/>
          <w:b/>
          <w:bCs/>
          <w:color w:val="8B0000"/>
          <w:sz w:val="22"/>
          <w:szCs w:val="22"/>
        </w:rPr>
        <w:t xml:space="preserve">📝 EXAM TIP: </w:t>
      </w:r>
      <w:r>
        <w:rPr>
          <w:rFonts w:ascii="Arial" w:cs="Arial" w:eastAsia="Arial" w:hAnsi="Arial"/>
          <w:color w:val="8B0000"/>
          <w:sz w:val="22"/>
          <w:szCs w:val="22"/>
        </w:rPr>
        <w:t xml:space="preserve">IDENTIFY: Burger &amp; Fries = Complements (used together) | Tea &amp; Coffee = Substitutes (used in place of each other). Cross elasticity sign determines the relationship.</w:t>
      </w:r>
    </w:p>
    <w:p>
      <w:pPr>
        <w:pStyle w:val="Heading2"/>
        <w:pBdr>
          <w:bottom w:val="single" w:color="1A3A6B" w:sz="2" w:space="1"/>
        </w:pBdr>
        <w:spacing w:after="120" w:before="280"/>
      </w:pPr>
      <w:r>
        <w:rPr>
          <w:rFonts w:ascii="Arial" w:cs="Arial" w:eastAsia="Arial" w:hAnsi="Arial"/>
          <w:b/>
          <w:bCs/>
          <w:color w:val="1A3A6B"/>
          <w:sz w:val="28"/>
          <w:szCs w:val="28"/>
        </w:rPr>
        <w:t xml:space="preserve">2.3 Supply – Definition &amp; Determinants</w:t>
      </w:r>
    </w:p>
    <w:p>
      <w:pPr>
        <w:spacing w:after="60" w:before="60"/>
      </w:pPr>
      <w:r>
        <w:rPr>
          <w:rFonts w:ascii="Arial" w:cs="Arial" w:eastAsia="Arial" w:hAnsi="Arial"/>
          <w:sz w:val="22"/>
          <w:szCs w:val="22"/>
        </w:rPr>
        <w:t xml:space="preserve">Law of Supply: Price ↑ → Quantity Supplied ↑ (Direct/Positive relationship). The supply curve slopes upward.</w:t>
      </w:r>
    </w:p>
    <w:p>
      <w:pPr>
        <w:pStyle w:val="Heading3"/>
        <w:spacing w:after="80" w:before="200"/>
      </w:pPr>
      <w:r>
        <w:rPr>
          <w:rFonts w:ascii="Arial" w:cs="Arial" w:eastAsia="Arial" w:hAnsi="Arial"/>
          <w:b/>
          <w:bCs/>
          <w:color w:val="2E6B9E"/>
          <w:sz w:val="24"/>
          <w:szCs w:val="24"/>
        </w:rPr>
        <w:t xml:space="preserve">Determinants of Supply (Non-Price Factors)</w:t>
      </w:r>
    </w:p>
    <w:p>
      <w:pPr>
        <w:pStyle w:val="ListParagraph"/>
        <w:numPr>
          <w:ilvl w:val="0"/>
          <w:numId w:val="2"/>
        </w:numPr>
        <w:spacing w:after="40" w:before="40"/>
      </w:pPr>
      <w:r>
        <w:rPr>
          <w:rFonts w:ascii="Arial" w:cs="Arial" w:eastAsia="Arial" w:hAnsi="Arial"/>
          <w:sz w:val="22"/>
          <w:szCs w:val="22"/>
        </w:rPr>
        <w:t xml:space="preserve">Cost of factors/inputs (lower cost → higher supply)</w:t>
      </w:r>
    </w:p>
    <w:p>
      <w:pPr>
        <w:pStyle w:val="ListParagraph"/>
        <w:numPr>
          <w:ilvl w:val="0"/>
          <w:numId w:val="2"/>
        </w:numPr>
        <w:spacing w:after="40" w:before="40"/>
      </w:pPr>
      <w:r>
        <w:rPr>
          <w:rFonts w:ascii="Arial" w:cs="Arial" w:eastAsia="Arial" w:hAnsi="Arial"/>
          <w:sz w:val="22"/>
          <w:szCs w:val="22"/>
        </w:rPr>
        <w:t xml:space="preserve">Technology improvement (more efficient production → higher supply)</w:t>
      </w:r>
    </w:p>
    <w:p>
      <w:pPr>
        <w:pStyle w:val="ListParagraph"/>
        <w:numPr>
          <w:ilvl w:val="0"/>
          <w:numId w:val="2"/>
        </w:numPr>
        <w:spacing w:after="40" w:before="40"/>
      </w:pPr>
      <w:r>
        <w:rPr>
          <w:rFonts w:ascii="Arial" w:cs="Arial" w:eastAsia="Arial" w:hAnsi="Arial"/>
          <w:sz w:val="22"/>
          <w:szCs w:val="22"/>
        </w:rPr>
        <w:t xml:space="preserve">Number of sellers in the market</w:t>
      </w:r>
    </w:p>
    <w:p>
      <w:pPr>
        <w:pStyle w:val="ListParagraph"/>
        <w:numPr>
          <w:ilvl w:val="0"/>
          <w:numId w:val="2"/>
        </w:numPr>
        <w:spacing w:after="40" w:before="40"/>
      </w:pPr>
      <w:r>
        <w:rPr>
          <w:rFonts w:ascii="Arial" w:cs="Arial" w:eastAsia="Arial" w:hAnsi="Arial"/>
          <w:sz w:val="22"/>
          <w:szCs w:val="22"/>
        </w:rPr>
        <w:t xml:space="preserve">Weather &amp; natural factors (affects agricultural supply)</w:t>
      </w:r>
    </w:p>
    <w:p>
      <w:pPr>
        <w:pStyle w:val="ListParagraph"/>
        <w:numPr>
          <w:ilvl w:val="0"/>
          <w:numId w:val="2"/>
        </w:numPr>
        <w:spacing w:after="40" w:before="40"/>
      </w:pPr>
      <w:r>
        <w:rPr>
          <w:rFonts w:ascii="Arial" w:cs="Arial" w:eastAsia="Arial" w:hAnsi="Arial"/>
          <w:sz w:val="22"/>
          <w:szCs w:val="22"/>
        </w:rPr>
        <w:t xml:space="preserve">Taxes (increase cost → reduce supply) &amp; Subsidies (reduce cost → increase supply)</w:t>
      </w:r>
    </w:p>
    <w:p>
      <w:pPr>
        <w:pStyle w:val="ListParagraph"/>
        <w:numPr>
          <w:ilvl w:val="0"/>
          <w:numId w:val="2"/>
        </w:numPr>
        <w:spacing w:after="40" w:before="40"/>
      </w:pPr>
      <w:r>
        <w:rPr>
          <w:rFonts w:ascii="Arial" w:cs="Arial" w:eastAsia="Arial" w:hAnsi="Arial"/>
          <w:sz w:val="22"/>
          <w:szCs w:val="22"/>
        </w:rPr>
        <w:t xml:space="preserve">Price expectations of sellers</w:t>
      </w:r>
    </w:p>
    <w:p>
      <w:pPr>
        <w:pStyle w:val="Heading2"/>
        <w:pBdr>
          <w:bottom w:val="single" w:color="1A3A6B" w:sz="2" w:space="1"/>
        </w:pBdr>
        <w:spacing w:after="120" w:before="280"/>
      </w:pPr>
      <w:r>
        <w:rPr>
          <w:rFonts w:ascii="Arial" w:cs="Arial" w:eastAsia="Arial" w:hAnsi="Arial"/>
          <w:b/>
          <w:bCs/>
          <w:color w:val="1A3A6B"/>
          <w:sz w:val="28"/>
          <w:szCs w:val="28"/>
        </w:rPr>
        <w:t xml:space="preserve">2.4 Market Equilibrium</w:t>
      </w:r>
    </w:p>
    <w:p>
      <w:pPr>
        <w:spacing w:after="60" w:before="60"/>
      </w:pPr>
      <w:r>
        <w:rPr>
          <w:rFonts w:ascii="Arial" w:cs="Arial" w:eastAsia="Arial" w:hAnsi="Arial"/>
          <w:sz w:val="22"/>
          <w:szCs w:val="22"/>
        </w:rPr>
        <w:t xml:space="preserve">Equilibrium = Point where Quantity Demanded = Quantity Supplied. At this price, no surplus or shortage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12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12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Market Pressure</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Price &gt; Equilibrium</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SURPLUS (Excess Supply)</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Price pushed DOWN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 = Equilibrium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EQUILIBRIUM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pressure (stable)</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Price &lt; Equilibrium</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SHORTAGE (Excess Demand)</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Price pushed UP</w:t>
            </w:r>
          </w:p>
        </w:tc>
      </w:tr>
    </w:tbl>
    <w:p>
      <w:pPr>
        <w:spacing w:before="120"/>
      </w:pPr>
      <w:r>
        <w:t xml:space="preserve"/>
      </w:r>
    </w:p>
    <w:p>
      <w:pPr>
        <w:spacing w:after="60" w:before="160"/>
      </w:pPr>
      <w:r>
        <w:rPr>
          <w:rFonts w:ascii="Arial" w:cs="Arial" w:eastAsia="Arial" w:hAnsi="Arial"/>
          <w:b/>
          <w:bCs/>
          <w:color w:val="C0392B"/>
          <w:sz w:val="22"/>
          <w:szCs w:val="22"/>
        </w:rPr>
        <w:t xml:space="preserve">Solved Numerical (Equilibrium):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6B" w:sz="3"/>
              <w:left w:val="single" w:color="1A3A6B" w:sz="3"/>
              <w:bottom w:val="single" w:color="1A3A6B" w:sz="3"/>
              <w:right w:val="single" w:color="1A3A6B" w:sz="3"/>
            </w:tcBorders>
            <w:shd w:fill="E8F4FD" w:val="clear"/>
            <w:tcMar>
              <w:top w:type="dxa" w:w="100"/>
              <w:left w:type="dxa" w:w="200"/>
              <w:bottom w:type="dxa" w:w="100"/>
              <w:right w:type="dxa" w:w="200"/>
            </w:tcMar>
          </w:tcPr>
          <w:p>
            <w:r>
              <w:rPr>
                <w:rFonts w:ascii="Arial" w:cs="Arial" w:eastAsia="Arial" w:hAnsi="Arial"/>
                <w:b/>
                <w:bCs/>
                <w:color w:val="1A3A6B"/>
                <w:sz w:val="22"/>
                <w:szCs w:val="22"/>
              </w:rPr>
              <w:t xml:space="preserve">Problem: Dry Cleaning Market</w:t>
            </w:r>
          </w:p>
          <w:p>
            <w:pPr>
              <w:spacing w:before="60"/>
            </w:pPr>
            <w:r>
              <w:rPr>
                <w:rFonts w:ascii="Arial" w:cs="Arial" w:eastAsia="Arial" w:hAnsi="Arial"/>
                <w:sz w:val="21"/>
                <w:szCs w:val="21"/>
              </w:rPr>
              <w:t xml:space="preserve">Qd = 500,000 - 50,000P and Qs = -100,000 + 100,000P
(a) Demand = 0 when P = 500,000/50,000 = $10
(b) Supply = 0 when P = 100,000/100,000 = $1
(c) At equilibrium, Qd = Qs: 500,000 - 50,000P = -100,000 + 100,000P
    150,000P = 600,000 → P = $4 | Q = 500,000 - 50,000(4) = 300,000 units</w:t>
            </w:r>
          </w:p>
        </w:tc>
      </w:tr>
    </w:tbl>
    <w:p>
      <w:pPr>
        <w:spacing w:before="120"/>
      </w:pPr>
      <w:r>
        <w:t xml:space="preserve"/>
      </w:r>
    </w:p>
    <w:p>
      <w:pPr>
        <w:pBdr>
          <w:left w:val="single" w:color="F0A500" w:sz="6" w:space="4"/>
        </w:pBdr>
        <w:shd w:fill="FFF3CD" w:val="clear"/>
        <w:spacing w:after="80" w:before="80"/>
        <w:ind w:left="360"/>
      </w:pPr>
      <w:r>
        <w:rPr>
          <w:rFonts w:ascii="Arial" w:cs="Arial" w:eastAsia="Arial" w:hAnsi="Arial"/>
          <w:b/>
          <w:bCs/>
          <w:color w:val="8B0000"/>
          <w:sz w:val="22"/>
          <w:szCs w:val="22"/>
        </w:rPr>
        <w:t xml:space="preserve">📝 EXAM TIP: </w:t>
      </w:r>
      <w:r>
        <w:rPr>
          <w:rFonts w:ascii="Arial" w:cs="Arial" w:eastAsia="Arial" w:hAnsi="Arial"/>
          <w:color w:val="8B0000"/>
          <w:sz w:val="22"/>
          <w:szCs w:val="22"/>
        </w:rPr>
        <w:t xml:space="preserve">Application: 'At P=$3.50 in broccoli market: QS=200, QD=50 → Surplus=150 → Price falls to equilibrium P=$2, Q=80'. Always state the direction of price movement.</w:t>
      </w:r>
    </w:p>
    <w:p>
      <w:pPr>
        <w:pStyle w:val="Heading2"/>
        <w:pBdr>
          <w:bottom w:val="single" w:color="1A3A6B" w:sz="2" w:space="1"/>
        </w:pBdr>
        <w:spacing w:after="120" w:before="280"/>
      </w:pPr>
      <w:r>
        <w:rPr>
          <w:rFonts w:ascii="Arial" w:cs="Arial" w:eastAsia="Arial" w:hAnsi="Arial"/>
          <w:b/>
          <w:bCs/>
          <w:color w:val="1A3A6B"/>
          <w:sz w:val="28"/>
          <w:szCs w:val="28"/>
        </w:rPr>
        <w:t xml:space="preserve">2.5 Demand Forecasting</w:t>
      </w:r>
    </w:p>
    <w:p>
      <w:pPr>
        <w:pStyle w:val="Heading3"/>
        <w:spacing w:after="80" w:before="200"/>
      </w:pPr>
      <w:r>
        <w:rPr>
          <w:rFonts w:ascii="Arial" w:cs="Arial" w:eastAsia="Arial" w:hAnsi="Arial"/>
          <w:b/>
          <w:bCs/>
          <w:color w:val="2E6B9E"/>
          <w:sz w:val="24"/>
          <w:szCs w:val="24"/>
        </w:rPr>
        <w:t xml:space="preserve">Qualitative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Advantage/Disadvantage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Jury of Executive Opinion</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High-level managers pool their opinions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Quick but may suffer from 'group-think'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Delphi Method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Panel of experts queried separately; repeated rounds until consensus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Avoids bias; time-consuming</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Sales Force Composite</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Individual salespeople forecast their sales; aggregated</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Knows customers; may be overly optimistic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Survey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Ask customers directly about future purchase plans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costly; consumers may not do what they say</w:t>
            </w:r>
          </w:p>
        </w:tc>
      </w:tr>
    </w:tbl>
    <w:p>
      <w:pPr>
        <w:spacing w:before="120"/>
      </w:pPr>
      <w:r>
        <w:t xml:space="preserve"/>
      </w:r>
    </w:p>
    <w:p>
      <w:pPr>
        <w:pStyle w:val="Heading3"/>
        <w:spacing w:after="80" w:before="200"/>
      </w:pPr>
      <w:r>
        <w:rPr>
          <w:rFonts w:ascii="Arial" w:cs="Arial" w:eastAsia="Arial" w:hAnsi="Arial"/>
          <w:b/>
          <w:bCs/>
          <w:color w:val="2E6B9E"/>
          <w:sz w:val="24"/>
          <w:szCs w:val="24"/>
        </w:rPr>
        <w:t xml:space="preserve">Quantitative Methods</w:t>
      </w:r>
    </w:p>
    <w:p>
      <w:pPr>
        <w:spacing w:after="60" w:before="160"/>
      </w:pPr>
      <w:r>
        <w:rPr>
          <w:rFonts w:ascii="Arial" w:cs="Arial" w:eastAsia="Arial" w:hAnsi="Arial"/>
          <w:b/>
          <w:bCs/>
          <w:color w:val="C0392B"/>
          <w:sz w:val="22"/>
          <w:szCs w:val="22"/>
        </w:rPr>
        <w:t xml:space="preserve">Moving Average (MA): Ft+1 = Average of last n periods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6B" w:sz="3"/>
              <w:left w:val="single" w:color="1A3A6B" w:sz="3"/>
              <w:bottom w:val="single" w:color="1A3A6B" w:sz="3"/>
              <w:right w:val="single" w:color="1A3A6B" w:sz="3"/>
            </w:tcBorders>
            <w:shd w:fill="E8F4FD" w:val="clear"/>
            <w:tcMar>
              <w:top w:type="dxa" w:w="100"/>
              <w:left w:type="dxa" w:w="200"/>
              <w:bottom w:type="dxa" w:w="100"/>
              <w:right w:type="dxa" w:w="200"/>
            </w:tcMar>
          </w:tcPr>
          <w:p>
            <w:r>
              <w:rPr>
                <w:rFonts w:ascii="Arial" w:cs="Arial" w:eastAsia="Arial" w:hAnsi="Arial"/>
                <w:b/>
                <w:bCs/>
                <w:color w:val="1A3A6B"/>
                <w:sz w:val="22"/>
                <w:szCs w:val="22"/>
              </w:rPr>
              <w:t xml:space="preserve">3-Month Moving Average Example</w:t>
            </w:r>
          </w:p>
          <w:p>
            <w:pPr>
              <w:spacing w:before="60"/>
            </w:pPr>
            <w:r>
              <w:rPr>
                <w:rFonts w:ascii="Arial" w:cs="Arial" w:eastAsia="Arial" w:hAnsi="Arial"/>
                <w:sz w:val="21"/>
                <w:szCs w:val="21"/>
              </w:rPr>
              <w:t xml:space="preserve">Jan=10, Feb=12, Mar=13 → April forecast = (10+12+13)/3 = 11.67
May forecast = (12+13+16)/3 = 13.67 [Using April actual=16]</w:t>
            </w:r>
          </w:p>
        </w:tc>
      </w:tr>
    </w:tbl>
    <w:p>
      <w:pPr>
        <w:spacing w:before="120"/>
      </w:pPr>
      <w:r>
        <w:t xml:space="preserve"/>
      </w:r>
    </w:p>
    <w:p>
      <w:pPr>
        <w:spacing w:after="60" w:before="160"/>
      </w:pPr>
      <w:r>
        <w:rPr>
          <w:rFonts w:ascii="Arial" w:cs="Arial" w:eastAsia="Arial" w:hAnsi="Arial"/>
          <w:b/>
          <w:bCs/>
          <w:color w:val="C0392B"/>
          <w:sz w:val="22"/>
          <w:szCs w:val="22"/>
        </w:rPr>
        <w:t xml:space="preserve">Weighted Moving Average (WMA): More recent data gets higher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6B" w:sz="3"/>
              <w:left w:val="single" w:color="1A3A6B" w:sz="3"/>
              <w:bottom w:val="single" w:color="1A3A6B" w:sz="3"/>
              <w:right w:val="single" w:color="1A3A6B" w:sz="3"/>
            </w:tcBorders>
            <w:shd w:fill="E8F4FD" w:val="clear"/>
            <w:tcMar>
              <w:top w:type="dxa" w:w="100"/>
              <w:left w:type="dxa" w:w="200"/>
              <w:bottom w:type="dxa" w:w="100"/>
              <w:right w:type="dxa" w:w="200"/>
            </w:tcMar>
          </w:tcPr>
          <w:p>
            <w:r>
              <w:rPr>
                <w:rFonts w:ascii="Arial" w:cs="Arial" w:eastAsia="Arial" w:hAnsi="Arial"/>
                <w:b/>
                <w:bCs/>
                <w:color w:val="1A3A6B"/>
                <w:sz w:val="22"/>
                <w:szCs w:val="22"/>
              </w:rPr>
              <w:t xml:space="preserve">WMA Example (Weights: 3,2,1 for last 3 months)</w:t>
            </w:r>
          </w:p>
          <w:p>
            <w:pPr>
              <w:spacing w:before="60"/>
            </w:pPr>
            <w:r>
              <w:rPr>
                <w:rFonts w:ascii="Arial" w:cs="Arial" w:eastAsia="Arial" w:hAnsi="Arial"/>
                <w:sz w:val="21"/>
                <w:szCs w:val="21"/>
              </w:rPr>
              <w:t xml:space="preserve">April forecast = [(3×13) + (2×12) + (1×10)] / 6 = (39+24+10)/6 = 73/6 = 12.17</w:t>
            </w:r>
          </w:p>
        </w:tc>
      </w:tr>
    </w:tbl>
    <w:p>
      <w:pPr>
        <w:spacing w:before="120"/>
      </w:pPr>
      <w:r>
        <w:t xml:space="preserve"/>
      </w:r>
    </w:p>
    <w:p>
      <w:pPr>
        <w:spacing w:after="60" w:before="160"/>
      </w:pPr>
      <w:r>
        <w:rPr>
          <w:rFonts w:ascii="Arial" w:cs="Arial" w:eastAsia="Arial" w:hAnsi="Arial"/>
          <w:b/>
          <w:bCs/>
          <w:color w:val="C0392B"/>
          <w:sz w:val="22"/>
          <w:szCs w:val="22"/>
        </w:rPr>
        <w:t xml:space="preserve">Linear Trend Equation: Ft = a + 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6B" w:sz="3"/>
              <w:left w:val="single" w:color="1A3A6B" w:sz="3"/>
              <w:bottom w:val="single" w:color="1A3A6B" w:sz="3"/>
              <w:right w:val="single" w:color="1A3A6B" w:sz="3"/>
            </w:tcBorders>
            <w:shd w:fill="E8F4FD" w:val="clear"/>
            <w:tcMar>
              <w:top w:type="dxa" w:w="100"/>
              <w:left w:type="dxa" w:w="200"/>
              <w:bottom w:type="dxa" w:w="100"/>
              <w:right w:type="dxa" w:w="200"/>
            </w:tcMar>
          </w:tcPr>
          <w:p>
            <w:r>
              <w:rPr>
                <w:rFonts w:ascii="Arial" w:cs="Arial" w:eastAsia="Arial" w:hAnsi="Arial"/>
                <w:b/>
                <w:bCs/>
                <w:color w:val="1A3A6B"/>
                <w:sz w:val="22"/>
                <w:szCs w:val="22"/>
              </w:rPr>
              <w:t xml:space="preserve">Linear Trend Formula</w:t>
            </w:r>
          </w:p>
          <w:p>
            <w:pPr>
              <w:spacing w:before="60"/>
            </w:pPr>
            <w:r>
              <w:rPr>
                <w:rFonts w:ascii="Arial" w:cs="Arial" w:eastAsia="Arial" w:hAnsi="Arial"/>
                <w:sz w:val="21"/>
                <w:szCs w:val="21"/>
              </w:rPr>
              <w:t xml:space="preserve">b = [n(Σty) - (Σt)(Σy)] ÷ [n(Σt²) - (Σt)²]
a = [Σy - b(Σt)] / n
Example: Using 10 periods of data → b=5.79, a=67.78
Forecast for 11th month = 67.78 + 5.79(11) = 131.47 ≈ 131 units</w:t>
            </w:r>
          </w:p>
        </w:tc>
      </w:tr>
    </w:tbl>
    <w:p>
      <w:pPr>
        <w:spacing w:before="120"/>
      </w:pPr>
      <w:r>
        <w:t xml:space="preserve"/>
      </w:r>
    </w:p>
    <w:p>
      <w:pPr>
        <w:spacing w:after="60" w:before="160"/>
      </w:pPr>
      <w:r>
        <w:rPr>
          <w:rFonts w:ascii="Arial" w:cs="Arial" w:eastAsia="Arial" w:hAnsi="Arial"/>
          <w:b/>
          <w:bCs/>
          <w:color w:val="C0392B"/>
          <w:sz w:val="22"/>
          <w:szCs w:val="22"/>
        </w:rPr>
        <w:t xml:space="preserve">Regression Analysis (Demand Estimation): Q = a + bP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6B" w:sz="3"/>
              <w:left w:val="single" w:color="1A3A6B" w:sz="3"/>
              <w:bottom w:val="single" w:color="1A3A6B" w:sz="3"/>
              <w:right w:val="single" w:color="1A3A6B" w:sz="3"/>
            </w:tcBorders>
            <w:shd w:fill="E8F4FD" w:val="clear"/>
            <w:tcMar>
              <w:top w:type="dxa" w:w="100"/>
              <w:left w:type="dxa" w:w="200"/>
              <w:bottom w:type="dxa" w:w="100"/>
              <w:right w:type="dxa" w:w="200"/>
            </w:tcMar>
          </w:tcPr>
          <w:p>
            <w:r>
              <w:rPr>
                <w:rFonts w:ascii="Arial" w:cs="Arial" w:eastAsia="Arial" w:hAnsi="Arial"/>
                <w:b/>
                <w:bCs/>
                <w:color w:val="1A3A6B"/>
                <w:sz w:val="22"/>
                <w:szCs w:val="22"/>
              </w:rPr>
              <w:t xml:space="preserve">Demand Regression: Q = 280.44 - 6.49P</w:t>
            </w:r>
          </w:p>
          <w:p>
            <w:pPr>
              <w:spacing w:before="60"/>
            </w:pPr>
            <w:r>
              <w:rPr>
                <w:rFonts w:ascii="Arial" w:cs="Arial" w:eastAsia="Arial" w:hAnsi="Arial"/>
                <w:sz w:val="21"/>
                <w:szCs w:val="21"/>
              </w:rPr>
              <w:t xml:space="preserve">Interpretation: For every ₹1 increase in price → demand falls by 6.49 units.
At zero price → theoretical demand = 280 units.
Also: Qd = 500 - 2P + 0.3Y → If P=50, Y=1000: Qd = 500 - 100 + 300 = 700 units</w:t>
            </w:r>
          </w:p>
        </w:tc>
      </w:tr>
    </w:tbl>
    <w:p>
      <w:pPr>
        <w:spacing w:before="120"/>
      </w:pPr>
      <w:r>
        <w:t xml:space="preserve"/>
      </w:r>
    </w:p>
    <w:p>
      <w:pPr>
        <w:pBdr>
          <w:left w:val="single" w:color="F0A500" w:sz="6" w:space="4"/>
        </w:pBdr>
        <w:shd w:fill="FFF3CD" w:val="clear"/>
        <w:spacing w:after="80" w:before="80"/>
        <w:ind w:left="360"/>
      </w:pPr>
      <w:r>
        <w:rPr>
          <w:rFonts w:ascii="Arial" w:cs="Arial" w:eastAsia="Arial" w:hAnsi="Arial"/>
          <w:b/>
          <w:bCs/>
          <w:color w:val="8B0000"/>
          <w:sz w:val="22"/>
          <w:szCs w:val="22"/>
        </w:rPr>
        <w:t xml:space="preserve">📝 EXAM TIP: </w:t>
      </w:r>
      <w:r>
        <w:rPr>
          <w:rFonts w:ascii="Arial" w:cs="Arial" w:eastAsia="Arial" w:hAnsi="Arial"/>
          <w:color w:val="8B0000"/>
          <w:sz w:val="22"/>
          <w:szCs w:val="22"/>
        </w:rPr>
        <w:t xml:space="preserve">In 10-mark numerical questions: (1) Show calculation of b (slope) and a (intercept) step by step. (2) Write final equation Q = a + bP. (3) Interpret the slope.</w:t>
      </w:r>
    </w:p>
    <w:p>
      <w:pPr>
        <w:pStyle w:val="Heading2"/>
        <w:pBdr>
          <w:bottom w:val="single" w:color="1A3A6B" w:sz="2" w:space="1"/>
        </w:pBdr>
        <w:spacing w:after="120" w:before="280"/>
      </w:pPr>
      <w:r>
        <w:rPr>
          <w:rFonts w:ascii="Arial" w:cs="Arial" w:eastAsia="Arial" w:hAnsi="Arial"/>
          <w:b/>
          <w:bCs/>
          <w:color w:val="1A3A6B"/>
          <w:sz w:val="28"/>
          <w:szCs w:val="28"/>
        </w:rPr>
        <w:t xml:space="preserve">2.6 Utility Analysis</w:t>
      </w:r>
    </w:p>
    <w:p>
      <w:pPr>
        <w:pStyle w:val="Heading3"/>
        <w:spacing w:after="80" w:before="200"/>
      </w:pPr>
      <w:r>
        <w:rPr>
          <w:rFonts w:ascii="Arial" w:cs="Arial" w:eastAsia="Arial" w:hAnsi="Arial"/>
          <w:b/>
          <w:bCs/>
          <w:color w:val="2E6B9E"/>
          <w:sz w:val="24"/>
          <w:szCs w:val="24"/>
        </w:rPr>
        <w:t xml:space="preserve">Types of Utility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36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Total Utility (TU)</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Total satisfaction from ALL units consumed</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 chocolates give TU = 30+20+15+10+8 = 83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Marginal Utility (MU)</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 satisfaction from ONE MORE unit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5th chocolate gives MU = 8</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Average Utility (AU)</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TU ÷ Number of units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 of 5 chocolates = 83/5 = 16.6</w:t>
            </w:r>
          </w:p>
        </w:tc>
      </w:tr>
    </w:tbl>
    <w:p>
      <w:pPr>
        <w:spacing w:before="120"/>
      </w:pPr>
      <w:r>
        <w:t xml:space="preserve"/>
      </w:r>
    </w:p>
    <w:p>
      <w:pPr>
        <w:pStyle w:val="Heading3"/>
        <w:spacing w:after="80" w:before="200"/>
      </w:pPr>
      <w:r>
        <w:rPr>
          <w:rFonts w:ascii="Arial" w:cs="Arial" w:eastAsia="Arial" w:hAnsi="Arial"/>
          <w:b/>
          <w:bCs/>
          <w:color w:val="2E6B9E"/>
          <w:sz w:val="24"/>
          <w:szCs w:val="24"/>
        </w:rPr>
        <w:t xml:space="preserve">Law of Diminishing Marginal Utility (DMU)</w:t>
      </w:r>
    </w:p>
    <w:p>
      <w:pPr>
        <w:spacing w:after="60" w:before="60"/>
      </w:pPr>
      <w:r>
        <w:rPr>
          <w:rFonts w:ascii="Arial" w:cs="Arial" w:eastAsia="Arial" w:hAnsi="Arial"/>
          <w:sz w:val="22"/>
          <w:szCs w:val="22"/>
        </w:rPr>
        <w:t xml:space="preserve">As a person consumes MORE units of a good, the MARGINAL UTILITY (extra satisfaction) decreases with each successive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2160"/>
      </w:tblGrid>
      <w:tr>
        <w:tc>
          <w:tcPr>
            <w:tcW w:type="dxa" w:w="22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Units of Tea</w:t>
            </w:r>
          </w:p>
        </w:tc>
        <w:tc>
          <w:tcPr>
            <w:tcW w:type="dxa" w:w="25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Total Utility (TU)</w:t>
            </w:r>
          </w:p>
        </w:tc>
        <w:tc>
          <w:tcPr>
            <w:tcW w:type="dxa" w:w="25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Marginal Utility (MU)</w:t>
            </w:r>
          </w:p>
        </w:tc>
        <w:tc>
          <w:tcPr>
            <w:tcW w:type="dxa" w:w="216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Stage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30</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30</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TU rising fast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 rising slowly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99</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TU still rising but MU near zero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 FALLING → MU negative</w:t>
            </w:r>
          </w:p>
        </w:tc>
      </w:tr>
    </w:tbl>
    <w:p>
      <w:pPr>
        <w:spacing w:before="80"/>
      </w:pPr>
      <w:r>
        <w:t xml:space="preserve"/>
      </w:r>
    </w:p>
    <w:p>
      <w:pPr>
        <w:spacing w:after="60" w:before="160"/>
      </w:pPr>
      <w:r>
        <w:rPr>
          <w:rFonts w:ascii="Arial" w:cs="Arial" w:eastAsia="Arial" w:hAnsi="Arial"/>
          <w:b/>
          <w:bCs/>
          <w:color w:val="C0392B"/>
          <w:sz w:val="22"/>
          <w:szCs w:val="22"/>
        </w:rPr>
        <w:t xml:space="preserve">Key Relationships:</w:t>
      </w:r>
    </w:p>
    <w:p>
      <w:pPr>
        <w:pStyle w:val="ListParagraph"/>
        <w:numPr>
          <w:ilvl w:val="0"/>
          <w:numId w:val="2"/>
        </w:numPr>
        <w:spacing w:after="40" w:before="40"/>
      </w:pPr>
      <w:r>
        <w:rPr>
          <w:rFonts w:ascii="Arial" w:cs="Arial" w:eastAsia="Arial" w:hAnsi="Arial"/>
          <w:sz w:val="22"/>
          <w:szCs w:val="22"/>
        </w:rPr>
        <w:t xml:space="preserve">TU rises → MU is positive (but falling)</w:t>
      </w:r>
    </w:p>
    <w:p>
      <w:pPr>
        <w:pStyle w:val="ListParagraph"/>
        <w:numPr>
          <w:ilvl w:val="0"/>
          <w:numId w:val="2"/>
        </w:numPr>
        <w:spacing w:after="40" w:before="40"/>
      </w:pPr>
      <w:r>
        <w:rPr>
          <w:rFonts w:ascii="Arial" w:cs="Arial" w:eastAsia="Arial" w:hAnsi="Arial"/>
          <w:sz w:val="22"/>
          <w:szCs w:val="22"/>
        </w:rPr>
        <w:t xml:space="preserve">TU is maximum → MU = 0 (point of saturation)</w:t>
      </w:r>
    </w:p>
    <w:p>
      <w:pPr>
        <w:pStyle w:val="ListParagraph"/>
        <w:numPr>
          <w:ilvl w:val="0"/>
          <w:numId w:val="2"/>
        </w:numPr>
        <w:spacing w:after="40" w:before="40"/>
      </w:pPr>
      <w:r>
        <w:rPr>
          <w:rFonts w:ascii="Arial" w:cs="Arial" w:eastAsia="Arial" w:hAnsi="Arial"/>
          <w:sz w:val="22"/>
          <w:szCs w:val="22"/>
        </w:rPr>
        <w:t xml:space="preserve">TU falls → MU is negative</w:t>
      </w:r>
    </w:p>
    <w:p>
      <w:pPr>
        <w:spacing w:after="60" w:before="160"/>
      </w:pPr>
      <w:r>
        <w:rPr>
          <w:rFonts w:ascii="Arial" w:cs="Arial" w:eastAsia="Arial" w:hAnsi="Arial"/>
          <w:b/>
          <w:bCs/>
          <w:color w:val="C0392B"/>
          <w:sz w:val="22"/>
          <w:szCs w:val="22"/>
        </w:rPr>
        <w:t xml:space="preserve">Assumptions of DMU:</w:t>
      </w:r>
    </w:p>
    <w:p>
      <w:pPr>
        <w:pStyle w:val="ListParagraph"/>
        <w:numPr>
          <w:ilvl w:val="0"/>
          <w:numId w:val="2"/>
        </w:numPr>
        <w:spacing w:after="40" w:before="40"/>
      </w:pPr>
      <w:r>
        <w:rPr>
          <w:rFonts w:ascii="Arial" w:cs="Arial" w:eastAsia="Arial" w:hAnsi="Arial"/>
          <w:sz w:val="22"/>
          <w:szCs w:val="22"/>
        </w:rPr>
        <w:t xml:space="preserve">Rational consumer; Homogeneous (identical) units; Continuous consumption; Constant income &amp; prices; No change in tastes</w:t>
      </w:r>
    </w:p>
    <w:p>
      <w:pPr>
        <w:spacing w:after="60" w:before="160"/>
      </w:pPr>
      <w:r>
        <w:rPr>
          <w:rFonts w:ascii="Arial" w:cs="Arial" w:eastAsia="Arial" w:hAnsi="Arial"/>
          <w:b/>
          <w:bCs/>
          <w:color w:val="C0392B"/>
          <w:sz w:val="22"/>
          <w:szCs w:val="22"/>
        </w:rPr>
        <w:t xml:space="preserve">Exceptions to DMU:</w:t>
      </w:r>
    </w:p>
    <w:p>
      <w:pPr>
        <w:pStyle w:val="ListParagraph"/>
        <w:numPr>
          <w:ilvl w:val="0"/>
          <w:numId w:val="2"/>
        </w:numPr>
        <w:spacing w:after="40" w:before="40"/>
      </w:pPr>
      <w:r>
        <w:rPr>
          <w:rFonts w:ascii="Arial" w:cs="Arial" w:eastAsia="Arial" w:hAnsi="Arial"/>
          <w:sz w:val="22"/>
          <w:szCs w:val="22"/>
        </w:rPr>
        <w:t xml:space="preserve">Addictive goods (alcohol, cigarettes) – MU may temporarily increase</w:t>
      </w:r>
    </w:p>
    <w:p>
      <w:pPr>
        <w:pStyle w:val="ListParagraph"/>
        <w:numPr>
          <w:ilvl w:val="0"/>
          <w:numId w:val="2"/>
        </w:numPr>
        <w:spacing w:after="40" w:before="40"/>
      </w:pPr>
      <w:r>
        <w:rPr>
          <w:rFonts w:ascii="Arial" w:cs="Arial" w:eastAsia="Arial" w:hAnsi="Arial"/>
          <w:sz w:val="22"/>
          <w:szCs w:val="22"/>
        </w:rPr>
        <w:t xml:space="preserve">Collectors' items (stamps, rare coins) – each addition may increase satisfaction</w:t>
      </w:r>
    </w:p>
    <w:p>
      <w:pPr>
        <w:pStyle w:val="ListParagraph"/>
        <w:numPr>
          <w:ilvl w:val="0"/>
          <w:numId w:val="2"/>
        </w:numPr>
        <w:spacing w:after="40" w:before="40"/>
      </w:pPr>
      <w:r>
        <w:rPr>
          <w:rFonts w:ascii="Arial" w:cs="Arial" w:eastAsia="Arial" w:hAnsi="Arial"/>
          <w:sz w:val="22"/>
          <w:szCs w:val="22"/>
        </w:rPr>
        <w:t xml:space="preserve">Hobbies &amp; passion activities (photography, music)</w:t>
      </w:r>
    </w:p>
    <w:p>
      <w:pPr>
        <w:spacing w:after="60" w:before="160"/>
      </w:pPr>
      <w:r>
        <w:rPr>
          <w:rFonts w:ascii="Arial" w:cs="Arial" w:eastAsia="Arial" w:hAnsi="Arial"/>
          <w:b/>
          <w:bCs/>
          <w:color w:val="C0392B"/>
          <w:sz w:val="22"/>
          <w:szCs w:val="22"/>
        </w:rPr>
        <w:t xml:space="preserve">Applications:</w:t>
      </w:r>
    </w:p>
    <w:p>
      <w:pPr>
        <w:pStyle w:val="ListParagraph"/>
        <w:numPr>
          <w:ilvl w:val="0"/>
          <w:numId w:val="2"/>
        </w:numPr>
        <w:spacing w:after="40" w:before="40"/>
      </w:pPr>
      <w:r>
        <w:rPr>
          <w:rFonts w:ascii="Arial" w:cs="Arial" w:eastAsia="Arial" w:hAnsi="Arial"/>
          <w:sz w:val="22"/>
          <w:szCs w:val="22"/>
        </w:rPr>
        <w:t xml:space="preserve">Pricing Strategy: 'Buy 1 Get 1 Free' – because MU falls, lower prices needed to sell more</w:t>
      </w:r>
    </w:p>
    <w:p>
      <w:pPr>
        <w:pStyle w:val="ListParagraph"/>
        <w:numPr>
          <w:ilvl w:val="0"/>
          <w:numId w:val="2"/>
        </w:numPr>
        <w:spacing w:after="40" w:before="40"/>
      </w:pPr>
      <w:r>
        <w:rPr>
          <w:rFonts w:ascii="Arial" w:cs="Arial" w:eastAsia="Arial" w:hAnsi="Arial"/>
          <w:sz w:val="22"/>
          <w:szCs w:val="22"/>
        </w:rPr>
        <w:t xml:space="preserve">Progressive Taxation: Rich have lower MU of money → can pay higher tax rates</w:t>
      </w:r>
    </w:p>
    <w:p>
      <w:pPr>
        <w:spacing w:before="120"/>
      </w:pPr>
      <w:r>
        <w:t xml:space="preserve"/>
      </w:r>
    </w:p>
    <w:p>
      <w:pPr>
        <w:pStyle w:val="Heading3"/>
        <w:spacing w:after="80" w:before="200"/>
      </w:pPr>
      <w:r>
        <w:rPr>
          <w:rFonts w:ascii="Arial" w:cs="Arial" w:eastAsia="Arial" w:hAnsi="Arial"/>
          <w:b/>
          <w:bCs/>
          <w:color w:val="2E6B9E"/>
          <w:sz w:val="24"/>
          <w:szCs w:val="24"/>
        </w:rPr>
        <w:t xml:space="preserve">Cardinal vs Ordinal Utility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Cardinal Utility</w:t>
            </w:r>
          </w:p>
        </w:tc>
        <w:tc>
          <w:tcPr>
            <w:tcW w:type="dxa" w:w="468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Ordinal Utility</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Utility CAN be measured numerically (utils)</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Utility CANNOT be measured; only RANKED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'1st samosa = 10 utils, 2nd = 8 utils'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 prefer Pizza &gt; Burger &gt; Samosa'</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Used in Marginal Utility theory</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Used in Indifference Curve Analysis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Marshall's approach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Hicks &amp; Allen's approach</w:t>
            </w:r>
          </w:p>
        </w:tc>
      </w:tr>
    </w:tbl>
    <w:p>
      <w:pPr>
        <w:spacing w:before="120"/>
      </w:pPr>
      <w:r>
        <w:t xml:space="preserve"/>
      </w:r>
    </w:p>
    <w:p>
      <w:pPr>
        <w:pStyle w:val="Heading2"/>
        <w:pBdr>
          <w:bottom w:val="single" w:color="1A3A6B" w:sz="2" w:space="1"/>
        </w:pBdr>
        <w:spacing w:after="120" w:before="280"/>
      </w:pPr>
      <w:r>
        <w:rPr>
          <w:rFonts w:ascii="Arial" w:cs="Arial" w:eastAsia="Arial" w:hAnsi="Arial"/>
          <w:b/>
          <w:bCs/>
          <w:color w:val="1A3A6B"/>
          <w:sz w:val="28"/>
          <w:szCs w:val="28"/>
        </w:rPr>
        <w:t xml:space="preserve">2.7 Consumer Equilibrium</w:t>
      </w:r>
    </w:p>
    <w:p>
      <w:pPr>
        <w:pStyle w:val="Heading3"/>
        <w:spacing w:after="80" w:before="200"/>
      </w:pPr>
      <w:r>
        <w:rPr>
          <w:rFonts w:ascii="Arial" w:cs="Arial" w:eastAsia="Arial" w:hAnsi="Arial"/>
          <w:b/>
          <w:bCs/>
          <w:color w:val="2E6B9E"/>
          <w:sz w:val="24"/>
          <w:szCs w:val="24"/>
        </w:rPr>
        <w:t xml:space="preserve">Under Cardinal Utility (Single Good)</w:t>
      </w:r>
    </w:p>
    <w:p>
      <w:pPr>
        <w:spacing w:after="60" w:before="60"/>
      </w:pPr>
      <w:r>
        <w:rPr>
          <w:rFonts w:ascii="Arial" w:cs="Arial" w:eastAsia="Arial" w:hAnsi="Arial"/>
          <w:sz w:val="22"/>
          <w:szCs w:val="22"/>
        </w:rPr>
        <w:t xml:space="preserve">Consumer equilibrium: MU = Price of Good</w:t>
      </w:r>
    </w:p>
    <w:p>
      <w:pPr>
        <w:spacing w:after="60" w:before="60"/>
      </w:pPr>
      <w:r>
        <w:rPr>
          <w:rFonts w:ascii="Arial" w:cs="Arial" w:eastAsia="Arial" w:hAnsi="Arial"/>
          <w:sz w:val="22"/>
          <w:szCs w:val="22"/>
        </w:rPr>
        <w:t xml:space="preserve">If MU &gt; Price → buy more (extra utility &gt; extra cost) | If MU &lt; Price → buy less | MU = Price → equilibrium</w:t>
      </w:r>
    </w:p>
    <w:p>
      <w:pPr>
        <w:pStyle w:val="Heading3"/>
        <w:spacing w:after="80" w:before="200"/>
      </w:pPr>
      <w:r>
        <w:rPr>
          <w:rFonts w:ascii="Arial" w:cs="Arial" w:eastAsia="Arial" w:hAnsi="Arial"/>
          <w:b/>
          <w:bCs/>
          <w:color w:val="2E6B9E"/>
          <w:sz w:val="24"/>
          <w:szCs w:val="24"/>
        </w:rPr>
        <w:t xml:space="preserve">Under Cardinal Utility (Multiple Goods)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6B" w:sz="3"/>
              <w:left w:val="single" w:color="1A3A6B" w:sz="3"/>
              <w:bottom w:val="single" w:color="1A3A6B" w:sz="3"/>
              <w:right w:val="single" w:color="1A3A6B" w:sz="3"/>
            </w:tcBorders>
            <w:shd w:fill="E8F4FD" w:val="clear"/>
            <w:tcMar>
              <w:top w:type="dxa" w:w="100"/>
              <w:left w:type="dxa" w:w="200"/>
              <w:bottom w:type="dxa" w:w="100"/>
              <w:right w:type="dxa" w:w="200"/>
            </w:tcMar>
          </w:tcPr>
          <w:p>
            <w:r>
              <w:rPr>
                <w:rFonts w:ascii="Arial" w:cs="Arial" w:eastAsia="Arial" w:hAnsi="Arial"/>
                <w:b/>
                <w:bCs/>
                <w:color w:val="1A3A6B"/>
                <w:sz w:val="22"/>
                <w:szCs w:val="22"/>
              </w:rPr>
              <w:t xml:space="preserve">Equi-Marginal Principle</w:t>
            </w:r>
          </w:p>
          <w:p>
            <w:pPr>
              <w:spacing w:before="60"/>
            </w:pPr>
            <w:r>
              <w:rPr>
                <w:rFonts w:ascii="Arial" w:cs="Arial" w:eastAsia="Arial" w:hAnsi="Arial"/>
                <w:sz w:val="21"/>
                <w:szCs w:val="21"/>
              </w:rPr>
              <w:t xml:space="preserve">MUx/Px = MUy/Py (Utility per rupee is equal across all goods)
Example: MU apples/Price = 20/4 = 5 | MU bananas/Price = 15/3 = 5 → EQUILIBRIUM</w:t>
            </w:r>
          </w:p>
        </w:tc>
      </w:tr>
    </w:tbl>
    <w:p>
      <w:pPr>
        <w:spacing w:before="120"/>
      </w:pPr>
      <w:r>
        <w:t xml:space="preserve"/>
      </w:r>
    </w:p>
    <w:p>
      <w:pPr>
        <w:pStyle w:val="Heading2"/>
        <w:pBdr>
          <w:bottom w:val="single" w:color="1A3A6B" w:sz="2" w:space="1"/>
        </w:pBdr>
        <w:spacing w:after="120" w:before="280"/>
      </w:pPr>
      <w:r>
        <w:rPr>
          <w:rFonts w:ascii="Arial" w:cs="Arial" w:eastAsia="Arial" w:hAnsi="Arial"/>
          <w:b/>
          <w:bCs/>
          <w:color w:val="1A3A6B"/>
          <w:sz w:val="28"/>
          <w:szCs w:val="28"/>
        </w:rPr>
        <w:t xml:space="preserve">2.8 Indifference Curve Analysis (Ordinal Approach)</w:t>
      </w:r>
    </w:p>
    <w:p>
      <w:pPr>
        <w:pStyle w:val="Heading3"/>
        <w:spacing w:after="80" w:before="200"/>
      </w:pPr>
      <w:r>
        <w:rPr>
          <w:rFonts w:ascii="Arial" w:cs="Arial" w:eastAsia="Arial" w:hAnsi="Arial"/>
          <w:b/>
          <w:bCs/>
          <w:color w:val="2E6B9E"/>
          <w:sz w:val="24"/>
          <w:szCs w:val="24"/>
        </w:rPr>
        <w:t xml:space="preserve">Indifference Curve (IC)</w:t>
      </w:r>
    </w:p>
    <w:p>
      <w:pPr>
        <w:spacing w:after="60" w:before="60"/>
      </w:pPr>
      <w:r>
        <w:rPr>
          <w:rFonts w:ascii="Arial" w:cs="Arial" w:eastAsia="Arial" w:hAnsi="Arial"/>
          <w:sz w:val="22"/>
          <w:szCs w:val="22"/>
        </w:rPr>
        <w:t xml:space="preserve">An indifference curve shows all combinations of two goods that give a consumer the SAME level of satisfaction.</w:t>
      </w:r>
    </w:p>
    <w:p>
      <w:pPr>
        <w:pStyle w:val="Heading3"/>
        <w:spacing w:after="80" w:before="200"/>
      </w:pPr>
      <w:r>
        <w:rPr>
          <w:rFonts w:ascii="Arial" w:cs="Arial" w:eastAsia="Arial" w:hAnsi="Arial"/>
          <w:b/>
          <w:bCs/>
          <w:color w:val="2E6B9E"/>
          <w:sz w:val="24"/>
          <w:szCs w:val="24"/>
        </w:rPr>
        <w:t xml:space="preserve">Properties of Indifference Curves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2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c>
          <w:tcPr>
            <w:tcW w:type="dxa" w:w="336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Slopes downward to the right</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 maintain same satisfaction: ↑ one good must ↓ other</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Substitution between goods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Convex to origin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MRS (Marginal Rate of Substitution) is diminishing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Diminishing marginal utility of each good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Cannot intersect each other</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If they crossed, one combination would give two satisfaction levels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Logical impossibility (violates transitivity)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IC = higher satisfaction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of both goods means more utility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is better principle</w:t>
            </w:r>
          </w:p>
        </w:tc>
      </w:tr>
    </w:tbl>
    <w:p>
      <w:pPr>
        <w:spacing w:before="120"/>
      </w:pPr>
      <w:r>
        <w:t xml:space="preserve"/>
      </w:r>
    </w:p>
    <w:p>
      <w:pPr>
        <w:pStyle w:val="Heading3"/>
        <w:spacing w:after="80" w:before="200"/>
      </w:pPr>
      <w:r>
        <w:rPr>
          <w:rFonts w:ascii="Arial" w:cs="Arial" w:eastAsia="Arial" w:hAnsi="Arial"/>
          <w:b/>
          <w:bCs/>
          <w:color w:val="2E6B9E"/>
          <w:sz w:val="24"/>
          <w:szCs w:val="24"/>
        </w:rPr>
        <w:t xml:space="preserve">Budget Line</w:t>
      </w:r>
    </w:p>
    <w:p>
      <w:pPr>
        <w:spacing w:after="60" w:before="60"/>
      </w:pPr>
      <w:r>
        <w:rPr>
          <w:rFonts w:ascii="Arial" w:cs="Arial" w:eastAsia="Arial" w:hAnsi="Arial"/>
          <w:sz w:val="22"/>
          <w:szCs w:val="22"/>
        </w:rPr>
        <w:t xml:space="preserve">Shows ALL combinations of two goods a consumer CAN BUY with a fixed income at given prices.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6B" w:sz="3"/>
              <w:left w:val="single" w:color="1A3A6B" w:sz="3"/>
              <w:bottom w:val="single" w:color="1A3A6B" w:sz="3"/>
              <w:right w:val="single" w:color="1A3A6B" w:sz="3"/>
            </w:tcBorders>
            <w:shd w:fill="E8F4FD" w:val="clear"/>
            <w:tcMar>
              <w:top w:type="dxa" w:w="100"/>
              <w:left w:type="dxa" w:w="200"/>
              <w:bottom w:type="dxa" w:w="100"/>
              <w:right w:type="dxa" w:w="200"/>
            </w:tcMar>
          </w:tcPr>
          <w:p>
            <w:r>
              <w:rPr>
                <w:rFonts w:ascii="Arial" w:cs="Arial" w:eastAsia="Arial" w:hAnsi="Arial"/>
                <w:b/>
                <w:bCs/>
                <w:color w:val="1A3A6B"/>
                <w:sz w:val="22"/>
                <w:szCs w:val="22"/>
              </w:rPr>
              <w:t xml:space="preserve">Budget Constraint</w:t>
            </w:r>
          </w:p>
          <w:p>
            <w:pPr>
              <w:spacing w:before="60"/>
            </w:pPr>
            <w:r>
              <w:rPr>
                <w:rFonts w:ascii="Arial" w:cs="Arial" w:eastAsia="Arial" w:hAnsi="Arial"/>
                <w:sz w:val="21"/>
                <w:szCs w:val="21"/>
              </w:rPr>
              <w:t xml:space="preserve">Income = Px·X + Py·Y
Example: Income = ₹100, Tea = ₹10, Coffee = ₹20 → Budget line: 10T + 20C = 100
Intercepts: Tea = 10, Coffee = 5</w:t>
            </w:r>
          </w:p>
        </w:tc>
      </w:tr>
    </w:tbl>
    <w:p>
      <w:pPr>
        <w:spacing w:before="120"/>
      </w:pPr>
      <w:r>
        <w:t xml:space="preserve"/>
      </w:r>
    </w:p>
    <w:p>
      <w:pPr>
        <w:pStyle w:val="Heading3"/>
        <w:spacing w:after="80" w:before="200"/>
      </w:pPr>
      <w:r>
        <w:rPr>
          <w:rFonts w:ascii="Arial" w:cs="Arial" w:eastAsia="Arial" w:hAnsi="Arial"/>
          <w:b/>
          <w:bCs/>
          <w:color w:val="2E6B9E"/>
          <w:sz w:val="24"/>
          <w:szCs w:val="24"/>
        </w:rPr>
        <w:t xml:space="preserve">Consumer Equilibrium (Ordinal Approach)</w:t>
      </w:r>
    </w:p>
    <w:p>
      <w:pPr>
        <w:spacing w:after="60" w:before="60"/>
      </w:pPr>
      <w:r>
        <w:rPr>
          <w:rFonts w:ascii="Arial" w:cs="Arial" w:eastAsia="Arial" w:hAnsi="Arial"/>
          <w:sz w:val="22"/>
          <w:szCs w:val="22"/>
        </w:rPr>
        <w:t xml:space="preserve">Consumer maximizes utility at the point where the Budget Line is TANGENT to the HIGHEST possible Indifference Curve.</w:t>
      </w:r>
    </w:p>
    <w:p>
      <w:pPr>
        <w:spacing w:after="60" w:before="60"/>
      </w:pPr>
      <w:r>
        <w:rPr>
          <w:rFonts w:ascii="Arial" w:cs="Arial" w:eastAsia="Arial" w:hAnsi="Arial"/>
          <w:sz w:val="22"/>
          <w:szCs w:val="22"/>
        </w:rPr>
        <w:t xml:space="preserve">At tangency: MRS = Px/Py (slope of IC = slope of Budget Line)</w:t>
      </w:r>
    </w:p>
    <w:p>
      <w:pPr>
        <w:pBdr>
          <w:left w:val="single" w:color="F0A500" w:sz="6" w:space="4"/>
        </w:pBdr>
        <w:shd w:fill="FFF3CD" w:val="clear"/>
        <w:spacing w:after="80" w:before="80"/>
        <w:ind w:left="360"/>
      </w:pPr>
      <w:r>
        <w:rPr>
          <w:rFonts w:ascii="Arial" w:cs="Arial" w:eastAsia="Arial" w:hAnsi="Arial"/>
          <w:b/>
          <w:bCs/>
          <w:color w:val="8B0000"/>
          <w:sz w:val="22"/>
          <w:szCs w:val="22"/>
        </w:rPr>
        <w:t xml:space="preserve">📝 EXAM TIP: </w:t>
      </w:r>
      <w:r>
        <w:rPr>
          <w:rFonts w:ascii="Arial" w:cs="Arial" w:eastAsia="Arial" w:hAnsi="Arial"/>
          <w:color w:val="8B0000"/>
          <w:sz w:val="22"/>
          <w:szCs w:val="22"/>
        </w:rPr>
        <w:t xml:space="preserve">20-mark question might ask: 'Explain consumer equilibrium using indifference curves and budget line.' Draw IC map + budget line. Mark equilibrium point. Explain MRS = price ratio condition.</w:t>
      </w:r>
    </w:p>
    <w:p>
      <w:pPr>
        <w:pStyle w:val="Heading2"/>
        <w:pBdr>
          <w:bottom w:val="single" w:color="1A3A6B" w:sz="2" w:space="1"/>
        </w:pBdr>
        <w:spacing w:after="120" w:before="280"/>
      </w:pPr>
      <w:r>
        <w:rPr>
          <w:rFonts w:ascii="Arial" w:cs="Arial" w:eastAsia="Arial" w:hAnsi="Arial"/>
          <w:b/>
          <w:bCs/>
          <w:color w:val="1A3A6B"/>
          <w:sz w:val="28"/>
          <w:szCs w:val="28"/>
        </w:rPr>
        <w:t xml:space="preserve">2.9 Consumer Surplus &amp; Producer Surplus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5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36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Consumer Surplus (CS)</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CS = Max Willingness to Pay − Actual Price Paid</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Willing to pay ₹500 for Uber; paid ₹350 → CS = ₹150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Producer Surplus (PS)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 = Actual Price Received − Minimum Acceptable Price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Farmer sells apples at ₹60; minimum was ₹40 → PS = ₹20/kg</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Total Economic Surplus</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Total Surplus = CS + PS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Maximized at competitive equilibrium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Deadweight Loss (DWL)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DWL = ½ × Tax × (Lost Quantity)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GST of ₹5 on 20 fewer meals → DWL = ₹50</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6B" w:sz="3"/>
              <w:left w:val="single" w:color="1A3A6B" w:sz="3"/>
              <w:bottom w:val="single" w:color="1A3A6B" w:sz="3"/>
              <w:right w:val="single" w:color="1A3A6B" w:sz="3"/>
            </w:tcBorders>
            <w:shd w:fill="E8F4FD" w:val="clear"/>
            <w:tcMar>
              <w:top w:type="dxa" w:w="100"/>
              <w:left w:type="dxa" w:w="200"/>
              <w:bottom w:type="dxa" w:w="100"/>
              <w:right w:type="dxa" w:w="200"/>
            </w:tcMar>
          </w:tcPr>
          <w:p>
            <w:r>
              <w:rPr>
                <w:rFonts w:ascii="Arial" w:cs="Arial" w:eastAsia="Arial" w:hAnsi="Arial"/>
                <w:b/>
                <w:bCs/>
                <w:color w:val="1A3A6B"/>
                <w:sz w:val="22"/>
                <w:szCs w:val="22"/>
              </w:rPr>
              <w:t xml:space="preserve">DWL Calculation Example (GST on Restaurant Meals)</w:t>
            </w:r>
          </w:p>
          <w:p>
            <w:pPr>
              <w:spacing w:before="60"/>
            </w:pPr>
            <w:r>
              <w:rPr>
                <w:rFonts w:ascii="Arial" w:cs="Arial" w:eastAsia="Arial" w:hAnsi="Arial"/>
                <w:sz w:val="21"/>
                <w:szCs w:val="21"/>
              </w:rPr>
              <w:t xml:space="preserve">Before tax: Pe = ₹20, Qe = 100 meals | Tax T = ₹5/meal
After tax: Consumers pay Pc = ₹23; Producers receive Pp = ₹18; Qt = 80 meals
DWL = ½ × (Pc - Pp) × (Qe - Qt) = ½ × ₹5 × 20 = ₹50
This ₹50 is lost to society permanently.</w:t>
            </w:r>
          </w:p>
        </w:tc>
      </w:tr>
    </w:tbl>
    <w:p>
      <w:r>
        <w:br w:type="page"/>
      </w:r>
    </w:p>
    <w:p>
      <w:pPr>
        <w:pStyle w:val="Heading1"/>
        <w:pBdr>
          <w:bottom w:val="single" w:color="F0A500" w:sz="3" w:space="1"/>
        </w:pBdr>
        <w:shd w:fill="1A3A6B" w:val="clear"/>
        <w:spacing w:after="200" w:before="360"/>
      </w:pPr>
      <w:r>
        <w:rPr>
          <w:rFonts w:ascii="Arial" w:cs="Arial" w:eastAsia="Arial" w:hAnsi="Arial"/>
          <w:b/>
          <w:bCs/>
          <w:color w:val="FFFFFF"/>
          <w:sz w:val="36"/>
          <w:szCs w:val="36"/>
        </w:rPr>
        <w:t xml:space="preserve">UNIT 3: ANALYSIS OF PRODUCTION, COSTS &amp; REVENUES</w:t>
      </w:r>
    </w:p>
    <w:p>
      <w:pPr>
        <w:pStyle w:val="Heading2"/>
        <w:pBdr>
          <w:bottom w:val="single" w:color="1A3A6B" w:sz="2" w:space="1"/>
        </w:pBdr>
        <w:spacing w:after="120" w:before="280"/>
      </w:pPr>
      <w:r>
        <w:rPr>
          <w:rFonts w:ascii="Arial" w:cs="Arial" w:eastAsia="Arial" w:hAnsi="Arial"/>
          <w:b/>
          <w:bCs/>
          <w:color w:val="1A3A6B"/>
          <w:sz w:val="28"/>
          <w:szCs w:val="28"/>
        </w:rPr>
        <w:t xml:space="preserve">3.1 Production – Introduction</w:t>
      </w:r>
    </w:p>
    <w:p>
      <w:pPr>
        <w:spacing w:after="60" w:before="60"/>
      </w:pPr>
      <w:r>
        <w:rPr>
          <w:rFonts w:ascii="Arial" w:cs="Arial" w:eastAsia="Arial" w:hAnsi="Arial"/>
          <w:sz w:val="22"/>
          <w:szCs w:val="22"/>
        </w:rPr>
        <w:t xml:space="preserve">Production is the process of converting inputs (raw materials) into outputs (goods/services).</w:t>
      </w:r>
    </w:p>
    <w:p>
      <w:pPr>
        <w:pStyle w:val="Heading3"/>
        <w:spacing w:after="80" w:before="200"/>
      </w:pPr>
      <w:r>
        <w:rPr>
          <w:rFonts w:ascii="Arial" w:cs="Arial" w:eastAsia="Arial" w:hAnsi="Arial"/>
          <w:b/>
          <w:bCs/>
          <w:color w:val="2E6B9E"/>
          <w:sz w:val="24"/>
          <w:szCs w:val="24"/>
        </w:rPr>
        <w:t xml:space="preserve">Factors of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c>
          <w:tcPr>
            <w:tcW w:type="dxa" w:w="15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32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66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Land</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Natural resources (soil, water, minerals)</w:t>
            </w:r>
          </w:p>
        </w:tc>
        <w:tc>
          <w:tcPr>
            <w:tcW w:type="dxa" w:w="4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Free gift of nature; perfectly inelastic supply; immobile; subject to diminishing returns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Labour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physical &amp; mental effort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Human/active factor; cannot be stored; varies in quality</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Capital</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Man-made tools, machines, buildings</w:t>
            </w:r>
          </w:p>
        </w:tc>
        <w:tc>
          <w:tcPr>
            <w:tcW w:type="dxa" w:w="4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Produced means of production; depreciates over time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Entrepreneur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Organizes other factors; takes risk</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Bears uncertainty; innovates; earns profit</w:t>
            </w:r>
          </w:p>
        </w:tc>
      </w:tr>
    </w:tbl>
    <w:p>
      <w:pPr>
        <w:spacing w:before="120"/>
      </w:pPr>
      <w:r>
        <w:t xml:space="preserve"/>
      </w:r>
    </w:p>
    <w:p>
      <w:pPr>
        <w:pStyle w:val="Heading2"/>
        <w:pBdr>
          <w:bottom w:val="single" w:color="1A3A6B" w:sz="2" w:space="1"/>
        </w:pBdr>
        <w:spacing w:after="120" w:before="280"/>
      </w:pPr>
      <w:r>
        <w:rPr>
          <w:rFonts w:ascii="Arial" w:cs="Arial" w:eastAsia="Arial" w:hAnsi="Arial"/>
          <w:b/>
          <w:bCs/>
          <w:color w:val="1A3A6B"/>
          <w:sz w:val="28"/>
          <w:szCs w:val="28"/>
        </w:rPr>
        <w:t xml:space="preserve">3.2 Production Function</w:t>
      </w:r>
    </w:p>
    <w:p>
      <w:pPr>
        <w:spacing w:after="60" w:before="60"/>
      </w:pPr>
      <w:r>
        <w:rPr>
          <w:rFonts w:ascii="Arial" w:cs="Arial" w:eastAsia="Arial" w:hAnsi="Arial"/>
          <w:sz w:val="22"/>
          <w:szCs w:val="22"/>
        </w:rPr>
        <w:t xml:space="preserve">A production function specifies the MAXIMUM output that can be produced with a given quantity of inputs for a given state of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6B" w:sz="3"/>
              <w:left w:val="single" w:color="1A3A6B" w:sz="3"/>
              <w:bottom w:val="single" w:color="1A3A6B" w:sz="3"/>
              <w:right w:val="single" w:color="1A3A6B" w:sz="3"/>
            </w:tcBorders>
            <w:shd w:fill="E8F4FD" w:val="clear"/>
            <w:tcMar>
              <w:top w:type="dxa" w:w="100"/>
              <w:left w:type="dxa" w:w="200"/>
              <w:bottom w:type="dxa" w:w="100"/>
              <w:right w:type="dxa" w:w="200"/>
            </w:tcMar>
          </w:tcPr>
          <w:p>
            <w:r>
              <w:rPr>
                <w:rFonts w:ascii="Arial" w:cs="Arial" w:eastAsia="Arial" w:hAnsi="Arial"/>
                <w:b/>
                <w:bCs/>
                <w:color w:val="1A3A6B"/>
                <w:sz w:val="22"/>
                <w:szCs w:val="22"/>
              </w:rPr>
              <w:t xml:space="preserve">Production Function</w:t>
            </w:r>
          </w:p>
          <w:p>
            <w:pPr>
              <w:spacing w:before="60"/>
            </w:pPr>
            <w:r>
              <w:rPr>
                <w:rFonts w:ascii="Arial" w:cs="Arial" w:eastAsia="Arial" w:hAnsi="Arial"/>
                <w:sz w:val="21"/>
                <w:szCs w:val="21"/>
              </w:rPr>
              <w:t xml:space="preserve">Q = f(L, K) where Q = Output, L = Labour, K = Capital
Fixed Inputs: do NOT vary with output (land, machines, management)
Variable Inputs: DO vary with output (raw materials, labour, power)</w:t>
            </w:r>
          </w:p>
        </w:tc>
      </w:tr>
    </w:tbl>
    <w:p>
      <w:pPr>
        <w:spacing w:before="120"/>
      </w:pPr>
      <w:r>
        <w:t xml:space="preserve"/>
      </w:r>
    </w:p>
    <w:p>
      <w:pPr>
        <w:pStyle w:val="Heading3"/>
        <w:spacing w:after="80" w:before="200"/>
      </w:pPr>
      <w:r>
        <w:rPr>
          <w:rFonts w:ascii="Arial" w:cs="Arial" w:eastAsia="Arial" w:hAnsi="Arial"/>
          <w:b/>
          <w:bCs/>
          <w:color w:val="2E6B9E"/>
          <w:sz w:val="24"/>
          <w:szCs w:val="24"/>
        </w:rPr>
        <w:t xml:space="preserve">Production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28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406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Total Product (TP)</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TP = sum of all output</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Total output from all units of variable factor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Marginal Product (MP)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MP = ΔTP/ΔL = TPn - TPn-1</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 output from ONE MORE unit of labour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Average Product (AP)</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 = TP/L</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Output per unit of variable factor</w:t>
            </w:r>
          </w:p>
        </w:tc>
      </w:tr>
    </w:tbl>
    <w:p>
      <w:pPr>
        <w:spacing w:before="120"/>
      </w:pPr>
      <w:r>
        <w:t xml:space="preserve"/>
      </w:r>
    </w:p>
    <w:p>
      <w:pPr>
        <w:pStyle w:val="Heading2"/>
        <w:pBdr>
          <w:bottom w:val="single" w:color="1A3A6B" w:sz="2" w:space="1"/>
        </w:pBdr>
        <w:spacing w:after="120" w:before="280"/>
      </w:pPr>
      <w:r>
        <w:rPr>
          <w:rFonts w:ascii="Arial" w:cs="Arial" w:eastAsia="Arial" w:hAnsi="Arial"/>
          <w:b/>
          <w:bCs/>
          <w:color w:val="1A3A6B"/>
          <w:sz w:val="28"/>
          <w:szCs w:val="28"/>
        </w:rPr>
        <w:t xml:space="preserve">3.3 Law of Diminishing Returns (Short Run)</w:t>
      </w:r>
    </w:p>
    <w:p>
      <w:pPr>
        <w:spacing w:after="60" w:before="60"/>
      </w:pPr>
      <w:r>
        <w:rPr>
          <w:rFonts w:ascii="Arial" w:cs="Arial" w:eastAsia="Arial" w:hAnsi="Arial"/>
          <w:sz w:val="22"/>
          <w:szCs w:val="22"/>
        </w:rPr>
        <w:t xml:space="preserve">When more and more units of a VARIABLE factor (labour) are added to FIXED factors (land, capital), the additional output from each extra unit will eventually DECREASE.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c>
          <w:tcPr>
            <w:tcW w:type="dxa" w:w="20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Workers (L)</w:t>
            </w:r>
          </w:p>
        </w:tc>
        <w:tc>
          <w:tcPr>
            <w:tcW w:type="dxa" w:w="20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Total Product (TP)</w:t>
            </w:r>
          </w:p>
        </w:tc>
        <w:tc>
          <w:tcPr>
            <w:tcW w:type="dxa" w:w="25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Marginal Product (MP)</w:t>
            </w:r>
          </w:p>
        </w:tc>
        <w:tc>
          <w:tcPr>
            <w:tcW w:type="dxa" w:w="286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Stage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I: Increasing Returns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25</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15</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Stage I: Increasing Returns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I: Increasing Returns (MP peaks)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60</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15</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Stage II: Diminishing Returns (MP falling, positive)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II: Diminishing Returns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75</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Stage II: Diminishing Returns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III: Negative Returns (TP falls, MP negative)</w:t>
            </w:r>
          </w:p>
        </w:tc>
      </w:tr>
    </w:tbl>
    <w:p>
      <w:pPr>
        <w:spacing w:before="80"/>
      </w:pPr>
      <w:r>
        <w:t xml:space="preserve"/>
      </w:r>
    </w:p>
    <w:p>
      <w:pPr>
        <w:spacing w:after="60" w:before="160"/>
      </w:pPr>
      <w:r>
        <w:rPr>
          <w:rFonts w:ascii="Arial" w:cs="Arial" w:eastAsia="Arial" w:hAnsi="Arial"/>
          <w:b/>
          <w:bCs/>
          <w:color w:val="C0392B"/>
          <w:sz w:val="22"/>
          <w:szCs w:val="22"/>
        </w:rPr>
        <w:t xml:space="preserve">Key Points:</w:t>
      </w:r>
    </w:p>
    <w:p>
      <w:pPr>
        <w:pStyle w:val="ListParagraph"/>
        <w:numPr>
          <w:ilvl w:val="0"/>
          <w:numId w:val="2"/>
        </w:numPr>
        <w:spacing w:after="40" w:before="40"/>
      </w:pPr>
      <w:r>
        <w:rPr>
          <w:rFonts w:ascii="Arial" w:cs="Arial" w:eastAsia="Arial" w:hAnsi="Arial"/>
          <w:sz w:val="22"/>
          <w:szCs w:val="22"/>
        </w:rPr>
        <w:t xml:space="preserve">Stage I: TP increases at increasing rate; MP increases (increasing returns)</w:t>
      </w:r>
    </w:p>
    <w:p>
      <w:pPr>
        <w:pStyle w:val="ListParagraph"/>
        <w:numPr>
          <w:ilvl w:val="0"/>
          <w:numId w:val="2"/>
        </w:numPr>
        <w:spacing w:after="40" w:before="40"/>
      </w:pPr>
      <w:r>
        <w:rPr>
          <w:rFonts w:ascii="Arial" w:cs="Arial" w:eastAsia="Arial" w:hAnsi="Arial"/>
          <w:sz w:val="22"/>
          <w:szCs w:val="22"/>
        </w:rPr>
        <w:t xml:space="preserve">Stage II: TP increases at decreasing rate; MP decreases but positive (best stage – rational firms operate here)</w:t>
      </w:r>
    </w:p>
    <w:p>
      <w:pPr>
        <w:pStyle w:val="ListParagraph"/>
        <w:numPr>
          <w:ilvl w:val="0"/>
          <w:numId w:val="2"/>
        </w:numPr>
        <w:spacing w:after="40" w:before="40"/>
      </w:pPr>
      <w:r>
        <w:rPr>
          <w:rFonts w:ascii="Arial" w:cs="Arial" w:eastAsia="Arial" w:hAnsi="Arial"/>
          <w:sz w:val="22"/>
          <w:szCs w:val="22"/>
        </w:rPr>
        <w:t xml:space="preserve">Stage III: TP decreases; MP becomes negative (too many workers, overcrowding)</w:t>
      </w:r>
    </w:p>
    <w:p>
      <w:pPr>
        <w:pStyle w:val="ListParagraph"/>
        <w:numPr>
          <w:ilvl w:val="0"/>
          <w:numId w:val="2"/>
        </w:numPr>
        <w:spacing w:after="40" w:before="40"/>
      </w:pPr>
      <w:r>
        <w:rPr>
          <w:rFonts w:ascii="Arial" w:cs="Arial" w:eastAsia="Arial" w:hAnsi="Arial"/>
          <w:sz w:val="22"/>
          <w:szCs w:val="22"/>
        </w:rPr>
        <w:t xml:space="preserve">When MP &gt; AP → AP is rising | When MP &lt; AP → AP is falling | MP = AP → AP at maximum</w:t>
      </w:r>
    </w:p>
    <w:p>
      <w:pPr>
        <w:pBdr>
          <w:left w:val="single" w:color="F0A500" w:sz="6" w:space="4"/>
        </w:pBdr>
        <w:shd w:fill="FFF3CD" w:val="clear"/>
        <w:spacing w:after="80" w:before="80"/>
        <w:ind w:left="360"/>
      </w:pPr>
      <w:r>
        <w:rPr>
          <w:rFonts w:ascii="Arial" w:cs="Arial" w:eastAsia="Arial" w:hAnsi="Arial"/>
          <w:b/>
          <w:bCs/>
          <w:color w:val="8B0000"/>
          <w:sz w:val="22"/>
          <w:szCs w:val="22"/>
        </w:rPr>
        <w:t xml:space="preserve">📝 EXAM TIP: </w:t>
      </w:r>
      <w:r>
        <w:rPr>
          <w:rFonts w:ascii="Arial" w:cs="Arial" w:eastAsia="Arial" w:hAnsi="Arial"/>
          <w:color w:val="8B0000"/>
          <w:sz w:val="22"/>
          <w:szCs w:val="22"/>
        </w:rPr>
        <w:t xml:space="preserve">Application question: 'A farmer adds workers to a fixed piece of land.' Build the TP/MP/AP table AND identify all three stages. Diagram: TP curves rises→flattens→falls; MP rises→peaks→falls→negative.</w:t>
      </w:r>
    </w:p>
    <w:p>
      <w:pPr>
        <w:pStyle w:val="Heading2"/>
        <w:pBdr>
          <w:bottom w:val="single" w:color="1A3A6B" w:sz="2" w:space="1"/>
        </w:pBdr>
        <w:spacing w:after="120" w:before="280"/>
      </w:pPr>
      <w:r>
        <w:rPr>
          <w:rFonts w:ascii="Arial" w:cs="Arial" w:eastAsia="Arial" w:hAnsi="Arial"/>
          <w:b/>
          <w:bCs/>
          <w:color w:val="1A3A6B"/>
          <w:sz w:val="28"/>
          <w:szCs w:val="28"/>
        </w:rPr>
        <w:t xml:space="preserve">3.4 Law of Returns to Scale (Long Run)</w:t>
      </w:r>
    </w:p>
    <w:p>
      <w:pPr>
        <w:spacing w:after="60" w:before="60"/>
      </w:pPr>
      <w:r>
        <w:rPr>
          <w:rFonts w:ascii="Arial" w:cs="Arial" w:eastAsia="Arial" w:hAnsi="Arial"/>
          <w:sz w:val="22"/>
          <w:szCs w:val="22"/>
        </w:rPr>
        <w:t xml:space="preserve">Returns to Scale = the effect on output when ALL factors are increased by the SAME proportion simultaneously (long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c>
          <w:tcPr>
            <w:tcW w:type="dxa" w:w="25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5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186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Cobb-Douglas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Increasing Returns to Scale (IRS)</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Output increases MORE than proportionally</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Division of labour, specialization, economies of scale</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α + β &gt; 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Constant Returns to Scale (CRS)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increases in SAME proportion as inputs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economies = diseconomies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α + β = 1</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Decreasing Returns to Scale (DRS)</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Output increases LESS than proportionally</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Management problems, coordination failures, diseconomies</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α + β &lt; 1</w:t>
            </w:r>
          </w:p>
        </w:tc>
      </w:tr>
    </w:tbl>
    <w:p>
      <w:pPr>
        <w:spacing w:before="120"/>
      </w:pPr>
      <w:r>
        <w:t xml:space="preserve"/>
      </w:r>
    </w:p>
    <w:p>
      <w:pPr>
        <w:pStyle w:val="Heading3"/>
        <w:spacing w:after="80" w:before="200"/>
      </w:pPr>
      <w:r>
        <w:rPr>
          <w:rFonts w:ascii="Arial" w:cs="Arial" w:eastAsia="Arial" w:hAnsi="Arial"/>
          <w:b/>
          <w:bCs/>
          <w:color w:val="2E6B9E"/>
          <w:sz w:val="24"/>
          <w:szCs w:val="24"/>
        </w:rPr>
        <w:t xml:space="preserve">Cobb-Douglas Production Function: Q = A·L^β·K^α</w:t>
      </w:r>
    </w:p>
    <w:p>
      <w:pPr>
        <w:pStyle w:val="ListParagraph"/>
        <w:numPr>
          <w:ilvl w:val="0"/>
          <w:numId w:val="2"/>
        </w:numPr>
        <w:spacing w:after="40" w:before="40"/>
      </w:pPr>
      <w:r>
        <w:rPr>
          <w:rFonts w:ascii="Arial" w:cs="Arial" w:eastAsia="Arial" w:hAnsi="Arial"/>
          <w:sz w:val="22"/>
          <w:szCs w:val="22"/>
        </w:rPr>
        <w:t xml:space="preserve">α = Output elasticity of capital | β = Output elasticity of labour</w:t>
      </w:r>
    </w:p>
    <w:p>
      <w:pPr>
        <w:pStyle w:val="ListParagraph"/>
        <w:numPr>
          <w:ilvl w:val="0"/>
          <w:numId w:val="2"/>
        </w:numPr>
        <w:spacing w:after="40" w:before="40"/>
      </w:pPr>
      <w:r>
        <w:rPr>
          <w:rFonts w:ascii="Arial" w:cs="Arial" w:eastAsia="Arial" w:hAnsi="Arial"/>
          <w:sz w:val="22"/>
          <w:szCs w:val="22"/>
        </w:rPr>
        <w:t xml:space="preserve">If α = 0.7: A 10% increase in capital → 7% increase in output</w:t>
      </w:r>
    </w:p>
    <w:p>
      <w:pPr>
        <w:pStyle w:val="ListParagraph"/>
        <w:numPr>
          <w:ilvl w:val="0"/>
          <w:numId w:val="2"/>
        </w:numPr>
        <w:spacing w:after="40" w:before="40"/>
      </w:pPr>
      <w:r>
        <w:rPr>
          <w:rFonts w:ascii="Arial" w:cs="Arial" w:eastAsia="Arial" w:hAnsi="Arial"/>
          <w:sz w:val="22"/>
          <w:szCs w:val="22"/>
        </w:rPr>
        <w:t xml:space="preserve">If α + β = 1 → CRS | &gt; 1 → IRS | &lt; 1 → DRS</w:t>
      </w:r>
    </w:p>
    <w:p>
      <w:pPr>
        <w:pStyle w:val="Heading2"/>
        <w:pBdr>
          <w:bottom w:val="single" w:color="1A3A6B" w:sz="2" w:space="1"/>
        </w:pBdr>
        <w:spacing w:after="120" w:before="280"/>
      </w:pPr>
      <w:r>
        <w:rPr>
          <w:rFonts w:ascii="Arial" w:cs="Arial" w:eastAsia="Arial" w:hAnsi="Arial"/>
          <w:b/>
          <w:bCs/>
          <w:color w:val="1A3A6B"/>
          <w:sz w:val="28"/>
          <w:szCs w:val="28"/>
        </w:rPr>
        <w:t xml:space="preserve">3.5 Cost Analysis</w:t>
      </w:r>
    </w:p>
    <w:p>
      <w:pPr>
        <w:pStyle w:val="Heading3"/>
        <w:spacing w:after="80" w:before="200"/>
      </w:pPr>
      <w:r>
        <w:rPr>
          <w:rFonts w:ascii="Arial" w:cs="Arial" w:eastAsia="Arial" w:hAnsi="Arial"/>
          <w:b/>
          <w:bCs/>
          <w:color w:val="2E6B9E"/>
          <w:sz w:val="24"/>
          <w:szCs w:val="24"/>
        </w:rPr>
        <w:t xml:space="preserve">Types of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Cost Type</w:t>
            </w:r>
          </w:p>
        </w:tc>
        <w:tc>
          <w:tcPr>
            <w:tcW w:type="dxa" w:w="32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66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Fixed Cost (FC)</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Does NOT change with output; paid even if output = 0</w:t>
            </w:r>
          </w:p>
        </w:tc>
        <w:tc>
          <w:tcPr>
            <w:tcW w:type="dxa" w:w="3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Rent, loan interest, insurance, management salaries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 Cost (VC)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Changes WITH output; starts at zero when output = 0</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materials, labour, power, fuel</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Total Cost (TC)</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TC = TFC + TVC</w:t>
            </w:r>
          </w:p>
        </w:tc>
        <w:tc>
          <w:tcPr>
            <w:tcW w:type="dxa" w:w="3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TC at Q=3: FC=55 + VC=50 = 105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Marginal Cost (MC)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 cost of ONE MORE unit of output; MC = ΔTC/ΔQ</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1001st CD costs $6 more than 1000th CD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Average Total Cost (AC/ATC)</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TC ÷ Total Units; AC = AFC + AVC</w:t>
            </w:r>
          </w:p>
        </w:tc>
        <w:tc>
          <w:tcPr>
            <w:tcW w:type="dxa" w:w="3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AC = $40 at Q=4 (minimum point)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Fixed Cost (AFC)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FC ÷ Q; always falls as output rises (spread overhead)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AFC = 55/5 = $11 at Q=5</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Average Variable Cost (AVC)</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VC ÷ Q; U-shaped like AC</w:t>
            </w:r>
          </w:p>
        </w:tc>
        <w:tc>
          <w:tcPr>
            <w:tcW w:type="dxa" w:w="3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AVC first falls then rises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Opportunity Cost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of the NEXT BEST alternative foregone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Going to college: $7,000 fees + $26,000 forgone wages = $33,000</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Sunk Cost</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Costs already incurred; cannot be recovered or changed</w:t>
            </w:r>
          </w:p>
        </w:tc>
        <w:tc>
          <w:tcPr>
            <w:tcW w:type="dxa" w:w="3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Money spent on failed R&amp;D project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Incremental Cost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additional cost of a decision (batch of units)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Additional cost of increasing production by 50 units</w:t>
            </w:r>
          </w:p>
        </w:tc>
      </w:tr>
    </w:tbl>
    <w:p>
      <w:pPr>
        <w:spacing w:before="120"/>
      </w:pPr>
      <w:r>
        <w:t xml:space="preserve"/>
      </w:r>
    </w:p>
    <w:p>
      <w:pPr>
        <w:pStyle w:val="Heading3"/>
        <w:spacing w:after="80" w:before="200"/>
      </w:pPr>
      <w:r>
        <w:rPr>
          <w:rFonts w:ascii="Arial" w:cs="Arial" w:eastAsia="Arial" w:hAnsi="Arial"/>
          <w:b/>
          <w:bCs/>
          <w:color w:val="2E6B9E"/>
          <w:sz w:val="24"/>
          <w:szCs w:val="24"/>
        </w:rPr>
        <w:t xml:space="preserve">Relationship: MC &amp; AC</w:t>
      </w:r>
    </w:p>
    <w:p>
      <w:pPr>
        <w:pStyle w:val="ListParagraph"/>
        <w:numPr>
          <w:ilvl w:val="0"/>
          <w:numId w:val="2"/>
        </w:numPr>
        <w:spacing w:after="40" w:before="40"/>
      </w:pPr>
      <w:r>
        <w:rPr>
          <w:rFonts w:ascii="Arial" w:cs="Arial" w:eastAsia="Arial" w:hAnsi="Arial"/>
          <w:sz w:val="22"/>
          <w:szCs w:val="22"/>
        </w:rPr>
        <w:t xml:space="preserve">When MC &lt; AC → AC is FALLING (MC pulls AC down)</w:t>
      </w:r>
    </w:p>
    <w:p>
      <w:pPr>
        <w:pStyle w:val="ListParagraph"/>
        <w:numPr>
          <w:ilvl w:val="0"/>
          <w:numId w:val="2"/>
        </w:numPr>
        <w:spacing w:after="40" w:before="40"/>
      </w:pPr>
      <w:r>
        <w:rPr>
          <w:rFonts w:ascii="Arial" w:cs="Arial" w:eastAsia="Arial" w:hAnsi="Arial"/>
          <w:sz w:val="22"/>
          <w:szCs w:val="22"/>
        </w:rPr>
        <w:t xml:space="preserve">When MC &gt; AC → AC is RISING (MC pulls AC up)</w:t>
      </w:r>
    </w:p>
    <w:p>
      <w:pPr>
        <w:pStyle w:val="ListParagraph"/>
        <w:numPr>
          <w:ilvl w:val="0"/>
          <w:numId w:val="2"/>
        </w:numPr>
        <w:spacing w:after="40" w:before="40"/>
      </w:pPr>
      <w:r>
        <w:rPr>
          <w:rFonts w:ascii="Arial" w:cs="Arial" w:eastAsia="Arial" w:hAnsi="Arial"/>
          <w:sz w:val="22"/>
          <w:szCs w:val="22"/>
        </w:rPr>
        <w:t xml:space="preserve">When MC = AC → AC is at its MINIMUM (MC cuts AC from below at its minimum point)</w:t>
      </w:r>
    </w:p>
    <w:p>
      <w:pPr>
        <w:pStyle w:val="ListParagraph"/>
        <w:numPr>
          <w:ilvl w:val="0"/>
          <w:numId w:val="2"/>
        </w:numPr>
        <w:spacing w:after="40" w:before="40"/>
      </w:pPr>
      <w:r>
        <w:rPr>
          <w:rFonts w:ascii="Arial" w:cs="Arial" w:eastAsia="Arial" w:hAnsi="Arial"/>
          <w:sz w:val="22"/>
          <w:szCs w:val="22"/>
        </w:rPr>
        <w:t xml:space="preserve">The AC curve is U-shaped due to diminishing returns in the short run</w:t>
      </w:r>
    </w:p>
    <w:p>
      <w:pPr>
        <w:pBdr>
          <w:left w:val="single" w:color="F0A500" w:sz="6" w:space="4"/>
        </w:pBdr>
        <w:shd w:fill="FFF3CD" w:val="clear"/>
        <w:spacing w:after="80" w:before="80"/>
        <w:ind w:left="360"/>
      </w:pPr>
      <w:r>
        <w:rPr>
          <w:rFonts w:ascii="Arial" w:cs="Arial" w:eastAsia="Arial" w:hAnsi="Arial"/>
          <w:b/>
          <w:bCs/>
          <w:color w:val="8B0000"/>
          <w:sz w:val="22"/>
          <w:szCs w:val="22"/>
        </w:rPr>
        <w:t xml:space="preserve">📝 EXAM TIP: </w:t>
      </w:r>
      <w:r>
        <w:rPr>
          <w:rFonts w:ascii="Arial" w:cs="Arial" w:eastAsia="Arial" w:hAnsi="Arial"/>
          <w:color w:val="8B0000"/>
          <w:sz w:val="22"/>
          <w:szCs w:val="22"/>
        </w:rPr>
        <w:t xml:space="preserve">'Explain U-shaped cost curves' is a classic question. The key is: diminishing returns to variable factor → MP falls → MC rises → drags up AC. Draw both the TP/MP diagram and the cost curves.</w:t>
      </w:r>
    </w:p>
    <w:p>
      <w:pPr>
        <w:pStyle w:val="Heading3"/>
        <w:spacing w:after="80" w:before="200"/>
      </w:pPr>
      <w:r>
        <w:rPr>
          <w:rFonts w:ascii="Arial" w:cs="Arial" w:eastAsia="Arial" w:hAnsi="Arial"/>
          <w:b/>
          <w:bCs/>
          <w:color w:val="2E6B9E"/>
          <w:sz w:val="24"/>
          <w:szCs w:val="24"/>
        </w:rPr>
        <w:t xml:space="preserve">Short Run vs Long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Short Run</w:t>
            </w:r>
          </w:p>
        </w:tc>
        <w:tc>
          <w:tcPr>
            <w:tcW w:type="dxa" w:w="468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Long Run</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At least ONE factor is fixed (usually capital)</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ALL factors are variable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Diminishing returns apply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to scale apply</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Fixed + Variable costs exist</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ALL costs are variable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 may be above or below 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 = AR (normal profit in competitive markets)</w:t>
            </w:r>
          </w:p>
        </w:tc>
      </w:tr>
    </w:tbl>
    <w:p>
      <w:pPr>
        <w:spacing w:before="120"/>
      </w:pPr>
      <w:r>
        <w:t xml:space="preserve"/>
      </w:r>
    </w:p>
    <w:p>
      <w:pPr>
        <w:pStyle w:val="Heading2"/>
        <w:pBdr>
          <w:bottom w:val="single" w:color="1A3A6B" w:sz="2" w:space="1"/>
        </w:pBdr>
        <w:spacing w:after="120" w:before="280"/>
      </w:pPr>
      <w:r>
        <w:rPr>
          <w:rFonts w:ascii="Arial" w:cs="Arial" w:eastAsia="Arial" w:hAnsi="Arial"/>
          <w:b/>
          <w:bCs/>
          <w:color w:val="1A3A6B"/>
          <w:sz w:val="28"/>
          <w:szCs w:val="28"/>
        </w:rPr>
        <w:t xml:space="preserve">3.6 Economies of Scale</w:t>
      </w:r>
    </w:p>
    <w:p>
      <w:pPr>
        <w:spacing w:after="60" w:before="60"/>
      </w:pPr>
      <w:r>
        <w:rPr>
          <w:rFonts w:ascii="Arial" w:cs="Arial" w:eastAsia="Arial" w:hAnsi="Arial"/>
          <w:sz w:val="22"/>
          <w:szCs w:val="22"/>
        </w:rPr>
        <w:t xml:space="preserve">Economies of Scale (EoS) = Cost advantages experienced by a firm due to expansion. As output increases, per-unit costs fall.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6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Internal EoS</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Benefits from firm's own expansion</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Financial Economies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Larger firms get lower interest rates (better credit rating)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corporation gets 4% loan vs small firm's 8%</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Monopsony Power</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Bulk buying reduces per-unit costs</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Walmart's 'everyday low prices' from huge buying power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Network Economies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Online businesses: each new customer = near-zero cost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Facebook – adding users costs almost nothing</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Managerial Economies</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Large firms can hire specialists in each area</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Dedicated CFO, CMO, CTO vs owner doing everything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EoS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Benefits from the entire INDUSTRY growing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Infrastructure</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Government builds better roads/ports for large industries</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Automotive cluster in Chennai → better highways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Specialization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Suppliers focus on specific industry → better quality, lower cost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Tirupur garment cluster → specialized cotton suppliers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Innovation</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Increased research as industry grows</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IT parks in Bangalore → collaboration with universities</w:t>
            </w:r>
          </w:p>
        </w:tc>
      </w:tr>
    </w:tbl>
    <w:p>
      <w:pPr>
        <w:spacing w:before="120"/>
      </w:pPr>
      <w:r>
        <w:t xml:space="preserve"/>
      </w:r>
    </w:p>
    <w:p>
      <w:pPr>
        <w:pStyle w:val="Heading3"/>
        <w:spacing w:after="80" w:before="200"/>
      </w:pPr>
      <w:r>
        <w:rPr>
          <w:rFonts w:ascii="Arial" w:cs="Arial" w:eastAsia="Arial" w:hAnsi="Arial"/>
          <w:b/>
          <w:bCs/>
          <w:color w:val="2E6B9E"/>
          <w:sz w:val="24"/>
          <w:szCs w:val="24"/>
        </w:rPr>
        <w:t xml:space="preserve">Least-Cost Rule (Cost Minimization)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6B" w:sz="3"/>
              <w:left w:val="single" w:color="1A3A6B" w:sz="3"/>
              <w:bottom w:val="single" w:color="1A3A6B" w:sz="3"/>
              <w:right w:val="single" w:color="1A3A6B" w:sz="3"/>
            </w:tcBorders>
            <w:shd w:fill="E8F4FD" w:val="clear"/>
            <w:tcMar>
              <w:top w:type="dxa" w:w="100"/>
              <w:left w:type="dxa" w:w="200"/>
              <w:bottom w:type="dxa" w:w="100"/>
              <w:right w:type="dxa" w:w="200"/>
            </w:tcMar>
          </w:tcPr>
          <w:p>
            <w:r>
              <w:rPr>
                <w:rFonts w:ascii="Arial" w:cs="Arial" w:eastAsia="Arial" w:hAnsi="Arial"/>
                <w:b/>
                <w:bCs/>
                <w:color w:val="1A3A6B"/>
                <w:sz w:val="22"/>
                <w:szCs w:val="22"/>
              </w:rPr>
              <w:t xml:space="preserve">Least-Cost Rule</w:t>
            </w:r>
          </w:p>
          <w:p>
            <w:pPr>
              <w:spacing w:before="60"/>
            </w:pPr>
            <w:r>
              <w:rPr>
                <w:rFonts w:ascii="Arial" w:cs="Arial" w:eastAsia="Arial" w:hAnsi="Arial"/>
                <w:sz w:val="21"/>
                <w:szCs w:val="21"/>
              </w:rPr>
              <w:t xml:space="preserve">To minimize cost, a firm should allocate inputs such that:
MPL / PL = MPK / PK (Marginal product per rupee is equal for ALL inputs)
Substitution Rule: If price of one factor falls → substitute that factor for others until the rule is satisfied again.</w:t>
            </w:r>
          </w:p>
        </w:tc>
      </w:tr>
    </w:tbl>
    <w:p>
      <w:r>
        <w:br w:type="page"/>
      </w:r>
    </w:p>
    <w:p>
      <w:pPr>
        <w:pStyle w:val="Heading1"/>
        <w:pBdr>
          <w:bottom w:val="single" w:color="F0A500" w:sz="3" w:space="1"/>
        </w:pBdr>
        <w:shd w:fill="1A3A6B" w:val="clear"/>
        <w:spacing w:after="200" w:before="360"/>
      </w:pPr>
      <w:r>
        <w:rPr>
          <w:rFonts w:ascii="Arial" w:cs="Arial" w:eastAsia="Arial" w:hAnsi="Arial"/>
          <w:b/>
          <w:bCs/>
          <w:color w:val="FFFFFF"/>
          <w:sz w:val="36"/>
          <w:szCs w:val="36"/>
        </w:rPr>
        <w:t xml:space="preserve">UNIT 4: MARKET STRUCTURES &amp; DECISION MAKING</w:t>
      </w:r>
    </w:p>
    <w:p>
      <w:pPr>
        <w:pStyle w:val="Heading2"/>
        <w:pBdr>
          <w:bottom w:val="single" w:color="1A3A6B" w:sz="2" w:space="1"/>
        </w:pBdr>
        <w:spacing w:after="120" w:before="280"/>
      </w:pPr>
      <w:r>
        <w:rPr>
          <w:rFonts w:ascii="Arial" w:cs="Arial" w:eastAsia="Arial" w:hAnsi="Arial"/>
          <w:b/>
          <w:bCs/>
          <w:color w:val="1A3A6B"/>
          <w:sz w:val="28"/>
          <w:szCs w:val="28"/>
        </w:rPr>
        <w:t xml:space="preserve">4.1 Comparison of Market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2000"/>
        <w:gridCol w:w="1960"/>
      </w:tblGrid>
      <w:tr>
        <w:tc>
          <w:tcPr>
            <w:tcW w:type="dxa" w:w="20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7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Perfect Competition</w:t>
            </w:r>
          </w:p>
        </w:tc>
        <w:tc>
          <w:tcPr>
            <w:tcW w:type="dxa" w:w="17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Monopoly</w:t>
            </w:r>
          </w:p>
        </w:tc>
        <w:tc>
          <w:tcPr>
            <w:tcW w:type="dxa" w:w="20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Monopolistic Comp.</w:t>
            </w:r>
          </w:p>
        </w:tc>
        <w:tc>
          <w:tcPr>
            <w:tcW w:type="dxa" w:w="196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Oligopoly</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 of Sellers</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Very many</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Single seller</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Many</w:t>
            </w:r>
          </w:p>
        </w:tc>
        <w:tc>
          <w:tcPr>
            <w:tcW w:type="dxa" w:w="1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Few dominant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Identical/Homogeneous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(no substitutes)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Differentiated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Similar or differentiated</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Price Control</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None (Price TAKER)</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Full control (Price MAKER)</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Some (partial)</w:t>
            </w:r>
          </w:p>
        </w:tc>
        <w:tc>
          <w:tcPr>
            <w:tcW w:type="dxa" w:w="1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Considerable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Barriers to Entry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(free entry/exit)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(free entry/exit)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Demand Curve</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Perfectly elastic (horizontal)</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Downward sloping</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Downward sloping (elastic)</w:t>
            </w:r>
          </w:p>
        </w:tc>
        <w:tc>
          <w:tcPr>
            <w:tcW w:type="dxa" w:w="1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Kinked/downward sloping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Long-Run Profit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 profit only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Supernormal profit possible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 profit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Supernormal possible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Examples</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Agricultural markets, vegetables</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Indian Railways, electricity</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Soap brands, restaurants</w:t>
            </w:r>
          </w:p>
        </w:tc>
        <w:tc>
          <w:tcPr>
            <w:tcW w:type="dxa" w:w="1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Telecom (Jio, Airtel, Vi)</w:t>
            </w:r>
          </w:p>
        </w:tc>
      </w:tr>
    </w:tbl>
    <w:p>
      <w:pPr>
        <w:spacing w:before="120"/>
      </w:pPr>
      <w:r>
        <w:t xml:space="preserve"/>
      </w:r>
    </w:p>
    <w:p>
      <w:pPr>
        <w:pStyle w:val="Heading2"/>
        <w:pBdr>
          <w:bottom w:val="single" w:color="1A3A6B" w:sz="2" w:space="1"/>
        </w:pBdr>
        <w:spacing w:after="120" w:before="280"/>
      </w:pPr>
      <w:r>
        <w:rPr>
          <w:rFonts w:ascii="Arial" w:cs="Arial" w:eastAsia="Arial" w:hAnsi="Arial"/>
          <w:b/>
          <w:bCs/>
          <w:color w:val="1A3A6B"/>
          <w:sz w:val="28"/>
          <w:szCs w:val="28"/>
        </w:rPr>
        <w:t xml:space="preserve">4.2 Perfect Competition</w:t>
      </w:r>
    </w:p>
    <w:p>
      <w:pPr>
        <w:pStyle w:val="Heading3"/>
        <w:spacing w:after="80" w:before="200"/>
      </w:pPr>
      <w:r>
        <w:rPr>
          <w:rFonts w:ascii="Arial" w:cs="Arial" w:eastAsia="Arial" w:hAnsi="Arial"/>
          <w:b/>
          <w:bCs/>
          <w:color w:val="2E6B9E"/>
          <w:sz w:val="24"/>
          <w:szCs w:val="24"/>
        </w:rPr>
        <w:t xml:space="preserve">Characteristics</w:t>
      </w:r>
    </w:p>
    <w:p>
      <w:pPr>
        <w:pStyle w:val="ListParagraph"/>
        <w:numPr>
          <w:ilvl w:val="0"/>
          <w:numId w:val="3"/>
        </w:numPr>
        <w:spacing w:after="40" w:before="40"/>
      </w:pPr>
      <w:r>
        <w:rPr>
          <w:rFonts w:ascii="Arial" w:cs="Arial" w:eastAsia="Arial" w:hAnsi="Arial"/>
          <w:sz w:val="22"/>
          <w:szCs w:val="22"/>
        </w:rPr>
        <w:t xml:space="preserve">Many buyers and sellers – no single entity can influence price</w:t>
      </w:r>
    </w:p>
    <w:p>
      <w:pPr>
        <w:pStyle w:val="ListParagraph"/>
        <w:numPr>
          <w:ilvl w:val="0"/>
          <w:numId w:val="3"/>
        </w:numPr>
        <w:spacing w:after="40" w:before="40"/>
      </w:pPr>
      <w:r>
        <w:rPr>
          <w:rFonts w:ascii="Arial" w:cs="Arial" w:eastAsia="Arial" w:hAnsi="Arial"/>
          <w:sz w:val="22"/>
          <w:szCs w:val="22"/>
        </w:rPr>
        <w:t xml:space="preserve">Homogeneous product – buyers have no preference for one seller</w:t>
      </w:r>
    </w:p>
    <w:p>
      <w:pPr>
        <w:pStyle w:val="ListParagraph"/>
        <w:numPr>
          <w:ilvl w:val="0"/>
          <w:numId w:val="3"/>
        </w:numPr>
        <w:spacing w:after="40" w:before="40"/>
      </w:pPr>
      <w:r>
        <w:rPr>
          <w:rFonts w:ascii="Arial" w:cs="Arial" w:eastAsia="Arial" w:hAnsi="Arial"/>
          <w:sz w:val="22"/>
          <w:szCs w:val="22"/>
        </w:rPr>
        <w:t xml:space="preserve">Free entry and exit – no barriers or costs to enter/leave</w:t>
      </w:r>
    </w:p>
    <w:p>
      <w:pPr>
        <w:pStyle w:val="ListParagraph"/>
        <w:numPr>
          <w:ilvl w:val="0"/>
          <w:numId w:val="3"/>
        </w:numPr>
        <w:spacing w:after="40" w:before="40"/>
      </w:pPr>
      <w:r>
        <w:rPr>
          <w:rFonts w:ascii="Arial" w:cs="Arial" w:eastAsia="Arial" w:hAnsi="Arial"/>
          <w:sz w:val="22"/>
          <w:szCs w:val="22"/>
        </w:rPr>
        <w:t xml:space="preserve">Perfect information – all buyers/sellers know prices and quality</w:t>
      </w:r>
    </w:p>
    <w:p>
      <w:pPr>
        <w:pStyle w:val="ListParagraph"/>
        <w:numPr>
          <w:ilvl w:val="0"/>
          <w:numId w:val="3"/>
        </w:numPr>
        <w:spacing w:after="40" w:before="40"/>
      </w:pPr>
      <w:r>
        <w:rPr>
          <w:rFonts w:ascii="Arial" w:cs="Arial" w:eastAsia="Arial" w:hAnsi="Arial"/>
          <w:sz w:val="22"/>
          <w:szCs w:val="22"/>
        </w:rPr>
        <w:t xml:space="preserve">Price takers – firms accept the market price; demand curve is horizontal (perfectly elastic)</w:t>
      </w:r>
    </w:p>
    <w:p>
      <w:pPr>
        <w:pStyle w:val="Heading3"/>
        <w:spacing w:after="80" w:before="200"/>
      </w:pPr>
      <w:r>
        <w:rPr>
          <w:rFonts w:ascii="Arial" w:cs="Arial" w:eastAsia="Arial" w:hAnsi="Arial"/>
          <w:b/>
          <w:bCs/>
          <w:color w:val="2E6B9E"/>
          <w:sz w:val="24"/>
          <w:szCs w:val="24"/>
        </w:rPr>
        <w:t xml:space="preserve">Price Determination under Perfect Competition</w:t>
      </w:r>
    </w:p>
    <w:p>
      <w:pPr>
        <w:spacing w:after="60" w:before="60"/>
      </w:pPr>
      <w:r>
        <w:rPr>
          <w:rFonts w:ascii="Arial" w:cs="Arial" w:eastAsia="Arial" w:hAnsi="Arial"/>
          <w:sz w:val="22"/>
          <w:szCs w:val="22"/>
        </w:rPr>
        <w:t xml:space="preserve">Market price is set by INDUSTRY supply &amp; demand. Individual firms ACCEPT this price and set their own quantity to maximize profit (P = MR = AR for the firm).</w:t>
      </w:r>
    </w:p>
    <w:p>
      <w:pPr>
        <w:pBdr>
          <w:left w:val="single" w:color="F0A500" w:sz="6" w:space="4"/>
        </w:pBdr>
        <w:shd w:fill="FFF3CD" w:val="clear"/>
        <w:spacing w:after="80" w:before="80"/>
        <w:ind w:left="360"/>
      </w:pPr>
      <w:r>
        <w:rPr>
          <w:rFonts w:ascii="Arial" w:cs="Arial" w:eastAsia="Arial" w:hAnsi="Arial"/>
          <w:b/>
          <w:bCs/>
          <w:color w:val="8B0000"/>
          <w:sz w:val="22"/>
          <w:szCs w:val="22"/>
        </w:rPr>
        <w:t xml:space="preserve">📝 EXAM TIP: </w:t>
      </w:r>
      <w:r>
        <w:rPr>
          <w:rFonts w:ascii="Arial" w:cs="Arial" w:eastAsia="Arial" w:hAnsi="Arial"/>
          <w:color w:val="8B0000"/>
          <w:sz w:val="22"/>
          <w:szCs w:val="22"/>
        </w:rPr>
        <w:t xml:space="preserve">Perfect competition: Farmer selling wheat in a mandi. No single farmer can set prices. In the long run, firms earn only NORMAL profit because free entry eliminates supernormal profit.</w:t>
      </w:r>
    </w:p>
    <w:p>
      <w:pPr>
        <w:pStyle w:val="Heading2"/>
        <w:pBdr>
          <w:bottom w:val="single" w:color="1A3A6B" w:sz="2" w:space="1"/>
        </w:pBdr>
        <w:spacing w:after="120" w:before="280"/>
      </w:pPr>
      <w:r>
        <w:rPr>
          <w:rFonts w:ascii="Arial" w:cs="Arial" w:eastAsia="Arial" w:hAnsi="Arial"/>
          <w:b/>
          <w:bCs/>
          <w:color w:val="1A3A6B"/>
          <w:sz w:val="28"/>
          <w:szCs w:val="28"/>
        </w:rPr>
        <w:t xml:space="preserve">4.3 Monopoly</w:t>
      </w:r>
    </w:p>
    <w:p>
      <w:pPr>
        <w:pStyle w:val="Heading3"/>
        <w:spacing w:after="80" w:before="200"/>
      </w:pPr>
      <w:r>
        <w:rPr>
          <w:rFonts w:ascii="Arial" w:cs="Arial" w:eastAsia="Arial" w:hAnsi="Arial"/>
          <w:b/>
          <w:bCs/>
          <w:color w:val="2E6B9E"/>
          <w:sz w:val="24"/>
          <w:szCs w:val="24"/>
        </w:rPr>
        <w:t xml:space="preserve">Characteristics</w:t>
      </w:r>
    </w:p>
    <w:p>
      <w:pPr>
        <w:pStyle w:val="ListParagraph"/>
        <w:numPr>
          <w:ilvl w:val="0"/>
          <w:numId w:val="3"/>
        </w:numPr>
        <w:spacing w:after="40" w:before="40"/>
      </w:pPr>
      <w:r>
        <w:rPr>
          <w:rFonts w:ascii="Arial" w:cs="Arial" w:eastAsia="Arial" w:hAnsi="Arial"/>
          <w:sz w:val="22"/>
          <w:szCs w:val="22"/>
        </w:rPr>
        <w:t xml:space="preserve">Single seller controlling the entire market for a good</w:t>
      </w:r>
    </w:p>
    <w:p>
      <w:pPr>
        <w:pStyle w:val="ListParagraph"/>
        <w:numPr>
          <w:ilvl w:val="0"/>
          <w:numId w:val="3"/>
        </w:numPr>
        <w:spacing w:after="40" w:before="40"/>
      </w:pPr>
      <w:r>
        <w:rPr>
          <w:rFonts w:ascii="Arial" w:cs="Arial" w:eastAsia="Arial" w:hAnsi="Arial"/>
          <w:sz w:val="22"/>
          <w:szCs w:val="22"/>
        </w:rPr>
        <w:t xml:space="preserve">No close substitutes available to consumers</w:t>
      </w:r>
    </w:p>
    <w:p>
      <w:pPr>
        <w:pStyle w:val="ListParagraph"/>
        <w:numPr>
          <w:ilvl w:val="0"/>
          <w:numId w:val="3"/>
        </w:numPr>
        <w:spacing w:after="40" w:before="40"/>
      </w:pPr>
      <w:r>
        <w:rPr>
          <w:rFonts w:ascii="Arial" w:cs="Arial" w:eastAsia="Arial" w:hAnsi="Arial"/>
          <w:sz w:val="22"/>
          <w:szCs w:val="22"/>
        </w:rPr>
        <w:t xml:space="preserve">High barriers to entry (patents, legal restrictions, high startup costs, exclusive resources)</w:t>
      </w:r>
    </w:p>
    <w:p>
      <w:pPr>
        <w:pStyle w:val="ListParagraph"/>
        <w:numPr>
          <w:ilvl w:val="0"/>
          <w:numId w:val="3"/>
        </w:numPr>
        <w:spacing w:after="40" w:before="40"/>
      </w:pPr>
      <w:r>
        <w:rPr>
          <w:rFonts w:ascii="Arial" w:cs="Arial" w:eastAsia="Arial" w:hAnsi="Arial"/>
          <w:sz w:val="22"/>
          <w:szCs w:val="22"/>
        </w:rPr>
        <w:t xml:space="preserve">Price maker – can set price, but limited by law of demand (higher price = lower quantity)</w:t>
      </w:r>
    </w:p>
    <w:p>
      <w:pPr>
        <w:pStyle w:val="Heading3"/>
        <w:spacing w:after="80" w:before="200"/>
      </w:pPr>
      <w:r>
        <w:rPr>
          <w:rFonts w:ascii="Arial" w:cs="Arial" w:eastAsia="Arial" w:hAnsi="Arial"/>
          <w:b/>
          <w:bCs/>
          <w:color w:val="2E6B9E"/>
          <w:sz w:val="24"/>
          <w:szCs w:val="24"/>
        </w:rPr>
        <w:t xml:space="preserve">Monopoly Equilibrium – MR = MC Rule</w:t>
      </w:r>
    </w:p>
    <w:p>
      <w:pPr>
        <w:spacing w:after="60" w:before="60"/>
      </w:pPr>
      <w:r>
        <w:rPr>
          <w:rFonts w:ascii="Arial" w:cs="Arial" w:eastAsia="Arial" w:hAnsi="Arial"/>
          <w:sz w:val="22"/>
          <w:szCs w:val="22"/>
        </w:rPr>
        <w:t xml:space="preserve">The monopolist maximizes profit by producing where MR = MC (and MC cuts MR from below).</w:t>
      </w:r>
    </w:p>
    <w:p>
      <w:pPr>
        <w:spacing w:after="60" w:before="60"/>
      </w:pPr>
      <w:r>
        <w:rPr>
          <w:rFonts w:ascii="Arial" w:cs="Arial" w:eastAsia="Arial" w:hAnsi="Arial"/>
          <w:sz w:val="22"/>
          <w:szCs w:val="22"/>
        </w:rPr>
        <w:t xml:space="preserve">Price is set by reading the demand curve (AR) at the profit-maximizing quantity.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6B" w:sz="3"/>
              <w:left w:val="single" w:color="1A3A6B" w:sz="3"/>
              <w:bottom w:val="single" w:color="1A3A6B" w:sz="3"/>
              <w:right w:val="single" w:color="1A3A6B" w:sz="3"/>
            </w:tcBorders>
            <w:shd w:fill="E8F4FD" w:val="clear"/>
            <w:tcMar>
              <w:top w:type="dxa" w:w="100"/>
              <w:left w:type="dxa" w:w="200"/>
              <w:bottom w:type="dxa" w:w="100"/>
              <w:right w:type="dxa" w:w="200"/>
            </w:tcMar>
          </w:tcPr>
          <w:p>
            <w:r>
              <w:rPr>
                <w:rFonts w:ascii="Arial" w:cs="Arial" w:eastAsia="Arial" w:hAnsi="Arial"/>
                <w:b/>
                <w:bCs/>
                <w:color w:val="1A3A6B"/>
                <w:sz w:val="22"/>
                <w:szCs w:val="22"/>
              </w:rPr>
              <w:t xml:space="preserve">Monopoly Equilibrium Numerical</w:t>
            </w:r>
          </w:p>
          <w:p>
            <w:pPr>
              <w:spacing w:before="60"/>
            </w:pPr>
            <w:r>
              <w:rPr>
                <w:rFonts w:ascii="Arial" w:cs="Arial" w:eastAsia="Arial" w:hAnsi="Arial"/>
                <w:sz w:val="21"/>
                <w:szCs w:val="21"/>
              </w:rPr>
              <w:t xml:space="preserve">From Table: At Q=30: MR=40, MC=40 → MR=MC → Equilibrium Output Qm = 30 units
Price = AR at Q=30 = ₹70 (from demand curve)
AC at Q=30 = ₹50 | Profit per unit = ₹70 - ₹50 = ₹20 | Total Profit = 20 × 30 = ₹600</w:t>
            </w:r>
          </w:p>
        </w:tc>
      </w:tr>
    </w:tbl>
    <w:p>
      <w:pPr>
        <w:spacing w:before="120"/>
      </w:pPr>
      <w:r>
        <w:t xml:space="preserve"/>
      </w:r>
    </w:p>
    <w:p>
      <w:pPr>
        <w:pStyle w:val="Heading3"/>
        <w:spacing w:after="80" w:before="200"/>
      </w:pPr>
      <w:r>
        <w:rPr>
          <w:rFonts w:ascii="Arial" w:cs="Arial" w:eastAsia="Arial" w:hAnsi="Arial"/>
          <w:b/>
          <w:bCs/>
          <w:color w:val="2E6B9E"/>
          <w:sz w:val="24"/>
          <w:szCs w:val="24"/>
        </w:rPr>
        <w:t xml:space="preserve">Price Discrimination under Monopoly</w:t>
      </w:r>
    </w:p>
    <w:p>
      <w:pPr>
        <w:spacing w:after="60" w:before="60"/>
      </w:pPr>
      <w:r>
        <w:rPr>
          <w:rFonts w:ascii="Arial" w:cs="Arial" w:eastAsia="Arial" w:hAnsi="Arial"/>
          <w:sz w:val="22"/>
          <w:szCs w:val="22"/>
        </w:rPr>
        <w:t xml:space="preserve">A monopolist charges DIFFERENT prices to different buyers for the SAME product to maximize profits.</w:t>
      </w:r>
    </w:p>
    <w:p>
      <w:pPr>
        <w:pStyle w:val="ListParagraph"/>
        <w:numPr>
          <w:ilvl w:val="0"/>
          <w:numId w:val="2"/>
        </w:numPr>
        <w:spacing w:after="40" w:before="40"/>
      </w:pPr>
      <w:r>
        <w:rPr>
          <w:rFonts w:ascii="Arial" w:cs="Arial" w:eastAsia="Arial" w:hAnsi="Arial"/>
          <w:sz w:val="22"/>
          <w:szCs w:val="22"/>
        </w:rPr>
        <w:t xml:space="preserve">1st Degree: Charge each buyer their maximum willingness to pay (extract all consumer surplus)</w:t>
      </w:r>
    </w:p>
    <w:p>
      <w:pPr>
        <w:pStyle w:val="ListParagraph"/>
        <w:numPr>
          <w:ilvl w:val="0"/>
          <w:numId w:val="2"/>
        </w:numPr>
        <w:spacing w:after="40" w:before="40"/>
      </w:pPr>
      <w:r>
        <w:rPr>
          <w:rFonts w:ascii="Arial" w:cs="Arial" w:eastAsia="Arial" w:hAnsi="Arial"/>
          <w:sz w:val="22"/>
          <w:szCs w:val="22"/>
        </w:rPr>
        <w:t xml:space="preserve">2nd Degree: Price varies by quantity purchased (bulk discounts)</w:t>
      </w:r>
    </w:p>
    <w:p>
      <w:pPr>
        <w:pStyle w:val="ListParagraph"/>
        <w:numPr>
          <w:ilvl w:val="0"/>
          <w:numId w:val="2"/>
        </w:numPr>
        <w:spacing w:after="40" w:before="40"/>
      </w:pPr>
      <w:r>
        <w:rPr>
          <w:rFonts w:ascii="Arial" w:cs="Arial" w:eastAsia="Arial" w:hAnsi="Arial"/>
          <w:sz w:val="22"/>
          <w:szCs w:val="22"/>
        </w:rPr>
        <w:t xml:space="preserve">3rd Degree: Different prices to different market segments (student discounts, senior discounts, geographic pricing)</w:t>
      </w:r>
    </w:p>
    <w:p>
      <w:pPr>
        <w:spacing w:after="60" w:before="60"/>
      </w:pPr>
      <w:r>
        <w:rPr>
          <w:rFonts w:ascii="Arial" w:cs="Arial" w:eastAsia="Arial" w:hAnsi="Arial"/>
          <w:sz w:val="22"/>
          <w:szCs w:val="22"/>
        </w:rPr>
        <w:t xml:space="preserve">Examples: Coupons, age discounts (student/senior), gender pricing, financial aid, airline pricing</w:t>
      </w:r>
    </w:p>
    <w:p>
      <w:pPr>
        <w:pStyle w:val="Heading2"/>
        <w:pBdr>
          <w:bottom w:val="single" w:color="1A3A6B" w:sz="2" w:space="1"/>
        </w:pBdr>
        <w:spacing w:after="120" w:before="280"/>
      </w:pPr>
      <w:r>
        <w:rPr>
          <w:rFonts w:ascii="Arial" w:cs="Arial" w:eastAsia="Arial" w:hAnsi="Arial"/>
          <w:b/>
          <w:bCs/>
          <w:color w:val="1A3A6B"/>
          <w:sz w:val="28"/>
          <w:szCs w:val="28"/>
        </w:rPr>
        <w:t xml:space="preserve">4.4 Monopolistic Competition</w:t>
      </w:r>
    </w:p>
    <w:p>
      <w:pPr>
        <w:pStyle w:val="Heading3"/>
        <w:spacing w:after="80" w:before="200"/>
      </w:pPr>
      <w:r>
        <w:rPr>
          <w:rFonts w:ascii="Arial" w:cs="Arial" w:eastAsia="Arial" w:hAnsi="Arial"/>
          <w:b/>
          <w:bCs/>
          <w:color w:val="2E6B9E"/>
          <w:sz w:val="24"/>
          <w:szCs w:val="24"/>
        </w:rPr>
        <w:t xml:space="preserve">Characteristics</w:t>
      </w:r>
    </w:p>
    <w:p>
      <w:pPr>
        <w:pStyle w:val="ListParagraph"/>
        <w:numPr>
          <w:ilvl w:val="0"/>
          <w:numId w:val="2"/>
        </w:numPr>
        <w:spacing w:after="40" w:before="40"/>
      </w:pPr>
      <w:r>
        <w:rPr>
          <w:rFonts w:ascii="Arial" w:cs="Arial" w:eastAsia="Arial" w:hAnsi="Arial"/>
          <w:sz w:val="22"/>
          <w:szCs w:val="22"/>
        </w:rPr>
        <w:t xml:space="preserve">Many firms (like perfect competition)</w:t>
      </w:r>
    </w:p>
    <w:p>
      <w:pPr>
        <w:pStyle w:val="ListParagraph"/>
        <w:numPr>
          <w:ilvl w:val="0"/>
          <w:numId w:val="2"/>
        </w:numPr>
        <w:spacing w:after="40" w:before="40"/>
      </w:pPr>
      <w:r>
        <w:rPr>
          <w:rFonts w:ascii="Arial" w:cs="Arial" w:eastAsia="Arial" w:hAnsi="Arial"/>
          <w:sz w:val="22"/>
          <w:szCs w:val="22"/>
        </w:rPr>
        <w:t xml:space="preserve">Freedom of entry and exit</w:t>
      </w:r>
    </w:p>
    <w:p>
      <w:pPr>
        <w:pStyle w:val="ListParagraph"/>
        <w:numPr>
          <w:ilvl w:val="0"/>
          <w:numId w:val="2"/>
        </w:numPr>
        <w:spacing w:after="40" w:before="40"/>
      </w:pPr>
      <w:r>
        <w:rPr>
          <w:rFonts w:ascii="Arial" w:cs="Arial" w:eastAsia="Arial" w:hAnsi="Arial"/>
          <w:sz w:val="22"/>
          <w:szCs w:val="22"/>
        </w:rPr>
        <w:t xml:space="preserve">Differentiated products (each firm's product is slightly different – branding, design, quality)</w:t>
      </w:r>
    </w:p>
    <w:p>
      <w:pPr>
        <w:pStyle w:val="ListParagraph"/>
        <w:numPr>
          <w:ilvl w:val="0"/>
          <w:numId w:val="2"/>
        </w:numPr>
        <w:spacing w:after="40" w:before="40"/>
      </w:pPr>
      <w:r>
        <w:rPr>
          <w:rFonts w:ascii="Arial" w:cs="Arial" w:eastAsia="Arial" w:hAnsi="Arial"/>
          <w:sz w:val="22"/>
          <w:szCs w:val="22"/>
        </w:rPr>
        <w:t xml:space="preserve">Price maker to some extent because of product differentiation (inelastic demand segment)</w:t>
      </w:r>
    </w:p>
    <w:p>
      <w:pPr>
        <w:pStyle w:val="Heading3"/>
        <w:spacing w:after="80" w:before="200"/>
      </w:pPr>
      <w:r>
        <w:rPr>
          <w:rFonts w:ascii="Arial" w:cs="Arial" w:eastAsia="Arial" w:hAnsi="Arial"/>
          <w:b/>
          <w:bCs/>
          <w:color w:val="2E6B9E"/>
          <w:sz w:val="24"/>
          <w:szCs w:val="24"/>
        </w:rPr>
        <w:t xml:space="preserve">Short Run vs Long Run</w:t>
      </w:r>
    </w:p>
    <w:p>
      <w:pPr>
        <w:pStyle w:val="ListParagraph"/>
        <w:numPr>
          <w:ilvl w:val="0"/>
          <w:numId w:val="2"/>
        </w:numPr>
        <w:spacing w:after="40" w:before="40"/>
      </w:pPr>
      <w:r>
        <w:rPr>
          <w:rFonts w:ascii="Arial" w:cs="Arial" w:eastAsia="Arial" w:hAnsi="Arial"/>
          <w:sz w:val="22"/>
          <w:szCs w:val="22"/>
        </w:rPr>
        <w:t xml:space="preserve">Short Run: Firms can earn SUPERNORMAL PROFIT (P &gt; AC)</w:t>
      </w:r>
    </w:p>
    <w:p>
      <w:pPr>
        <w:pStyle w:val="ListParagraph"/>
        <w:numPr>
          <w:ilvl w:val="0"/>
          <w:numId w:val="2"/>
        </w:numPr>
        <w:spacing w:after="40" w:before="40"/>
      </w:pPr>
      <w:r>
        <w:rPr>
          <w:rFonts w:ascii="Arial" w:cs="Arial" w:eastAsia="Arial" w:hAnsi="Arial"/>
          <w:sz w:val="22"/>
          <w:szCs w:val="22"/>
        </w:rPr>
        <w:t xml:space="preserve">Long Run: Supernormal profit attracts NEW FIRMS → demand for existing firms REDUCES → eventually NORMAL PROFIT (P = AC)</w:t>
      </w:r>
    </w:p>
    <w:p>
      <w:pPr>
        <w:pBdr>
          <w:left w:val="single" w:color="F0A500" w:sz="6" w:space="4"/>
        </w:pBdr>
        <w:shd w:fill="FFF3CD" w:val="clear"/>
        <w:spacing w:after="80" w:before="80"/>
        <w:ind w:left="360"/>
      </w:pPr>
      <w:r>
        <w:rPr>
          <w:rFonts w:ascii="Arial" w:cs="Arial" w:eastAsia="Arial" w:hAnsi="Arial"/>
          <w:b/>
          <w:bCs/>
          <w:color w:val="8B0000"/>
          <w:sz w:val="22"/>
          <w:szCs w:val="22"/>
        </w:rPr>
        <w:t xml:space="preserve">📝 EXAM TIP: </w:t>
      </w:r>
      <w:r>
        <w:rPr>
          <w:rFonts w:ascii="Arial" w:cs="Arial" w:eastAsia="Arial" w:hAnsi="Arial"/>
          <w:color w:val="8B0000"/>
          <w:sz w:val="22"/>
          <w:szCs w:val="22"/>
        </w:rPr>
        <w:t xml:space="preserve">Example: Restaurant industry – many restaurants, differentiated (cuisine, ambiance, location), free entry. New restaurants enter if profit is high → reduces existing restaurants' customers → normal profit in long run.</w:t>
      </w:r>
    </w:p>
    <w:p>
      <w:pPr>
        <w:pStyle w:val="Heading2"/>
        <w:pBdr>
          <w:bottom w:val="single" w:color="1A3A6B" w:sz="2" w:space="1"/>
        </w:pBdr>
        <w:spacing w:after="120" w:before="280"/>
      </w:pPr>
      <w:r>
        <w:rPr>
          <w:rFonts w:ascii="Arial" w:cs="Arial" w:eastAsia="Arial" w:hAnsi="Arial"/>
          <w:b/>
          <w:bCs/>
          <w:color w:val="1A3A6B"/>
          <w:sz w:val="28"/>
          <w:szCs w:val="28"/>
        </w:rPr>
        <w:t xml:space="preserve">4.5 Oligopoly</w:t>
      </w:r>
    </w:p>
    <w:p>
      <w:pPr>
        <w:pStyle w:val="Heading3"/>
        <w:spacing w:after="80" w:before="200"/>
      </w:pPr>
      <w:r>
        <w:rPr>
          <w:rFonts w:ascii="Arial" w:cs="Arial" w:eastAsia="Arial" w:hAnsi="Arial"/>
          <w:b/>
          <w:bCs/>
          <w:color w:val="2E6B9E"/>
          <w:sz w:val="24"/>
          <w:szCs w:val="24"/>
        </w:rPr>
        <w:t xml:space="preserve">Characteristics</w:t>
      </w:r>
    </w:p>
    <w:p>
      <w:pPr>
        <w:pStyle w:val="ListParagraph"/>
        <w:numPr>
          <w:ilvl w:val="0"/>
          <w:numId w:val="3"/>
        </w:numPr>
        <w:spacing w:after="40" w:before="40"/>
      </w:pPr>
      <w:r>
        <w:rPr>
          <w:rFonts w:ascii="Arial" w:cs="Arial" w:eastAsia="Arial" w:hAnsi="Arial"/>
          <w:sz w:val="22"/>
          <w:szCs w:val="22"/>
        </w:rPr>
        <w:t xml:space="preserve">Few dominant sellers with significant market control</w:t>
      </w:r>
    </w:p>
    <w:p>
      <w:pPr>
        <w:pStyle w:val="ListParagraph"/>
        <w:numPr>
          <w:ilvl w:val="0"/>
          <w:numId w:val="3"/>
        </w:numPr>
        <w:spacing w:after="40" w:before="40"/>
      </w:pPr>
      <w:r>
        <w:rPr>
          <w:rFonts w:ascii="Arial" w:cs="Arial" w:eastAsia="Arial" w:hAnsi="Arial"/>
          <w:sz w:val="22"/>
          <w:szCs w:val="22"/>
        </w:rPr>
        <w:t xml:space="preserve">Interdependence – action of one firm directly affects others (price war, retaliation)</w:t>
      </w:r>
    </w:p>
    <w:p>
      <w:pPr>
        <w:pStyle w:val="ListParagraph"/>
        <w:numPr>
          <w:ilvl w:val="0"/>
          <w:numId w:val="3"/>
        </w:numPr>
        <w:spacing w:after="40" w:before="40"/>
      </w:pPr>
      <w:r>
        <w:rPr>
          <w:rFonts w:ascii="Arial" w:cs="Arial" w:eastAsia="Arial" w:hAnsi="Arial"/>
          <w:sz w:val="22"/>
          <w:szCs w:val="22"/>
        </w:rPr>
        <w:t xml:space="preserve">High barriers to entry (capital, brand loyalty, economies of scale)</w:t>
      </w:r>
    </w:p>
    <w:p>
      <w:pPr>
        <w:pStyle w:val="ListParagraph"/>
        <w:numPr>
          <w:ilvl w:val="0"/>
          <w:numId w:val="3"/>
        </w:numPr>
        <w:spacing w:after="40" w:before="40"/>
      </w:pPr>
      <w:r>
        <w:rPr>
          <w:rFonts w:ascii="Arial" w:cs="Arial" w:eastAsia="Arial" w:hAnsi="Arial"/>
          <w:sz w:val="22"/>
          <w:szCs w:val="22"/>
        </w:rPr>
        <w:t xml:space="preserve">Non-price competition (advertising, product quality, after-sales service)</w:t>
      </w:r>
    </w:p>
    <w:p>
      <w:pPr>
        <w:pStyle w:val="ListParagraph"/>
        <w:numPr>
          <w:ilvl w:val="0"/>
          <w:numId w:val="3"/>
        </w:numPr>
        <w:spacing w:after="40" w:before="40"/>
      </w:pPr>
      <w:r>
        <w:rPr>
          <w:rFonts w:ascii="Arial" w:cs="Arial" w:eastAsia="Arial" w:hAnsi="Arial"/>
          <w:sz w:val="22"/>
          <w:szCs w:val="22"/>
        </w:rPr>
        <w:t xml:space="preserve">Price Rigidity – prices remain stable because firms fear price wars harming all</w:t>
      </w:r>
    </w:p>
    <w:p>
      <w:pPr>
        <w:pStyle w:val="ListParagraph"/>
        <w:numPr>
          <w:ilvl w:val="0"/>
          <w:numId w:val="3"/>
        </w:numPr>
        <w:spacing w:after="40" w:before="40"/>
      </w:pPr>
      <w:r>
        <w:rPr>
          <w:rFonts w:ascii="Arial" w:cs="Arial" w:eastAsia="Arial" w:hAnsi="Arial"/>
          <w:sz w:val="22"/>
          <w:szCs w:val="22"/>
        </w:rPr>
        <w:t xml:space="preserve">Products may be homogeneous (cement) or differentiated (automobiles)</w:t>
      </w:r>
    </w:p>
    <w:p>
      <w:pPr>
        <w:spacing w:after="60" w:before="60"/>
      </w:pPr>
      <w:r>
        <w:rPr>
          <w:rFonts w:ascii="Arial" w:cs="Arial" w:eastAsia="Arial" w:hAnsi="Arial"/>
          <w:sz w:val="22"/>
          <w:szCs w:val="22"/>
        </w:rPr>
        <w:t xml:space="preserve">Examples: Telecom (Jio, Airtel, Vi-Idea), Automobiles (Maruti, Hyundai, Tata), Aviation (IndiGo, Air India)</w:t>
      </w:r>
    </w:p>
    <w:p>
      <w:pPr>
        <w:pStyle w:val="Heading3"/>
        <w:spacing w:after="80" w:before="200"/>
      </w:pPr>
      <w:r>
        <w:rPr>
          <w:rFonts w:ascii="Arial" w:cs="Arial" w:eastAsia="Arial" w:hAnsi="Arial"/>
          <w:b/>
          <w:bCs/>
          <w:color w:val="2E6B9E"/>
          <w:sz w:val="24"/>
          <w:szCs w:val="24"/>
        </w:rPr>
        <w:t xml:space="preserve">Cartel (Collusive Oligopoly)</w:t>
      </w:r>
    </w:p>
    <w:p>
      <w:pPr>
        <w:spacing w:after="60" w:before="60"/>
      </w:pPr>
      <w:r>
        <w:rPr>
          <w:rFonts w:ascii="Arial" w:cs="Arial" w:eastAsia="Arial" w:hAnsi="Arial"/>
          <w:sz w:val="22"/>
          <w:szCs w:val="22"/>
        </w:rPr>
        <w:t xml:space="preserve">A cartel is an agreement among oligopolistic firms to act collectively like a monopoly.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86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Price Fixing</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Agree on a common price to avoid price wars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Control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firm gets a production quota</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Joint Profit Maximization</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Collectively behave like a monopoly; produce where collective MR = MC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Example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OPEC – coordinates oil production and pricing among member countries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Instability</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Cartels are often unstable – members may cheat by cutting prices secretly</w:t>
            </w:r>
          </w:p>
        </w:tc>
      </w:tr>
    </w:tbl>
    <w:p>
      <w:pPr>
        <w:spacing w:before="120"/>
      </w:pPr>
      <w:r>
        <w:t xml:space="preserve"/>
      </w:r>
    </w:p>
    <w:p>
      <w:pPr>
        <w:pStyle w:val="Heading2"/>
        <w:pBdr>
          <w:bottom w:val="single" w:color="1A3A6B" w:sz="2" w:space="1"/>
        </w:pBdr>
        <w:spacing w:after="120" w:before="280"/>
      </w:pPr>
      <w:r>
        <w:rPr>
          <w:rFonts w:ascii="Arial" w:cs="Arial" w:eastAsia="Arial" w:hAnsi="Arial"/>
          <w:b/>
          <w:bCs/>
          <w:color w:val="1A3A6B"/>
          <w:sz w:val="28"/>
          <w:szCs w:val="28"/>
        </w:rPr>
        <w:t xml:space="preserve">4.6 Duopoly</w:t>
      </w:r>
    </w:p>
    <w:p>
      <w:pPr>
        <w:spacing w:after="60" w:before="60"/>
      </w:pPr>
      <w:r>
        <w:rPr>
          <w:rFonts w:ascii="Arial" w:cs="Arial" w:eastAsia="Arial" w:hAnsi="Arial"/>
          <w:sz w:val="22"/>
          <w:szCs w:val="22"/>
        </w:rPr>
        <w:t xml:space="preserve">A duopoly has exactly TWO dominant firms in a market.</w:t>
      </w:r>
    </w:p>
    <w:p>
      <w:pPr>
        <w:pStyle w:val="ListParagraph"/>
        <w:numPr>
          <w:ilvl w:val="0"/>
          <w:numId w:val="2"/>
        </w:numPr>
        <w:spacing w:after="40" w:before="40"/>
      </w:pPr>
      <w:r>
        <w:rPr>
          <w:rFonts w:ascii="Arial" w:cs="Arial" w:eastAsia="Arial" w:hAnsi="Arial"/>
          <w:sz w:val="22"/>
          <w:szCs w:val="22"/>
        </w:rPr>
        <w:t xml:space="preserve">Each firm's decisions directly affect the other (high interdependence)</w:t>
      </w:r>
    </w:p>
    <w:p>
      <w:pPr>
        <w:pStyle w:val="ListParagraph"/>
        <w:numPr>
          <w:ilvl w:val="0"/>
          <w:numId w:val="2"/>
        </w:numPr>
        <w:spacing w:after="40" w:before="40"/>
      </w:pPr>
      <w:r>
        <w:rPr>
          <w:rFonts w:ascii="Arial" w:cs="Arial" w:eastAsia="Arial" w:hAnsi="Arial"/>
          <w:sz w:val="22"/>
          <w:szCs w:val="22"/>
        </w:rPr>
        <w:t xml:space="preserve">Barriers to entry prevent new firms from entering</w:t>
      </w:r>
    </w:p>
    <w:p>
      <w:pPr>
        <w:pStyle w:val="ListParagraph"/>
        <w:numPr>
          <w:ilvl w:val="0"/>
          <w:numId w:val="2"/>
        </w:numPr>
        <w:spacing w:after="40" w:before="40"/>
      </w:pPr>
      <w:r>
        <w:rPr>
          <w:rFonts w:ascii="Arial" w:cs="Arial" w:eastAsia="Arial" w:hAnsi="Arial"/>
          <w:sz w:val="22"/>
          <w:szCs w:val="22"/>
        </w:rPr>
        <w:t xml:space="preserve">Products can be homogeneous or differentiated</w:t>
      </w:r>
    </w:p>
    <w:p>
      <w:pPr>
        <w:spacing w:after="60" w:before="60"/>
      </w:pPr>
      <w:r>
        <w:rPr>
          <w:rFonts w:ascii="Arial" w:cs="Arial" w:eastAsia="Arial" w:hAnsi="Arial"/>
          <w:sz w:val="22"/>
          <w:szCs w:val="22"/>
        </w:rPr>
        <w:t xml:space="preserve">Classic Example: Boeing and Airbus in the global commercial aircraft market</w:t>
      </w:r>
    </w:p>
    <w:p>
      <w:pPr>
        <w:pStyle w:val="Heading2"/>
        <w:pBdr>
          <w:bottom w:val="single" w:color="1A3A6B" w:sz="2" w:space="1"/>
        </w:pBdr>
        <w:spacing w:after="120" w:before="280"/>
      </w:pPr>
      <w:r>
        <w:rPr>
          <w:rFonts w:ascii="Arial" w:cs="Arial" w:eastAsia="Arial" w:hAnsi="Arial"/>
          <w:b/>
          <w:bCs/>
          <w:color w:val="1A3A6B"/>
          <w:sz w:val="28"/>
          <w:szCs w:val="28"/>
        </w:rPr>
        <w:t xml:space="preserve">4.7 Monopsony</w:t>
      </w:r>
    </w:p>
    <w:p>
      <w:pPr>
        <w:spacing w:after="60" w:before="60"/>
      </w:pPr>
      <w:r>
        <w:rPr>
          <w:rFonts w:ascii="Arial" w:cs="Arial" w:eastAsia="Arial" w:hAnsi="Arial"/>
          <w:sz w:val="22"/>
          <w:szCs w:val="22"/>
        </w:rPr>
        <w:t xml:space="preserve">A monopsony is a market with a SINGLE BUYER. The buyer has monopsony power – the ability to influence the price paid and pay LESS than competitive price.</w:t>
      </w:r>
    </w:p>
    <w:p>
      <w:pPr>
        <w:spacing w:after="60" w:before="60"/>
      </w:pPr>
      <w:r>
        <w:rPr>
          <w:rFonts w:ascii="Arial" w:cs="Arial" w:eastAsia="Arial" w:hAnsi="Arial"/>
          <w:sz w:val="22"/>
          <w:szCs w:val="22"/>
        </w:rPr>
        <w:t xml:space="preserve">Example: A company in a small town being the only employer – it can pay lower wages than in a competitive labor market.</w:t>
      </w:r>
    </w:p>
    <w:p>
      <w:pPr>
        <w:pStyle w:val="Heading2"/>
        <w:pBdr>
          <w:bottom w:val="single" w:color="1A3A6B" w:sz="2" w:space="1"/>
        </w:pBdr>
        <w:spacing w:after="120" w:before="280"/>
      </w:pPr>
      <w:r>
        <w:rPr>
          <w:rFonts w:ascii="Arial" w:cs="Arial" w:eastAsia="Arial" w:hAnsi="Arial"/>
          <w:b/>
          <w:bCs/>
          <w:color w:val="1A3A6B"/>
          <w:sz w:val="28"/>
          <w:szCs w:val="28"/>
        </w:rPr>
        <w:t xml:space="preserve">4.8 Pricing Strategies</w:t>
      </w:r>
    </w:p>
    <w:p>
      <w:pPr>
        <w:spacing w:after="60" w:before="60"/>
      </w:pPr>
      <w:r>
        <w:rPr>
          <w:rFonts w:ascii="Arial" w:cs="Arial" w:eastAsia="Arial" w:hAnsi="Arial"/>
          <w:sz w:val="22"/>
          <w:szCs w:val="22"/>
        </w:rPr>
        <w:t xml:space="preserve">A pricing strategy determines what prices to charge to maximize profits while staying competitive.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35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66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Cost-Plus Pricing</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Add markup to cost</w:t>
            </w:r>
          </w:p>
        </w:tc>
        <w:tc>
          <w:tcPr>
            <w:tcW w:type="dxa" w:w="3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Cost = ₹100, Mark-up = 20% → Price = ₹120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Penetration Pricing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low price to gain market share, raise later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Jio's initial free data offers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Skimming Pricing</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Set high price initially, reduce later</w:t>
            </w:r>
          </w:p>
        </w:tc>
        <w:tc>
          <w:tcPr>
            <w:tcW w:type="dxa" w:w="3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New iPhone launch price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Competitive Pricing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 competitors' prices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Petrol pump prices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Price Discrimination</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Different prices to different segments</w:t>
            </w:r>
          </w:p>
        </w:tc>
        <w:tc>
          <w:tcPr>
            <w:tcW w:type="dxa" w:w="3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Movie tickets (students vs adults)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Bundle Pricing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Sell multiple products together at discount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Microsoft Office suite</w:t>
            </w:r>
          </w:p>
        </w:tc>
      </w:tr>
    </w:tbl>
    <w:p>
      <w:r>
        <w:br w:type="page"/>
      </w:r>
    </w:p>
    <w:p>
      <w:pPr>
        <w:pStyle w:val="Heading1"/>
        <w:pBdr>
          <w:bottom w:val="single" w:color="F0A500" w:sz="3" w:space="1"/>
        </w:pBdr>
        <w:shd w:fill="1A3A6B" w:val="clear"/>
        <w:spacing w:after="200" w:before="360"/>
      </w:pPr>
      <w:r>
        <w:rPr>
          <w:rFonts w:ascii="Arial" w:cs="Arial" w:eastAsia="Arial" w:hAnsi="Arial"/>
          <w:b/>
          <w:bCs/>
          <w:color w:val="FFFFFF"/>
          <w:sz w:val="36"/>
          <w:szCs w:val="36"/>
        </w:rPr>
        <w:t xml:space="preserve">UNIT 5: FISCAL &amp; MONETARY POLICIES</w:t>
      </w:r>
    </w:p>
    <w:p>
      <w:pPr>
        <w:pStyle w:val="Heading2"/>
        <w:pBdr>
          <w:bottom w:val="single" w:color="1A3A6B" w:sz="2" w:space="1"/>
        </w:pBdr>
        <w:spacing w:after="120" w:before="280"/>
      </w:pPr>
      <w:r>
        <w:rPr>
          <w:rFonts w:ascii="Arial" w:cs="Arial" w:eastAsia="Arial" w:hAnsi="Arial"/>
          <w:b/>
          <w:bCs/>
          <w:color w:val="1A3A6B"/>
          <w:sz w:val="28"/>
          <w:szCs w:val="28"/>
        </w:rPr>
        <w:t xml:space="preserve">5.1 Gross Domestic Product (GDP)</w:t>
      </w:r>
    </w:p>
    <w:p>
      <w:pPr>
        <w:spacing w:after="60" w:before="60"/>
      </w:pPr>
      <w:r>
        <w:rPr>
          <w:rFonts w:ascii="Arial" w:cs="Arial" w:eastAsia="Arial" w:hAnsi="Arial"/>
          <w:sz w:val="22"/>
          <w:szCs w:val="22"/>
        </w:rPr>
        <w:t xml:space="preserve">GDP = Total monetary value of all final goods and services produced within a country's borders in a given period (usually 1 year).</w:t>
      </w:r>
    </w:p>
    <w:p>
      <w:pPr>
        <w:pStyle w:val="Heading3"/>
        <w:spacing w:after="80" w:before="200"/>
      </w:pPr>
      <w:r>
        <w:rPr>
          <w:rFonts w:ascii="Arial" w:cs="Arial" w:eastAsia="Arial" w:hAnsi="Arial"/>
          <w:b/>
          <w:bCs/>
          <w:color w:val="2E6B9E"/>
          <w:sz w:val="24"/>
          <w:szCs w:val="24"/>
        </w:rPr>
        <w:t xml:space="preserve">GDP Formula: GDP = C + I + G + (X - 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Effect of Higher Taxes</w:t>
            </w:r>
          </w:p>
        </w:tc>
        <w:tc>
          <w:tcPr>
            <w:tcW w:type="dxa" w:w="386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Effect of Lower Taxes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Consumption (C)</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Falls (less disposable income)</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Rises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Investment (I)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Falls (lower after-tax profits)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Rises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Government Spending (G)</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Rises (more tax revenue)</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Falls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Exports (X)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Falls (higher production costs)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Rises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Imports (M)</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Falls (less income to spend)</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Rises</w:t>
            </w:r>
          </w:p>
        </w:tc>
      </w:tr>
    </w:tbl>
    <w:p>
      <w:pPr>
        <w:spacing w:before="120"/>
      </w:pPr>
      <w:r>
        <w:t xml:space="preserve"/>
      </w:r>
    </w:p>
    <w:p>
      <w:pPr>
        <w:pStyle w:val="Heading2"/>
        <w:pBdr>
          <w:bottom w:val="single" w:color="1A3A6B" w:sz="2" w:space="1"/>
        </w:pBdr>
        <w:spacing w:after="120" w:before="280"/>
      </w:pPr>
      <w:r>
        <w:rPr>
          <w:rFonts w:ascii="Arial" w:cs="Arial" w:eastAsia="Arial" w:hAnsi="Arial"/>
          <w:b/>
          <w:bCs/>
          <w:color w:val="1A3A6B"/>
          <w:sz w:val="28"/>
          <w:szCs w:val="28"/>
        </w:rPr>
        <w:t xml:space="preserve">5.2 Fiscal Policy, Fiscal Stimulus &amp; Monetary Stimulus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c>
          <w:tcPr>
            <w:tcW w:type="dxa" w:w="18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4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Fiscal Policy</w:t>
            </w:r>
          </w:p>
        </w:tc>
        <w:tc>
          <w:tcPr>
            <w:tcW w:type="dxa" w:w="26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Fiscal Stimulus</w:t>
            </w:r>
          </w:p>
        </w:tc>
        <w:tc>
          <w:tcPr>
            <w:tcW w:type="dxa" w:w="256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Monetary Stimulus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Definition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Overall govt strategy managing budget (revenues &amp; expenditures)</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Deliberate action to boost aggregate demand; combat recession</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Central bank actions to influence money supply &amp; credit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Government/Parliament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Government/Parliament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Central Bank (RBI in India)</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Objective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Long-term goals: sustainable growth, price stability, full employment</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Short-term macroeconomic stabilization</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Influence interest rates; maintain price stability &amp; max employment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be expansionary, contractionary, or neutral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expansionary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be expansionary or contractionary</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Tools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Taxes + Govt Spending</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Increased Spending and/or Tax Cuts</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Repo Rate changes, Reserve Requirements, Open Market Operations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India Example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GST implementation (2017)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Atmanirbhar Bharat (2020), PM Garib Kalyan Yojana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RBI Repo Rate cuts during COVID-19</w:t>
            </w:r>
          </w:p>
        </w:tc>
      </w:tr>
    </w:tbl>
    <w:p>
      <w:pPr>
        <w:spacing w:before="120"/>
      </w:pPr>
      <w:r>
        <w:t xml:space="preserve"/>
      </w:r>
    </w:p>
    <w:p>
      <w:pPr>
        <w:pStyle w:val="Heading2"/>
        <w:pBdr>
          <w:bottom w:val="single" w:color="1A3A6B" w:sz="2" w:space="1"/>
        </w:pBdr>
        <w:spacing w:after="120" w:before="280"/>
      </w:pPr>
      <w:r>
        <w:rPr>
          <w:rFonts w:ascii="Arial" w:cs="Arial" w:eastAsia="Arial" w:hAnsi="Arial"/>
          <w:b/>
          <w:bCs/>
          <w:color w:val="1A3A6B"/>
          <w:sz w:val="28"/>
          <w:szCs w:val="28"/>
        </w:rPr>
        <w:t xml:space="preserve">5.3 Fiscal Policy Tools</w:t>
      </w:r>
    </w:p>
    <w:p>
      <w:pPr>
        <w:pStyle w:val="Heading3"/>
        <w:spacing w:after="80" w:before="200"/>
      </w:pPr>
      <w:r>
        <w:rPr>
          <w:rFonts w:ascii="Arial" w:cs="Arial" w:eastAsia="Arial" w:hAnsi="Arial"/>
          <w:b/>
          <w:bCs/>
          <w:color w:val="2E6B9E"/>
          <w:sz w:val="24"/>
          <w:szCs w:val="24"/>
        </w:rPr>
        <w:t xml:space="preserve">Expansionary Fiscal Policy (to stimulate economy)</w:t>
      </w:r>
    </w:p>
    <w:p>
      <w:pPr>
        <w:pStyle w:val="ListParagraph"/>
        <w:numPr>
          <w:ilvl w:val="0"/>
          <w:numId w:val="2"/>
        </w:numPr>
        <w:spacing w:after="40" w:before="40"/>
      </w:pPr>
      <w:r>
        <w:rPr>
          <w:rFonts w:ascii="Arial" w:cs="Arial" w:eastAsia="Arial" w:hAnsi="Arial"/>
          <w:sz w:val="22"/>
          <w:szCs w:val="22"/>
        </w:rPr>
        <w:t xml:space="preserve">Increase government spending (G ↑): Infrastructure projects, social welfare</w:t>
      </w:r>
    </w:p>
    <w:p>
      <w:pPr>
        <w:pStyle w:val="ListParagraph"/>
        <w:numPr>
          <w:ilvl w:val="0"/>
          <w:numId w:val="2"/>
        </w:numPr>
        <w:spacing w:after="40" w:before="40"/>
      </w:pPr>
      <w:r>
        <w:rPr>
          <w:rFonts w:ascii="Arial" w:cs="Arial" w:eastAsia="Arial" w:hAnsi="Arial"/>
          <w:sz w:val="22"/>
          <w:szCs w:val="22"/>
        </w:rPr>
        <w:t xml:space="preserve">Decrease taxes: More disposable income → Consumption ↑ → GDP ↑</w:t>
      </w:r>
    </w:p>
    <w:p>
      <w:pPr>
        <w:pStyle w:val="ListParagraph"/>
        <w:numPr>
          <w:ilvl w:val="0"/>
          <w:numId w:val="2"/>
        </w:numPr>
        <w:spacing w:after="40" w:before="40"/>
      </w:pPr>
      <w:r>
        <w:rPr>
          <w:rFonts w:ascii="Arial" w:cs="Arial" w:eastAsia="Arial" w:hAnsi="Arial"/>
          <w:sz w:val="22"/>
          <w:szCs w:val="22"/>
        </w:rPr>
        <w:t xml:space="preserve">Used during recessions to close a Contractionary Gap (actual GDP &lt; potential GDP)</w:t>
      </w:r>
    </w:p>
    <w:p>
      <w:pPr>
        <w:pStyle w:val="Heading3"/>
        <w:spacing w:after="80" w:before="200"/>
      </w:pPr>
      <w:r>
        <w:rPr>
          <w:rFonts w:ascii="Arial" w:cs="Arial" w:eastAsia="Arial" w:hAnsi="Arial"/>
          <w:b/>
          <w:bCs/>
          <w:color w:val="2E6B9E"/>
          <w:sz w:val="24"/>
          <w:szCs w:val="24"/>
        </w:rPr>
        <w:t xml:space="preserve">Contractionary Fiscal Policy (to cool down economy)</w:t>
      </w:r>
    </w:p>
    <w:p>
      <w:pPr>
        <w:pStyle w:val="ListParagraph"/>
        <w:numPr>
          <w:ilvl w:val="0"/>
          <w:numId w:val="2"/>
        </w:numPr>
        <w:spacing w:after="40" w:before="40"/>
      </w:pPr>
      <w:r>
        <w:rPr>
          <w:rFonts w:ascii="Arial" w:cs="Arial" w:eastAsia="Arial" w:hAnsi="Arial"/>
          <w:sz w:val="22"/>
          <w:szCs w:val="22"/>
        </w:rPr>
        <w:t xml:space="preserve">Decrease government spending (G ↓)</w:t>
      </w:r>
    </w:p>
    <w:p>
      <w:pPr>
        <w:pStyle w:val="ListParagraph"/>
        <w:numPr>
          <w:ilvl w:val="0"/>
          <w:numId w:val="2"/>
        </w:numPr>
        <w:spacing w:after="40" w:before="40"/>
      </w:pPr>
      <w:r>
        <w:rPr>
          <w:rFonts w:ascii="Arial" w:cs="Arial" w:eastAsia="Arial" w:hAnsi="Arial"/>
          <w:sz w:val="22"/>
          <w:szCs w:val="22"/>
        </w:rPr>
        <w:t xml:space="preserve">Increase taxes: Less disposable income → Consumption ↓</w:t>
      </w:r>
    </w:p>
    <w:p>
      <w:pPr>
        <w:pStyle w:val="ListParagraph"/>
        <w:numPr>
          <w:ilvl w:val="0"/>
          <w:numId w:val="2"/>
        </w:numPr>
        <w:spacing w:after="40" w:before="40"/>
      </w:pPr>
      <w:r>
        <w:rPr>
          <w:rFonts w:ascii="Arial" w:cs="Arial" w:eastAsia="Arial" w:hAnsi="Arial"/>
          <w:sz w:val="22"/>
          <w:szCs w:val="22"/>
        </w:rPr>
        <w:t xml:space="preserve">Used during inflationary periods to close an Expansionary Gap (actual GDP &gt; potential GDP)</w:t>
      </w:r>
    </w:p>
    <w:p>
      <w:pPr>
        <w:pStyle w:val="Heading3"/>
        <w:spacing w:after="80" w:before="200"/>
      </w:pPr>
      <w:r>
        <w:rPr>
          <w:rFonts w:ascii="Arial" w:cs="Arial" w:eastAsia="Arial" w:hAnsi="Arial"/>
          <w:b/>
          <w:bCs/>
          <w:color w:val="2E6B9E"/>
          <w:sz w:val="24"/>
          <w:szCs w:val="24"/>
        </w:rPr>
        <w:t xml:space="preserve">Automatic Stabilizers</w:t>
      </w:r>
    </w:p>
    <w:p>
      <w:pPr>
        <w:pStyle w:val="ListParagraph"/>
        <w:numPr>
          <w:ilvl w:val="0"/>
          <w:numId w:val="2"/>
        </w:numPr>
        <w:spacing w:after="40" w:before="40"/>
      </w:pPr>
      <w:r>
        <w:rPr>
          <w:rFonts w:ascii="Arial" w:cs="Arial" w:eastAsia="Arial" w:hAnsi="Arial"/>
          <w:sz w:val="22"/>
          <w:szCs w:val="22"/>
        </w:rPr>
        <w:t xml:space="preserve">Progressive taxes: Tax revenue automatically rises in boom (reduces spending) and falls in recession (boosts spending)</w:t>
      </w:r>
    </w:p>
    <w:p>
      <w:pPr>
        <w:pStyle w:val="ListParagraph"/>
        <w:numPr>
          <w:ilvl w:val="0"/>
          <w:numId w:val="2"/>
        </w:numPr>
        <w:spacing w:after="40" w:before="40"/>
      </w:pPr>
      <w:r>
        <w:rPr>
          <w:rFonts w:ascii="Arial" w:cs="Arial" w:eastAsia="Arial" w:hAnsi="Arial"/>
          <w:sz w:val="22"/>
          <w:szCs w:val="22"/>
        </w:rPr>
        <w:t xml:space="preserve">Unemployment benefits: Automatically increase during recession, supporting consumer spending</w:t>
      </w:r>
    </w:p>
    <w:p>
      <w:pPr>
        <w:pBdr>
          <w:left w:val="single" w:color="F0A500" w:sz="6" w:space="4"/>
        </w:pBdr>
        <w:shd w:fill="FFF3CD" w:val="clear"/>
        <w:spacing w:after="80" w:before="80"/>
        <w:ind w:left="360"/>
      </w:pPr>
      <w:r>
        <w:rPr>
          <w:rFonts w:ascii="Arial" w:cs="Arial" w:eastAsia="Arial" w:hAnsi="Arial"/>
          <w:b/>
          <w:bCs/>
          <w:color w:val="8B0000"/>
          <w:sz w:val="22"/>
          <w:szCs w:val="22"/>
        </w:rPr>
        <w:t xml:space="preserve">📝 EXAM TIP: </w:t>
      </w:r>
      <w:r>
        <w:rPr>
          <w:rFonts w:ascii="Arial" w:cs="Arial" w:eastAsia="Arial" w:hAnsi="Arial"/>
          <w:color w:val="8B0000"/>
          <w:sz w:val="22"/>
          <w:szCs w:val="22"/>
        </w:rPr>
        <w:t xml:space="preserve">Application question: 'The government increased spending by ₹15,000 crores for vocational training to address structural unemployment. Evaluate.' Discuss: (1) Supply-side intervention, (2) Time lags, (3) Short-term limitations, (4) Long-term potential. This is a 20-mark case study type question.</w:t>
      </w:r>
    </w:p>
    <w:p>
      <w:pPr>
        <w:pStyle w:val="Heading2"/>
        <w:pBdr>
          <w:bottom w:val="single" w:color="1A3A6B" w:sz="2" w:space="1"/>
        </w:pBdr>
        <w:spacing w:after="120" w:before="280"/>
      </w:pPr>
      <w:r>
        <w:rPr>
          <w:rFonts w:ascii="Arial" w:cs="Arial" w:eastAsia="Arial" w:hAnsi="Arial"/>
          <w:b/>
          <w:bCs/>
          <w:color w:val="1A3A6B"/>
          <w:sz w:val="28"/>
          <w:szCs w:val="28"/>
        </w:rPr>
        <w:t xml:space="preserve">5.4 Monetary Policy Tools</w:t>
      </w:r>
    </w:p>
    <w:p>
      <w:pPr>
        <w:pStyle w:val="Heading3"/>
        <w:spacing w:after="80" w:before="200"/>
      </w:pPr>
      <w:r>
        <w:rPr>
          <w:rFonts w:ascii="Arial" w:cs="Arial" w:eastAsia="Arial" w:hAnsi="Arial"/>
          <w:b/>
          <w:bCs/>
          <w:color w:val="2E6B9E"/>
          <w:sz w:val="24"/>
          <w:szCs w:val="24"/>
        </w:rPr>
        <w:t xml:space="preserve">Tools of the RBI (Reserve Bank of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2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Expansionary (Loose) Effect</w:t>
            </w:r>
          </w:p>
        </w:tc>
        <w:tc>
          <w:tcPr>
            <w:tcW w:type="dxa" w:w="336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Contractionary (Tight) Effect</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Repo Rate (key policy rate)</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Repo Rate ↓ → Banks borrow cheaply → Lower lending rates → More investment</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Repo Rate ↑ → Higher lending rates → Less borrowing → Controls inflation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Reserve Requirement (CRR/SLR)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CRR/SLR → Banks can lend more money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CRR/SLR → Banks lend less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Open Market Operations (OMO)</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RBI BUYS govt securities → Money supply ↑</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RBI SELLS govt securities → Money supply ↓</w:t>
            </w:r>
          </w:p>
        </w:tc>
      </w:tr>
    </w:tbl>
    <w:p>
      <w:pPr>
        <w:spacing w:before="120"/>
      </w:pPr>
      <w:r>
        <w:t xml:space="preserve"/>
      </w:r>
    </w:p>
    <w:p>
      <w:pPr>
        <w:pStyle w:val="Heading2"/>
        <w:pBdr>
          <w:bottom w:val="single" w:color="1A3A6B" w:sz="2" w:space="1"/>
        </w:pBdr>
        <w:spacing w:after="120" w:before="280"/>
      </w:pPr>
      <w:r>
        <w:rPr>
          <w:rFonts w:ascii="Arial" w:cs="Arial" w:eastAsia="Arial" w:hAnsi="Arial"/>
          <w:b/>
          <w:bCs/>
          <w:color w:val="1A3A6B"/>
          <w:sz w:val="28"/>
          <w:szCs w:val="28"/>
        </w:rPr>
        <w:t xml:space="preserve">5.5 Inflation</w:t>
      </w:r>
    </w:p>
    <w:p>
      <w:pPr>
        <w:pStyle w:val="Heading3"/>
        <w:spacing w:after="80" w:before="200"/>
      </w:pPr>
      <w:r>
        <w:rPr>
          <w:rFonts w:ascii="Arial" w:cs="Arial" w:eastAsia="Arial" w:hAnsi="Arial"/>
          <w:b/>
          <w:bCs/>
          <w:color w:val="2E6B9E"/>
          <w:sz w:val="24"/>
          <w:szCs w:val="24"/>
        </w:rPr>
        <w:t xml:space="preserve">Measurement: Consumer Price Index (CPI)</w:t>
      </w:r>
    </w:p>
    <w:p>
      <w:pPr>
        <w:spacing w:after="60" w:before="60"/>
      </w:pPr>
      <w:r>
        <w:rPr>
          <w:rFonts w:ascii="Arial" w:cs="Arial" w:eastAsia="Arial" w:hAnsi="Arial"/>
          <w:sz w:val="22"/>
          <w:szCs w:val="22"/>
        </w:rPr>
        <w:t xml:space="preserve">CPI measures the average price level of a basket of goods purchased by typical consumers. CPI is used to measure INFLATION.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6B" w:sz="3"/>
              <w:left w:val="single" w:color="1A3A6B" w:sz="3"/>
              <w:bottom w:val="single" w:color="1A3A6B" w:sz="3"/>
              <w:right w:val="single" w:color="1A3A6B" w:sz="3"/>
            </w:tcBorders>
            <w:shd w:fill="E8F4FD" w:val="clear"/>
            <w:tcMar>
              <w:top w:type="dxa" w:w="100"/>
              <w:left w:type="dxa" w:w="200"/>
              <w:bottom w:type="dxa" w:w="100"/>
              <w:right w:type="dxa" w:w="200"/>
            </w:tcMar>
          </w:tcPr>
          <w:p>
            <w:r>
              <w:rPr>
                <w:rFonts w:ascii="Arial" w:cs="Arial" w:eastAsia="Arial" w:hAnsi="Arial"/>
                <w:b/>
                <w:bCs/>
                <w:color w:val="1A3A6B"/>
                <w:sz w:val="22"/>
                <w:szCs w:val="22"/>
              </w:rPr>
              <w:t xml:space="preserve">Inflation Formula</w:t>
            </w:r>
          </w:p>
          <w:p>
            <w:pPr>
              <w:spacing w:before="60"/>
            </w:pPr>
            <w:r>
              <w:rPr>
                <w:rFonts w:ascii="Arial" w:cs="Arial" w:eastAsia="Arial" w:hAnsi="Arial"/>
                <w:sz w:val="21"/>
                <w:szCs w:val="21"/>
              </w:rPr>
              <w:t xml:space="preserve">Inflation Rate = [(CPI Current Year - CPI Base Year) / CPI Base Year] × 100</w:t>
            </w:r>
          </w:p>
        </w:tc>
      </w:tr>
    </w:tbl>
    <w:p>
      <w:pPr>
        <w:spacing w:before="120"/>
      </w:pPr>
      <w:r>
        <w:t xml:space="preserve"/>
      </w:r>
    </w:p>
    <w:p>
      <w:pPr>
        <w:pStyle w:val="Heading3"/>
        <w:spacing w:after="80" w:before="200"/>
      </w:pPr>
      <w:r>
        <w:rPr>
          <w:rFonts w:ascii="Arial" w:cs="Arial" w:eastAsia="Arial" w:hAnsi="Arial"/>
          <w:b/>
          <w:bCs/>
          <w:color w:val="2E6B9E"/>
          <w:sz w:val="24"/>
          <w:szCs w:val="24"/>
        </w:rPr>
        <w:t xml:space="preserve">Types of Inflation</w:t>
      </w:r>
    </w:p>
    <w:p>
      <w:pPr>
        <w:pStyle w:val="ListParagraph"/>
        <w:numPr>
          <w:ilvl w:val="0"/>
          <w:numId w:val="2"/>
        </w:numPr>
        <w:spacing w:after="40" w:before="40"/>
      </w:pPr>
      <w:r>
        <w:rPr>
          <w:rFonts w:ascii="Arial" w:cs="Arial" w:eastAsia="Arial" w:hAnsi="Arial"/>
          <w:sz w:val="22"/>
          <w:szCs w:val="22"/>
        </w:rPr>
        <w:t xml:space="preserve">Demand-Pull Inflation: Too much money chasing too few goods (excess aggregate demand)</w:t>
      </w:r>
    </w:p>
    <w:p>
      <w:pPr>
        <w:pStyle w:val="ListParagraph"/>
        <w:numPr>
          <w:ilvl w:val="0"/>
          <w:numId w:val="2"/>
        </w:numPr>
        <w:spacing w:after="40" w:before="40"/>
      </w:pPr>
      <w:r>
        <w:rPr>
          <w:rFonts w:ascii="Arial" w:cs="Arial" w:eastAsia="Arial" w:hAnsi="Arial"/>
          <w:sz w:val="22"/>
          <w:szCs w:val="22"/>
        </w:rPr>
        <w:t xml:space="preserve">Cost-Push Inflation: Rising production costs (oil prices, wages) push up prices</w:t>
      </w:r>
    </w:p>
    <w:p>
      <w:pPr>
        <w:pStyle w:val="ListParagraph"/>
        <w:numPr>
          <w:ilvl w:val="0"/>
          <w:numId w:val="2"/>
        </w:numPr>
        <w:spacing w:after="40" w:before="40"/>
      </w:pPr>
      <w:r>
        <w:rPr>
          <w:rFonts w:ascii="Arial" w:cs="Arial" w:eastAsia="Arial" w:hAnsi="Arial"/>
          <w:sz w:val="22"/>
          <w:szCs w:val="22"/>
        </w:rPr>
        <w:t xml:space="preserve">Built-in/Wage-Price Inflation: Workers demand higher wages → firms raise prices → workers demand more wages</w:t>
      </w:r>
    </w:p>
    <w:p>
      <w:pPr>
        <w:pStyle w:val="Heading3"/>
        <w:spacing w:after="80" w:before="200"/>
      </w:pPr>
      <w:r>
        <w:rPr>
          <w:rFonts w:ascii="Arial" w:cs="Arial" w:eastAsia="Arial" w:hAnsi="Arial"/>
          <w:b/>
          <w:bCs/>
          <w:color w:val="2E6B9E"/>
          <w:sz w:val="24"/>
          <w:szCs w:val="24"/>
        </w:rPr>
        <w:t xml:space="preserve">Principle 9: Prices Rise When Government Prints Too Much Money</w:t>
      </w:r>
    </w:p>
    <w:p>
      <w:pPr>
        <w:spacing w:after="60" w:before="60"/>
      </w:pPr>
      <w:r>
        <w:rPr>
          <w:rFonts w:ascii="Arial" w:cs="Arial" w:eastAsia="Arial" w:hAnsi="Arial"/>
          <w:sz w:val="22"/>
          <w:szCs w:val="22"/>
        </w:rPr>
        <w:t xml:space="preserve">Excess money supply → excess demand → firms raise prices → inflation. Equation of exchange: MV = PQ</w:t>
      </w:r>
    </w:p>
    <w:p>
      <w:pPr>
        <w:pStyle w:val="Heading2"/>
        <w:pBdr>
          <w:bottom w:val="single" w:color="1A3A6B" w:sz="2" w:space="1"/>
        </w:pBdr>
        <w:spacing w:after="120" w:before="280"/>
      </w:pPr>
      <w:r>
        <w:rPr>
          <w:rFonts w:ascii="Arial" w:cs="Arial" w:eastAsia="Arial" w:hAnsi="Arial"/>
          <w:b/>
          <w:bCs/>
          <w:color w:val="1A3A6B"/>
          <w:sz w:val="28"/>
          <w:szCs w:val="28"/>
        </w:rPr>
        <w:t xml:space="preserve">5.6 Business Cycle</w:t>
      </w:r>
    </w:p>
    <w:p>
      <w:pPr>
        <w:spacing w:after="60" w:before="60"/>
      </w:pPr>
      <w:r>
        <w:rPr>
          <w:rFonts w:ascii="Arial" w:cs="Arial" w:eastAsia="Arial" w:hAnsi="Arial"/>
          <w:sz w:val="22"/>
          <w:szCs w:val="22"/>
        </w:rPr>
        <w:t xml:space="preserve">The business cycle is the recurring pattern of expansion (growth) and contraction (recession) in economic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86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Characteristics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Expansion/Boom</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Rising GDP, employment, investment, consumer confidence; prices may rise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GDP at maximum; full employment; inflation risk</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Contraction/Recession</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Falling GDP, rising unemployment, falling investment, consumer pessimism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Trough/Depression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GDP at minimum; maximum unemployment; low prices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Recovery</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GDP starts rising again; unemployment falls; investment picks up</w:t>
            </w:r>
          </w:p>
        </w:tc>
      </w:tr>
    </w:tbl>
    <w:p>
      <w:pPr>
        <w:spacing w:before="120"/>
      </w:pPr>
      <w:r>
        <w:t xml:space="preserve"/>
      </w:r>
    </w:p>
    <w:p>
      <w:pPr>
        <w:spacing w:after="60" w:before="60"/>
      </w:pPr>
      <w:r>
        <w:rPr>
          <w:rFonts w:ascii="Arial" w:cs="Arial" w:eastAsia="Arial" w:hAnsi="Arial"/>
          <w:sz w:val="22"/>
          <w:szCs w:val="22"/>
        </w:rPr>
        <w:t xml:space="preserve">Keynesian Explanation: Business cycles are driven by changes in AGGREGATE DEMAND. Government can stabilize cycles through fiscal policy (increased spending during recessions).</w:t>
      </w:r>
    </w:p>
    <w:p>
      <w:pPr>
        <w:pStyle w:val="Heading2"/>
        <w:pBdr>
          <w:bottom w:val="single" w:color="1A3A6B" w:sz="2" w:space="1"/>
        </w:pBdr>
        <w:spacing w:after="120" w:before="280"/>
      </w:pPr>
      <w:r>
        <w:rPr>
          <w:rFonts w:ascii="Arial" w:cs="Arial" w:eastAsia="Arial" w:hAnsi="Arial"/>
          <w:b/>
          <w:bCs/>
          <w:color w:val="1A3A6B"/>
          <w:sz w:val="28"/>
          <w:szCs w:val="28"/>
        </w:rPr>
        <w:t xml:space="preserve">5.7 Standard of Living, Productivity &amp; Human Capital</w:t>
      </w:r>
    </w:p>
    <w:p>
      <w:pPr>
        <w:pStyle w:val="ListParagraph"/>
        <w:numPr>
          <w:ilvl w:val="0"/>
          <w:numId w:val="2"/>
        </w:numPr>
        <w:spacing w:after="40" w:before="40"/>
      </w:pPr>
      <w:r>
        <w:rPr>
          <w:rFonts w:ascii="Arial" w:cs="Arial" w:eastAsia="Arial" w:hAnsi="Arial"/>
          <w:sz w:val="22"/>
          <w:szCs w:val="22"/>
        </w:rPr>
        <w:t xml:space="preserve">Standard of Living: The higher a country's production (GDP per capita), the higher the standard of living</w:t>
      </w:r>
    </w:p>
    <w:p>
      <w:pPr>
        <w:pStyle w:val="ListParagraph"/>
        <w:numPr>
          <w:ilvl w:val="0"/>
          <w:numId w:val="2"/>
        </w:numPr>
        <w:spacing w:after="40" w:before="40"/>
      </w:pPr>
      <w:r>
        <w:rPr>
          <w:rFonts w:ascii="Arial" w:cs="Arial" w:eastAsia="Arial" w:hAnsi="Arial"/>
          <w:sz w:val="22"/>
          <w:szCs w:val="22"/>
        </w:rPr>
        <w:t xml:space="preserve">Principle 8: Standard of living depends on a country's production capacity</w:t>
      </w:r>
    </w:p>
    <w:p>
      <w:pPr>
        <w:pStyle w:val="ListParagraph"/>
        <w:numPr>
          <w:ilvl w:val="0"/>
          <w:numId w:val="2"/>
        </w:numPr>
        <w:spacing w:after="40" w:before="40"/>
      </w:pPr>
      <w:r>
        <w:rPr>
          <w:rFonts w:ascii="Arial" w:cs="Arial" w:eastAsia="Arial" w:hAnsi="Arial"/>
          <w:sz w:val="22"/>
          <w:szCs w:val="22"/>
        </w:rPr>
        <w:t xml:space="preserve">Physical Capital: Machines, tools, infrastructure that increase worker productivity</w:t>
      </w:r>
    </w:p>
    <w:p>
      <w:pPr>
        <w:pStyle w:val="ListParagraph"/>
        <w:numPr>
          <w:ilvl w:val="0"/>
          <w:numId w:val="2"/>
        </w:numPr>
        <w:spacing w:after="40" w:before="40"/>
      </w:pPr>
      <w:r>
        <w:rPr>
          <w:rFonts w:ascii="Arial" w:cs="Arial" w:eastAsia="Arial" w:hAnsi="Arial"/>
          <w:sz w:val="22"/>
          <w:szCs w:val="22"/>
        </w:rPr>
        <w:t xml:space="preserve">Human Capital: Education, skills, training of workers</w:t>
      </w:r>
    </w:p>
    <w:p>
      <w:pPr>
        <w:pStyle w:val="ListParagraph"/>
        <w:numPr>
          <w:ilvl w:val="0"/>
          <w:numId w:val="2"/>
        </w:numPr>
        <w:spacing w:after="40" w:before="40"/>
      </w:pPr>
      <w:r>
        <w:rPr>
          <w:rFonts w:ascii="Arial" w:cs="Arial" w:eastAsia="Arial" w:hAnsi="Arial"/>
          <w:sz w:val="22"/>
          <w:szCs w:val="22"/>
        </w:rPr>
        <w:t xml:space="preserve">Factors Affecting Productivity: Quality of labour force + Capital stock + Technology + Institutions</w:t>
      </w:r>
    </w:p>
    <w:p>
      <w:pPr>
        <w:pStyle w:val="Heading2"/>
        <w:pBdr>
          <w:bottom w:val="single" w:color="1A3A6B" w:sz="2" w:space="1"/>
        </w:pBdr>
        <w:spacing w:after="120" w:before="280"/>
      </w:pPr>
      <w:r>
        <w:rPr>
          <w:rFonts w:ascii="Arial" w:cs="Arial" w:eastAsia="Arial" w:hAnsi="Arial"/>
          <w:b/>
          <w:bCs/>
          <w:color w:val="1A3A6B"/>
          <w:sz w:val="28"/>
          <w:szCs w:val="28"/>
        </w:rPr>
        <w:t xml:space="preserve">5.8 Exchange Rates &amp; International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5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66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Effect on Trade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Currency Appreciation</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Domestic currency becomes MORE valuable vs foreign currency</w:t>
            </w:r>
          </w:p>
        </w:tc>
        <w:tc>
          <w:tcPr>
            <w:tcW w:type="dxa" w:w="3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Exports become expensive (↓); Imports cheaper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Currency Depreciation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Domestic currency becomes LESS valuable vs foreign currency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Exports cheaper (↑); Imports expensive (↓)</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Trade Surplus</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Exports (X) &gt; Imports (M) → Positive net exports</w:t>
            </w:r>
          </w:p>
        </w:tc>
        <w:tc>
          <w:tcPr>
            <w:tcW w:type="dxa" w:w="3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Contributes positively to GDP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 Deficit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Imports (M) &gt; Exports (X) → Negative net exports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India has a trade deficit mainly due to oil/gold imports</w:t>
            </w:r>
          </w:p>
        </w:tc>
      </w:tr>
    </w:tbl>
    <w:p>
      <w:pPr>
        <w:spacing w:before="120"/>
      </w:pPr>
      <w:r>
        <w:t xml:space="preserve"/>
      </w:r>
    </w:p>
    <w:p>
      <w:pPr>
        <w:spacing w:after="60" w:before="60"/>
      </w:pPr>
      <w:r>
        <w:rPr>
          <w:rFonts w:ascii="Arial" w:cs="Arial" w:eastAsia="Arial" w:hAnsi="Arial"/>
          <w:sz w:val="22"/>
          <w:szCs w:val="22"/>
        </w:rPr>
        <w:t xml:space="preserve">Restrictions on Trade: Tariffs (import taxes), quotas, subsidies to domestic industries. Tariffs ↑ → imports ↓ → domestic producers protected but consumers pay more.</w:t>
      </w:r>
    </w:p>
    <w:p>
      <w:r>
        <w:br w:type="page"/>
      </w:r>
    </w:p>
    <w:p>
      <w:pPr>
        <w:pStyle w:val="Heading1"/>
        <w:pBdr>
          <w:bottom w:val="single" w:color="F0A500" w:sz="3" w:space="1"/>
        </w:pBdr>
        <w:shd w:fill="1A3A6B" w:val="clear"/>
        <w:spacing w:after="200" w:before="360"/>
      </w:pPr>
      <w:r>
        <w:rPr>
          <w:rFonts w:ascii="Arial" w:cs="Arial" w:eastAsia="Arial" w:hAnsi="Arial"/>
          <w:b/>
          <w:bCs/>
          <w:color w:val="FFFFFF"/>
          <w:sz w:val="36"/>
          <w:szCs w:val="36"/>
        </w:rPr>
        <w:t xml:space="preserve">EXAM PREPARATION: QUESTION-TYPE STRATEGIES</w:t>
      </w:r>
    </w:p>
    <w:p>
      <w:pPr>
        <w:pStyle w:val="Heading2"/>
        <w:pBdr>
          <w:bottom w:val="single" w:color="1A3A6B" w:sz="2" w:space="1"/>
        </w:pBdr>
        <w:spacing w:after="120" w:before="280"/>
      </w:pPr>
      <w:r>
        <w:rPr>
          <w:rFonts w:ascii="Arial" w:cs="Arial" w:eastAsia="Arial" w:hAnsi="Arial"/>
          <w:b/>
          <w:bCs/>
          <w:color w:val="1A3A6B"/>
          <w:sz w:val="28"/>
          <w:szCs w:val="28"/>
        </w:rPr>
        <w:t xml:space="preserve">5-Mark Questions — Key Definitions with Examples</w:t>
      </w:r>
    </w:p>
    <w:p>
      <w:pPr>
        <w:spacing w:after="60" w:before="60"/>
      </w:pPr>
      <w:r>
        <w:rPr>
          <w:rFonts w:ascii="Arial" w:cs="Arial" w:eastAsia="Arial" w:hAnsi="Arial"/>
          <w:sz w:val="22"/>
          <w:szCs w:val="22"/>
        </w:rPr>
        <w:t xml:space="preserve">Strategy: Define the term precisely (2 sentences) + give 1 relevant example (2 sentences) + optional formula (1 line). Total: ~5-6 sentences.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60"/>
      </w:tblGrid>
      <w:tr>
        <w:tc>
          <w:tcPr>
            <w:tcW w:type="dxa" w:w="25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38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Key Definition Points</w:t>
            </w:r>
          </w:p>
        </w:tc>
        <w:tc>
          <w:tcPr>
            <w:tcW w:type="dxa" w:w="306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Must-Include Example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Scarcity</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Limited resources vs unlimited wants; compels choices</w:t>
            </w:r>
          </w:p>
        </w:tc>
        <w:tc>
          <w:tcPr>
            <w:tcW w:type="dxa" w:w="3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Student with ₹2,000 must choose books or entertainment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Opportunity Cost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of next best alternative foregone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Going to college: ₹7K fees + ₹26K forgone salary = ₹33K OC</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Elasticity of Demand</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Responsiveness of Qd to price change; E = %ΔQ/%ΔP</w:t>
            </w:r>
          </w:p>
        </w:tc>
        <w:tc>
          <w:tcPr>
            <w:tcW w:type="dxa" w:w="3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|E|&gt;1 elastic (air travel), |E|&lt;1 inelastic (petrol/medicines)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Surplus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WTP minus actual price; triangle above market price on demand curve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Willing to pay ₹500 for Uber; paid ₹350 → CS = ₹150</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Indifference Curve</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Combinations of two goods giving equal satisfaction</w:t>
            </w:r>
          </w:p>
        </w:tc>
        <w:tc>
          <w:tcPr>
            <w:tcW w:type="dxa" w:w="3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 tea, 1 coffee) = (1 tea, 2 coffee) → same 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Law of Diminishing Returns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Adding variable to fixed factor → MP eventually falls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Adding workers to fixed land: output rises, then slows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Marginal Cost</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Extra cost of one more unit; MC = ΔTC/ΔQ</w:t>
            </w:r>
          </w:p>
        </w:tc>
        <w:tc>
          <w:tcPr>
            <w:tcW w:type="dxa" w:w="3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1001st CD at $10,006 vs $10,000 for 1000 → MC = $6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Economies of Scale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advantages from increased production scale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Walmart's bulk buying → lower per-unit cost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Perfect Competition</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Many sellers, identical product, price taker, free entry/exit</w:t>
            </w:r>
          </w:p>
        </w:tc>
        <w:tc>
          <w:tcPr>
            <w:tcW w:type="dxa" w:w="3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Agricultural markets, vegetable vendors in mandi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Monopoly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seller, no close substitutes, price maker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Indian Railways for passenger transport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Fiscal Policy</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Government management of budget to influence economy</w:t>
            </w:r>
          </w:p>
        </w:tc>
        <w:tc>
          <w:tcPr>
            <w:tcW w:type="dxa" w:w="3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GST implementation; Atmanirbhar Bharat scheme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Deadweight Loss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 welfare lost due to market inefficiency (taxes, monopoly, etc.)</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GST on restaurant meals reduces trades → lost ₹50 welfare</w:t>
            </w:r>
          </w:p>
        </w:tc>
      </w:tr>
    </w:tbl>
    <w:p>
      <w:pPr>
        <w:spacing w:before="120"/>
      </w:pPr>
      <w:r>
        <w:t xml:space="preserve"/>
      </w:r>
    </w:p>
    <w:p>
      <w:pPr>
        <w:pStyle w:val="Heading2"/>
        <w:pBdr>
          <w:bottom w:val="single" w:color="1A3A6B" w:sz="2" w:space="1"/>
        </w:pBdr>
        <w:spacing w:after="120" w:before="280"/>
      </w:pPr>
      <w:r>
        <w:rPr>
          <w:rFonts w:ascii="Arial" w:cs="Arial" w:eastAsia="Arial" w:hAnsi="Arial"/>
          <w:b/>
          <w:bCs/>
          <w:color w:val="1A3A6B"/>
          <w:sz w:val="28"/>
          <w:szCs w:val="28"/>
        </w:rPr>
        <w:t xml:space="preserve">10-Mark Questions — Standard Answer Structure</w:t>
      </w:r>
    </w:p>
    <w:p>
      <w:pPr>
        <w:spacing w:after="60" w:before="60"/>
      </w:pPr>
      <w:r>
        <w:rPr>
          <w:rFonts w:ascii="Arial" w:cs="Arial" w:eastAsia="Arial" w:hAnsi="Arial"/>
          <w:sz w:val="22"/>
          <w:szCs w:val="22"/>
        </w:rPr>
        <w:t xml:space="preserve">Strategy: Introduction (1 para) + Main body with 4-5 points each explained with example (5-6 paras) + Summary/Conclusion (1 para). Include diagrams where relevant.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Likely 10-Mark Question</w:t>
            </w:r>
          </w:p>
        </w:tc>
        <w:tc>
          <w:tcPr>
            <w:tcW w:type="dxa" w:w="556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Key Points to Cover</w:t>
            </w:r>
          </w:p>
        </w:tc>
      </w:tr>
      <w:tr>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Explain the six principles of managerial economics</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Incremental (with formula), Time Perspective, Opportunity Cost, Discounting (with PV formula), Equi-marginal (with numerical), Risk &amp; Uncertainty — each with a short example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Explain types of elasticity with numerical examples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PED (formula + inelastic/elastic/unitary), YED (normal/inferior/essential), XED (substitute=positive, complement=negative), Advertising elasticity — each with solved example</w:t>
            </w:r>
          </w:p>
        </w:tc>
      </w:tr>
      <w:tr>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Explain demand forecasting methods</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Qualitative: Jury, Delphi, Sales Force, Market Survey | Quantitative: MA, WMA, Linear Trend, Regression — advantages/disadvantages of each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Explain the Law of Diminishing Returns with a diagram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Meaning, assumptions, stages (I/II/III), TP/MP table, diagram with labels, Stage II as rational production zone</w:t>
            </w:r>
          </w:p>
        </w:tc>
      </w:tr>
      <w:tr>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Explain types of market structures</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Table comparing Perfect Competition, Monopoly, Monopolistic Competition, Oligopoly on 6+ features + examples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Explain consumer equilibrium using IC analysis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 line (formula), IC properties, IC map, tangency condition (MRS = Px/Py), consumer surplus diagram</w:t>
            </w:r>
          </w:p>
        </w:tc>
      </w:tr>
      <w:tr>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Explain Fiscal and Monetary Policy tools</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Fiscal: expansionary vs contractionary, tools (spending/taxes), automatic stabilizers | Monetary: Repo rate, CRR/SLR, OMO, comparison table</w:t>
            </w:r>
          </w:p>
        </w:tc>
      </w:tr>
    </w:tbl>
    <w:p>
      <w:pPr>
        <w:spacing w:before="120"/>
      </w:pPr>
      <w:r>
        <w:t xml:space="preserve"/>
      </w:r>
    </w:p>
    <w:p>
      <w:pPr>
        <w:pStyle w:val="Heading2"/>
        <w:pBdr>
          <w:bottom w:val="single" w:color="1A3A6B" w:sz="2" w:space="1"/>
        </w:pBdr>
        <w:spacing w:after="120" w:before="280"/>
      </w:pPr>
      <w:r>
        <w:rPr>
          <w:rFonts w:ascii="Arial" w:cs="Arial" w:eastAsia="Arial" w:hAnsi="Arial"/>
          <w:b/>
          <w:bCs/>
          <w:color w:val="1A3A6B"/>
          <w:sz w:val="28"/>
          <w:szCs w:val="28"/>
        </w:rPr>
        <w:t xml:space="preserve">20-Mark Questions — Full Essay Structure</w:t>
      </w:r>
    </w:p>
    <w:p>
      <w:pPr>
        <w:spacing w:after="60" w:before="60"/>
      </w:pPr>
      <w:r>
        <w:rPr>
          <w:rFonts w:ascii="Arial" w:cs="Arial" w:eastAsia="Arial" w:hAnsi="Arial"/>
          <w:sz w:val="22"/>
          <w:szCs w:val="22"/>
        </w:rPr>
        <w:t xml:space="preserve">Strategy: Introduction (1 para, define key terms) + Theoretical framework (4-5 paras) + Real-world application/case analysis (3-4 paras) + Critical evaluation/limitations (2 paras) + Conclusion (1 para). Must include diagrams, tables, and numerical examples.</w:t>
      </w:r>
    </w:p>
    <w:p>
      <w:pPr>
        <w:pStyle w:val="Heading3"/>
        <w:spacing w:after="80" w:before="200"/>
      </w:pPr>
      <w:r>
        <w:rPr>
          <w:rFonts w:ascii="Arial" w:cs="Arial" w:eastAsia="Arial" w:hAnsi="Arial"/>
          <w:b/>
          <w:bCs/>
          <w:color w:val="2E6B9E"/>
          <w:sz w:val="24"/>
          <w:szCs w:val="24"/>
        </w:rPr>
        <w:t xml:space="preserve">Potential 20-Mark Topics:</w:t>
      </w:r>
    </w:p>
    <w:p>
      <w:pPr>
        <w:pStyle w:val="ListParagraph"/>
        <w:numPr>
          <w:ilvl w:val="0"/>
          <w:numId w:val="3"/>
        </w:numPr>
        <w:spacing w:after="40" w:before="40"/>
      </w:pPr>
      <w:r>
        <w:rPr>
          <w:rFonts w:ascii="Arial" w:cs="Arial" w:eastAsia="Arial" w:hAnsi="Arial"/>
          <w:sz w:val="22"/>
          <w:szCs w:val="22"/>
        </w:rPr>
        <w:t xml:space="preserve">'Explain the role of Managerial Economics in decision making, with tools of optimization and examples of their application in a firm.' → Cover: 3 key roles + 5 tools + case examples</w:t>
      </w:r>
    </w:p>
    <w:p>
      <w:pPr>
        <w:pStyle w:val="ListParagraph"/>
        <w:numPr>
          <w:ilvl w:val="0"/>
          <w:numId w:val="3"/>
        </w:numPr>
        <w:spacing w:after="40" w:before="40"/>
      </w:pPr>
      <w:r>
        <w:rPr>
          <w:rFonts w:ascii="Arial" w:cs="Arial" w:eastAsia="Arial" w:hAnsi="Arial"/>
          <w:sz w:val="22"/>
          <w:szCs w:val="22"/>
        </w:rPr>
        <w:t xml:space="preserve">'Analyse how demand and supply determine market equilibrium, and explain what happens when the market is in disequilibrium.' → Cover: demand/supply laws, equilibrium concept, surplus, shortage, numerical example, shifts in curves</w:t>
      </w:r>
    </w:p>
    <w:p>
      <w:pPr>
        <w:pStyle w:val="ListParagraph"/>
        <w:numPr>
          <w:ilvl w:val="0"/>
          <w:numId w:val="3"/>
        </w:numPr>
        <w:spacing w:after="40" w:before="40"/>
      </w:pPr>
      <w:r>
        <w:rPr>
          <w:rFonts w:ascii="Arial" w:cs="Arial" w:eastAsia="Arial" w:hAnsi="Arial"/>
          <w:sz w:val="22"/>
          <w:szCs w:val="22"/>
        </w:rPr>
        <w:t xml:space="preserve">'Evaluate the government's fiscal intervention to address structural unemployment and promote long-term growth.' → Cover: supply-side vs demand-side, time lags, vocational training case, short-term limitations, long-term potential</w:t>
      </w:r>
    </w:p>
    <w:p>
      <w:pPr>
        <w:pStyle w:val="ListParagraph"/>
        <w:numPr>
          <w:ilvl w:val="0"/>
          <w:numId w:val="3"/>
        </w:numPr>
        <w:spacing w:after="40" w:before="40"/>
      </w:pPr>
      <w:r>
        <w:rPr>
          <w:rFonts w:ascii="Arial" w:cs="Arial" w:eastAsia="Arial" w:hAnsi="Arial"/>
          <w:sz w:val="22"/>
          <w:szCs w:val="22"/>
        </w:rPr>
        <w:t xml:space="preserve">'Using the concept of indifference curves and budget line, analyse consumer equilibrium and its implications for consumer behavior.' → Cover: IC properties, budget line, equilibrium, income effect, substitution effect, consumer surplus</w:t>
      </w:r>
    </w:p>
    <w:p>
      <w:pPr>
        <w:pStyle w:val="ListParagraph"/>
        <w:numPr>
          <w:ilvl w:val="0"/>
          <w:numId w:val="3"/>
        </w:numPr>
        <w:spacing w:after="40" w:before="40"/>
      </w:pPr>
      <w:r>
        <w:rPr>
          <w:rFonts w:ascii="Arial" w:cs="Arial" w:eastAsia="Arial" w:hAnsi="Arial"/>
          <w:sz w:val="22"/>
          <w:szCs w:val="22"/>
        </w:rPr>
        <w:t xml:space="preserve">'Compare and contrast the market structures and explain how pricing decisions differ in each.' → Full table + monopoly equilibrium numerical + price discrimination + oligopoly interdependence + kinked demand curve</w:t>
      </w:r>
    </w:p>
    <w:p>
      <w:pPr>
        <w:pStyle w:val="ListParagraph"/>
        <w:numPr>
          <w:ilvl w:val="0"/>
          <w:numId w:val="3"/>
        </w:numPr>
        <w:spacing w:after="40" w:before="40"/>
      </w:pPr>
      <w:r>
        <w:rPr>
          <w:rFonts w:ascii="Arial" w:cs="Arial" w:eastAsia="Arial" w:hAnsi="Arial"/>
          <w:sz w:val="22"/>
          <w:szCs w:val="22"/>
        </w:rPr>
        <w:t xml:space="preserve">'Examine the role of production function and laws of returns in managerial decision-making.' → Production function types, short run (DMR stages + table), long run (returns to scale + Cobb-Douglas), cost implications</w:t>
      </w:r>
    </w:p>
    <w:p>
      <w:pPr>
        <w:pStyle w:val="Heading2"/>
        <w:pBdr>
          <w:bottom w:val="single" w:color="1A3A6B" w:sz="2" w:space="1"/>
        </w:pBdr>
        <w:spacing w:after="120" w:before="280"/>
      </w:pPr>
      <w:r>
        <w:rPr>
          <w:rFonts w:ascii="Arial" w:cs="Arial" w:eastAsia="Arial" w:hAnsi="Arial"/>
          <w:b/>
          <w:bCs/>
          <w:color w:val="1A3A6B"/>
          <w:sz w:val="28"/>
          <w:szCs w:val="28"/>
        </w:rPr>
        <w:t xml:space="preserve">Quick Formulas Reference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436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PED = (%ΔQ) / (%ΔP) = (ΔQ/Q) / (ΔP/P)</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Price Elasticity of Demand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YED = (%ΔQ) / (%ΔY)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Income Elasticity of Demand</w:t>
            </w:r>
          </w:p>
        </w:tc>
      </w:tr>
      <w:tr>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XED = (%ΔQA) / (%ΔPB)</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Cross-Price Elasticity (A vs B)</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 E = [(Q2-Q1)/((Q1+Q2)/2)] / [(P2-P1)/((P1+P2)/2)]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Midpoint/Arc Method Elasticity</w:t>
            </w:r>
          </w:p>
        </w:tc>
      </w:tr>
      <w:tr>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PV = FV / (1+r)^n</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Discounting / Present Value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DWL = ½ × Tax × Lost Quantity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Deadweight Loss</w:t>
            </w:r>
          </w:p>
        </w:tc>
      </w:tr>
      <w:tr>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CS = Willingness to Pay − Price Paid</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Consumer Surplus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 = Market Price − Minimum Acceptable Price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Producer Surplus</w:t>
            </w:r>
          </w:p>
        </w:tc>
      </w:tr>
      <w:tr>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TC = TFC + TVC</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Total Cost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 = ΔTC / ΔQ = TC(n) - TC(n-1)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Marginal Cost</w:t>
            </w:r>
          </w:p>
        </w:tc>
      </w:tr>
      <w:tr>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AC = TC / Q</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Average Total Cost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AFC = TFC / Q</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Fixed Cost</w:t>
            </w:r>
          </w:p>
        </w:tc>
      </w:tr>
      <w:tr>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AVC = TVC / Q</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Average Variable Cost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MP = ΔTP / ΔL = TP(n) - TP(n-1)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Marginal Product</w:t>
            </w:r>
          </w:p>
        </w:tc>
      </w:tr>
      <w:tr>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 = TP / L</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Average Product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 = A·L^β·K^α (Cobb-Douglas)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Function (α+β determines returns to scale)</w:t>
            </w:r>
          </w:p>
        </w:tc>
      </w:tr>
      <w:tr>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GDP = C + I + G + (X-M)</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National Income (Expenditure Method)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Profit = TR - TC = (P - AC) × Q</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Firm Profit</w:t>
            </w:r>
          </w:p>
        </w:tc>
      </w:tr>
      <w:tr>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MR = MC → Profit maximization condition</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For ALL market structures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MU/P = Constant for all goods → Consumer Equilibrium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Cardinal Utility Approach</w:t>
            </w:r>
          </w:p>
        </w:tc>
      </w:tr>
      <w:tr>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MRS = Px/Py (slope of IC = slope of Budget Line)</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Ordinal Consumer Equilibrium</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 = [n(Σty) - (Σt)(Σy)] / [n(Σt²) - (Σt)²]</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Slope in Linear Trend/Regression</w:t>
            </w:r>
          </w:p>
        </w:tc>
      </w:tr>
      <w:tr>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 = [Σy - b(Σt)] / n</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Intercept in Linear Trend</w:t>
            </w:r>
          </w:p>
        </w:tc>
      </w:tr>
    </w:tbl>
    <w:p>
      <w:pPr>
        <w:spacing w:before="120"/>
      </w:pPr>
      <w:r>
        <w:t xml:space="preserve"/>
      </w:r>
    </w:p>
    <w:p>
      <w:r>
        <w:br w:type="page"/>
      </w:r>
    </w:p>
    <w:p>
      <w:pPr>
        <w:pStyle w:val="Heading1"/>
        <w:pBdr>
          <w:bottom w:val="single" w:color="F0A500" w:sz="3" w:space="1"/>
        </w:pBdr>
        <w:shd w:fill="1A3A6B" w:val="clear"/>
        <w:spacing w:after="200" w:before="360"/>
      </w:pPr>
      <w:r>
        <w:rPr>
          <w:rFonts w:ascii="Arial" w:cs="Arial" w:eastAsia="Arial" w:hAnsi="Arial"/>
          <w:b/>
          <w:bCs/>
          <w:color w:val="FFFFFF"/>
          <w:sz w:val="36"/>
          <w:szCs w:val="36"/>
        </w:rPr>
        <w:t xml:space="preserve">CRITICAL DISTINCTIONS &amp; COMMON EXAM TRAPS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Do NOT Confuse...</w:t>
            </w:r>
          </w:p>
        </w:tc>
        <w:tc>
          <w:tcPr>
            <w:tcW w:type="dxa" w:w="32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Concept A</w:t>
            </w:r>
          </w:p>
        </w:tc>
        <w:tc>
          <w:tcPr>
            <w:tcW w:type="dxa" w:w="336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Concept B</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Movement vs Shift</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Movement along demand curve = caused by OWN PRICE change only</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Shift of demand curve = caused by ANY NON-PRICE factor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Diminishing Returns vs Decreasing Returns to Scale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 run: one factor fixed, variable factor shows DMR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 run: ALL factors change proportionally → returns to scale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MU vs TU</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TU can INCREASE while MU is DECREASING (just falling at decreasing rate)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TU starts DECREASING only when MU becomes NEGATIVE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Expansion vs Increase in Demand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Expansion of demand: price falls → move DOWN on same curve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Increase in demand: non-price factor → curve SHIFTS RIGHT</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Elastic vs Inelastic</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Elastic |E|&gt;1: small price change → large quantity change (luxury goods)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Inelastic |E|&lt;1: large price change → small quantity change (necessities)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Fiscal vs Monetary Policy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Fiscal: Government changes taxes/spending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Monetary: Central bank (RBI) changes money supply/interest rates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Consumer Surplus vs Producer Surplus</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CS: Benefit to buyer (WTP minus price paid)</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PS: Benefit to seller (price received minus minimum acceptable price)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Giffen Good vs Veblen Good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Giffen: Inferior + income effect dominates (poor buy more of staple when price ↑)</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Veblen: Luxury + prestige effect (rich buy more when price ↑)</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Fixed Cost vs Sunk Cost</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Fixed Cost: Does not vary with output but CAN be avoided if firm shuts down</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Sunk Cost: Already spent and CANNOT be recovered regardless of any decision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Complementary vs Substitute Goods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Complements: Used together → negative cross elasticity (coffee &amp; sugar)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Substitutes: Used instead of each other → positive cross elasticity (tea &amp; coffee)</w:t>
            </w:r>
          </w:p>
        </w:tc>
      </w:tr>
    </w:tbl>
    <w:p>
      <w:pPr>
        <w:spacing w:before="120"/>
      </w:pPr>
      <w:r>
        <w:t xml:space="preserve"/>
      </w:r>
    </w:p>
    <w:p>
      <w:pPr>
        <w:pStyle w:val="Heading2"/>
        <w:pBdr>
          <w:bottom w:val="single" w:color="1A3A6B" w:sz="2" w:space="1"/>
        </w:pBdr>
        <w:spacing w:after="120" w:before="280"/>
      </w:pPr>
      <w:r>
        <w:rPr>
          <w:rFonts w:ascii="Arial" w:cs="Arial" w:eastAsia="Arial" w:hAnsi="Arial"/>
          <w:b/>
          <w:bCs/>
          <w:color w:val="1A3A6B"/>
          <w:sz w:val="28"/>
          <w:szCs w:val="28"/>
        </w:rPr>
        <w:t xml:space="preserve">Important Indian Context Examples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360"/>
            <w:tcBorders>
              <w:top w:val="single" w:color="1A3A6B" w:sz="3"/>
              <w:left w:val="single" w:color="1A3A6B" w:sz="3"/>
              <w:bottom w:val="single" w:color="1A3A6B" w:sz="3"/>
              <w:right w:val="single" w:color="1A3A6B" w:sz="3"/>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Best Indian Example to Use in Answers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Mixed Economy</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India: private sector (Reliance, Tata) coexists with government sector (ONGC, Railways, BHEL)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Monopoly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Indian Railways (passenger rail), ONGC (historically in oil), local electricity distribution companies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Oligopoly</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Telecom: Jio, Airtel, Vodafone-Idea | Automobiles: Maruti, Hyundai, Tata, M&amp;M | Aviation: IndiGo, Air India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Perfect Competition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Vegetable/fruit markets (mandis), wheat/rice markets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Monopolistic Competition</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FMCG products (soaps, shampoos: Lux, Dove, Lifebuoy), restaurants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Surplus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Ola/Uber pricing – willing to pay ₹500, actual fare ₹350 → CS = ₹150</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Economies of Scale</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Amul cooperative, TCS/Infosys (IT services), pharmaceutical companies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Fiscal Policy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Atmanirbhar Bharat, GST, PMJAY, MNREGA, Union Budget</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Monetary Policy</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RBI repo rate cuts during COVID-19 (from 5.15% to 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PPF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India's choice between wheat and smartphones production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GDP Components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C=food+housing+transport; I=highways+FDI; G=MNREGA+subsidies; X=IT services; M=crude oil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Opportunity Cost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Farmer choosing sugarcane over cotton; student choosing MBA over job</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Positive Externality</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Planting trees in neighbourhood; R&amp;D spillovers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Negative Externality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Factory polluting river; vehicle emissions</w:t>
            </w:r>
          </w:p>
        </w:tc>
      </w:tr>
    </w:tbl>
    <w:p>
      <w:pPr>
        <w:spacing w:before="120"/>
      </w:pPr>
      <w:r>
        <w:t xml:space="preserve"/>
      </w:r>
    </w:p>
    <w:p>
      <w:pPr>
        <w:pBdr>
          <w:bottom w:val="single" w:color="F0A500" w:sz="4" w:space="2"/>
        </w:pBdr>
        <w:shd w:fill="E8F4FD" w:val="clear"/>
        <w:spacing w:after="120" w:before="360"/>
        <w:jc w:val="center"/>
      </w:pPr>
      <w:r>
        <w:rPr>
          <w:rFonts w:ascii="Arial" w:cs="Arial" w:eastAsia="Arial" w:hAnsi="Arial"/>
          <w:b/>
          <w:bCs/>
          <w:color w:val="1A3A6B"/>
          <w:sz w:val="26"/>
          <w:szCs w:val="26"/>
        </w:rPr>
        <w:t xml:space="preserve">All the Best for Your Final Exam! Study Smart, Think Analytically, Apply Examples.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lvl w:ilvl="1" w15:tentative="1">
      <w:start w:val="1"/>
      <w:numFmt w:val="lowerLetter"/>
      <w:lvlText w:val="%2."/>
      <w:lvlJc w:val="left"/>
      <w:pPr>
        <w:ind w:left="9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3A6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6B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2026-03-03T21:23:21.707Z</dcterms:created>
  <dcterms:modified xsi:type="dcterms:W3CDTF">2026-03-03T21:23:21.709Z</dcterms:modified>
</cp:coreProperties>
</file>

<file path=docProps/custom.xml><?xml version="1.0" encoding="utf-8"?>
<Properties xmlns="http://schemas.openxmlformats.org/officeDocument/2006/custom-properties" xmlns:vt="http://schemas.openxmlformats.org/officeDocument/2006/docPropsVTypes"/>
</file>