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w:t>
      </w:r>
      <w:r w:rsidDel="00000000" w:rsidR="00000000" w:rsidRPr="00000000">
        <w:rPr>
          <w:rFonts w:ascii="Times New Roman" w:cs="Times New Roman" w:eastAsia="Times New Roman" w:hAnsi="Times New Roman"/>
          <w:sz w:val="24"/>
          <w:szCs w:val="24"/>
          <w:rtl w:val="0"/>
        </w:rPr>
        <w:t xml:space="preserve"> : Fanya Amirah Mumtaz</w:t>
      </w:r>
      <w:r w:rsidDel="00000000" w:rsidR="00000000" w:rsidRPr="00000000">
        <w:rPr>
          <w:rtl w:val="0"/>
        </w:rPr>
      </w:r>
    </w:p>
    <w:p w:rsidR="00000000" w:rsidDel="00000000" w:rsidP="00000000" w:rsidRDefault="00000000" w:rsidRPr="00000000" w14:paraId="00000002">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w:t>
      </w:r>
      <w:r w:rsidDel="00000000" w:rsidR="00000000" w:rsidRPr="00000000">
        <w:rPr>
          <w:rFonts w:ascii="Times New Roman" w:cs="Times New Roman" w:eastAsia="Times New Roman" w:hAnsi="Times New Roman"/>
          <w:sz w:val="24"/>
          <w:szCs w:val="24"/>
          <w:rtl w:val="0"/>
        </w:rPr>
        <w:t xml:space="preserve"> : Bahasa dan Kebudayaan Arab </w:t>
      </w:r>
      <w:r w:rsidDel="00000000" w:rsidR="00000000" w:rsidRPr="00000000">
        <w:rPr>
          <w:rtl w:val="0"/>
        </w:rPr>
      </w:r>
    </w:p>
    <w:p w:rsidR="00000000" w:rsidDel="00000000" w:rsidP="00000000" w:rsidRDefault="00000000" w:rsidRPr="00000000" w14:paraId="00000003">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Fakultas </w:t>
      </w:r>
      <w:r w:rsidDel="00000000" w:rsidR="00000000" w:rsidRPr="00000000">
        <w:rPr>
          <w:rFonts w:ascii="Times New Roman" w:cs="Times New Roman" w:eastAsia="Times New Roman" w:hAnsi="Times New Roman"/>
          <w:sz w:val="24"/>
          <w:szCs w:val="24"/>
          <w:rtl w:val="0"/>
        </w:rPr>
        <w:t xml:space="preserve">: Fakultas Ilmu Budaya </w:t>
      </w:r>
      <w:r w:rsidDel="00000000" w:rsidR="00000000" w:rsidRPr="00000000">
        <w:rPr>
          <w:rtl w:val="0"/>
        </w:rPr>
      </w:r>
    </w:p>
    <w:p w:rsidR="00000000" w:rsidDel="00000000" w:rsidP="00000000" w:rsidRDefault="00000000" w:rsidRPr="00000000" w14:paraId="00000004">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Kelompok PKKMB </w:t>
      </w:r>
      <w:r w:rsidDel="00000000" w:rsidR="00000000" w:rsidRPr="00000000">
        <w:rPr>
          <w:rFonts w:ascii="Times New Roman" w:cs="Times New Roman" w:eastAsia="Times New Roman" w:hAnsi="Times New Roman"/>
          <w:sz w:val="24"/>
          <w:szCs w:val="24"/>
          <w:rtl w:val="0"/>
        </w:rPr>
        <w:t xml:space="preserve">: Hamka </w:t>
      </w:r>
      <w:r w:rsidDel="00000000" w:rsidR="00000000" w:rsidRPr="00000000">
        <w:rPr>
          <w:rtl w:val="0"/>
        </w:rPr>
      </w:r>
    </w:p>
    <w:p w:rsidR="00000000" w:rsidDel="00000000" w:rsidP="00000000" w:rsidRDefault="00000000" w:rsidRPr="00000000" w14:paraId="00000005">
      <w:pPr>
        <w:numPr>
          <w:ilvl w:val="0"/>
          <w:numId w:val="1"/>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 Diri </w:t>
      </w:r>
      <w:r w:rsidDel="00000000" w:rsidR="00000000" w:rsidRPr="00000000">
        <w:rPr>
          <w:rFonts w:ascii="Times New Roman" w:cs="Times New Roman" w:eastAsia="Times New Roman" w:hAnsi="Times New Roman"/>
          <w:sz w:val="24"/>
          <w:szCs w:val="24"/>
          <w:rtl w:val="0"/>
        </w:rPr>
        <w:t xml:space="preserve">: Saya ingin dikenal sebagai mahasiswa yang mau terus belajar,berani mencoba hal baru, dan bisa membawa manfaat untuk diri saya dan juga orang orang di sekitar saya.</w:t>
      </w:r>
      <w:r w:rsidDel="00000000" w:rsidR="00000000" w:rsidRPr="00000000">
        <w:rPr>
          <w:rtl w:val="0"/>
        </w:rPr>
      </w:r>
    </w:p>
    <w:p w:rsidR="00000000" w:rsidDel="00000000" w:rsidP="00000000" w:rsidRDefault="00000000" w:rsidRPr="00000000" w14:paraId="00000006">
      <w:pPr>
        <w:spacing w:after="16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007">
      <w:p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AKU &amp; KEHIDUPANKU</w:t>
      </w:r>
    </w:p>
    <w:p w:rsidR="00000000" w:rsidDel="00000000" w:rsidP="00000000" w:rsidRDefault="00000000" w:rsidRPr="00000000" w14:paraId="00000008">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hal yang sampai saat ini masih saya pikirkan adalah Ketika saya tidak berhasil masuk ke universitas yang saya impikan. Saat melihat hasilnya, tentu saya sangat kecewa dan merasa sedih hingga sempat menyalahkan diri sendiri karena hasil yang saya dapatkan tidak sesuai dengan apa yang sudah diharapkan. Ada rasa seperti usaha yang saya lakukan belum cukup untuk membawa saya ke tempat yang selama ini saya inginkan.</w:t>
      </w:r>
    </w:p>
    <w:p w:rsidR="00000000" w:rsidDel="00000000" w:rsidP="00000000" w:rsidRDefault="00000000" w:rsidRPr="00000000" w14:paraId="00000009">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dari pengalaman tersebut saya mulai menyadari bahwa tidak semua hal dalam hidup bisa berjalan sesuai dengan apa yang sudah direncanakan. Bagi saya, bagian tersulit bukan hanya menerima bahwa saya gagal mendapatkan universitas yang saya inginkan, tetapi juga menerima kenyataan bahwa saya harus menjalani jalan yang berbeda dari bayangan saya sebelumnya. Pengalaman tidak diterima di universitas impian membuat saya menyadari bahwa hidup tidak selalu berjalan sesuai rencana. Dari pengalaman ini, saya mulai belajar untuk menerima keadaan, tetap berusaha, dan tidak menyerah ketika sesuatu tidak sesuai harapan.</w:t>
        <w:br w:type="textWrapping"/>
        <w:br w:type="textWrapping"/>
      </w:r>
    </w:p>
    <w:p w:rsidR="00000000" w:rsidDel="00000000" w:rsidP="00000000" w:rsidRDefault="00000000" w:rsidRPr="00000000" w14:paraId="0000000B">
      <w:p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BERTEMU PEMIKIRAN HAMKA</w:t>
      </w:r>
    </w:p>
    <w:p w:rsidR="00000000" w:rsidDel="00000000" w:rsidP="00000000" w:rsidRDefault="00000000" w:rsidRPr="00000000" w14:paraId="0000000C">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yang saya baca adalah </w:t>
      </w:r>
      <w:r w:rsidDel="00000000" w:rsidR="00000000" w:rsidRPr="00000000">
        <w:rPr>
          <w:rFonts w:ascii="Times New Roman" w:cs="Times New Roman" w:eastAsia="Times New Roman" w:hAnsi="Times New Roman"/>
          <w:i w:val="1"/>
          <w:iCs w:val="1"/>
          <w:sz w:val="24"/>
          <w:szCs w:val="24"/>
          <w:rtl w:val="0"/>
        </w:rPr>
        <w:t xml:space="preserve">Tasawuf Modern</w:t>
      </w:r>
      <w:r w:rsidDel="00000000" w:rsidR="00000000" w:rsidRPr="00000000">
        <w:rPr>
          <w:rFonts w:ascii="Times New Roman" w:cs="Times New Roman" w:eastAsia="Times New Roman" w:hAnsi="Times New Roman"/>
          <w:sz w:val="24"/>
          <w:szCs w:val="24"/>
          <w:rtl w:val="0"/>
        </w:rPr>
        <w:t xml:space="preserve"> karya Buya Hamka. Buku ini membahas banyak hal tentang kehidupan dan ketenangan jiwa. Salah satu bagian yang paling saya perhatikan adalah pembahasan mengenai </w:t>
      </w:r>
      <w:r w:rsidDel="00000000" w:rsidR="00000000" w:rsidRPr="00000000">
        <w:rPr>
          <w:rFonts w:ascii="Times New Roman" w:cs="Times New Roman" w:eastAsia="Times New Roman" w:hAnsi="Times New Roman"/>
          <w:b w:val="1"/>
          <w:bCs w:val="1"/>
          <w:sz w:val="24"/>
          <w:szCs w:val="24"/>
          <w:rtl w:val="0"/>
        </w:rPr>
        <w:t xml:space="preserve">qana’ah dan tawakal</w:t>
      </w:r>
      <w:r w:rsidDel="00000000" w:rsidR="00000000" w:rsidRPr="00000000">
        <w:rPr>
          <w:rFonts w:ascii="Times New Roman" w:cs="Times New Roman" w:eastAsia="Times New Roman" w:hAnsi="Times New Roman"/>
          <w:sz w:val="24"/>
          <w:szCs w:val="24"/>
          <w:rtl w:val="0"/>
        </w:rPr>
        <w:t xml:space="preserve">. Dari buku tersebut, saya menemukan gagasan bahwa menerima keadaan bukan berarti berhenti berusaha. Hamka menjelaskan bahwa seseorang tetap harus berusaha dan menggunakan kemampuannya dengan sungguh-sungguh, kemudian menyerahkan hasilnya kepada Tuhan. Gagasan tersebut menarik bagi saya karena cukup dekat dengan pengalaman yang sedang saya alami. Ketika tidak berhasil masuk ke universitas yang saya impikan, saya sempat kecewa dan menyalahkan diri sendiri. Saya merasa seolah-olah karena hasilnya tidak sesuai harapan, berarti usaha saya tidak berhasil. Setelah membaca pemikiran Hamka, saya mulai melihatnya dengan cara yang berbeda. Saya bisa tetap memiliki target dan berusaha untuk mencapainya, tetapi saya juga perlu belajar menerima ketika hasilnya tidak sesuai dengan apa yang saya inginkan. Hal ini sesuai dengan keinginan saya untuk bisa menjalani hidup dengan lebih tenang, tetap punya tujuan, tetapi tidak terlalu memaksakan hasilnya harus selalu sesuai dengan rencana saya.</w:t>
      </w:r>
    </w:p>
    <w:p w:rsidR="00000000" w:rsidDel="00000000" w:rsidP="00000000" w:rsidRDefault="00000000" w:rsidRPr="00000000" w14:paraId="0000000D">
      <w:p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INSIGHT YANG DITEMUKAN</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r>
    </w:p>
    <w:p w:rsidR="00000000" w:rsidDel="00000000" w:rsidP="00000000" w:rsidRDefault="00000000" w:rsidRPr="00000000" w14:paraId="0000000E">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memahami bahwa tidak semua hasil harus sesuai dengan apa yang sudah saya usahakan. Ada bagian dari kehidupan yang memang tidak dapat saya tentukan sendiri. Namun, hal itu bukan alasan untuk berhenti mencoba. Saya tetap memiliki tanggung jawab untuk melakukan yang terbaik, sementara hasil akhirnya saya serahkan kepada Tuhan. Pemahaman ini membuat saya melihat bahwa menerima keadaan bukan berarti kehilangan keinginan untuk maju.</w:t>
      </w:r>
    </w:p>
    <w:p w:rsidR="00000000" w:rsidDel="00000000" w:rsidP="00000000" w:rsidRDefault="00000000" w:rsidRPr="00000000" w14:paraId="0000000F">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Sebelumnya, saya sering melihat keberhasilan dari hasil akhirnya. Ketika mendapatkan sesuatu yang saya inginkan, saya merasa usaha saya berhasil. Sebaliknya, ketika hasilnya tidak sesuai harapan, saya mudah menganggap diri saya gagal. Sekarang saya mulai melihat kehidupan sebagai sebuah proses. Tidak tercapainya suatu keinginan bukan berarti perjalanan saya berhenti, melainkan mungkin ada arah lain yang perlu saya jalani.</w:t>
      </w:r>
    </w:p>
    <w:p w:rsidR="00000000" w:rsidDel="00000000" w:rsidP="00000000" w:rsidRDefault="00000000" w:rsidRPr="00000000" w14:paraId="00000010">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Gagasan Hamka terasa dekat dengan keadaan saya setelah tidak diterima di universitas yang saya impikan. Saya sempat terlalu terpaku pada satu tujuan sampai sulit menerima kemungkinan lain. Padahal, kehidupan saya tidak berhenti hanya karena satu rencana tidak terwujud. Saya masih memiliki kesempatan untuk belajar, berkembang, dan menentukan pencapaian baru di tempat yang sekarang saya jalani. Karena itu, saya ingin membawa pemahaman ini ke kehidupan saya sebagai mahasiswa.</w:t>
      </w:r>
    </w:p>
    <w:p w:rsidR="00000000" w:rsidDel="00000000" w:rsidP="00000000" w:rsidRDefault="00000000" w:rsidRPr="00000000" w14:paraId="00000011">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menyadari bahwa selama ini saya mungkin terlalu menganggap bahwa keberhasilan hanya ditentukan oleh tercapai atau tidaknya keinginan saya. Saya juga sering berpikir bahwa jika sesuatu tidak berjalan sesuai rencana, berarti saya kurang mampu atau kurang berusaha. Padahal, ada hal-hal yang berada di luar kemampuan saya untuk menentukan. Yang perlu saya lakukan adalah memperbaiki apa yang memang bisa saya perbaiki, lalu tidak terus-menerus menyalahkan diri sendiri atas sesuatu yang berada di luar kendali saya.</w:t>
      </w:r>
    </w:p>
    <w:p w:rsidR="00000000" w:rsidDel="00000000" w:rsidP="00000000" w:rsidRDefault="00000000" w:rsidRPr="00000000" w14:paraId="00000012">
      <w:p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REFLEKSI MAHASISWA</w:t>
      </w:r>
    </w:p>
    <w:p w:rsidR="00000000" w:rsidDel="00000000" w:rsidP="00000000" w:rsidRDefault="00000000" w:rsidRPr="00000000" w14:paraId="00000013">
      <w:pPr>
        <w:spacing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Masa Lalu</w:t>
      </w:r>
    </w:p>
    <w:p w:rsidR="00000000" w:rsidDel="00000000" w:rsidP="00000000" w:rsidRDefault="00000000" w:rsidRPr="00000000" w14:paraId="0000001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masih menjadi siswa SMA, saya sempat merasa bingung dalam menentukan jurusan yang ingin saya pilih setelah lulus. Saya beberapa kali mempertimbangkan berbagai pilihan karena belum benar-benar yakin dengan jurusan yang cocok untuk saya. Setelah melalui banyak pertimbangan, akhirnya saya memilih Sastra Arab karena saya memang memiliki minat di bidang tersebut dan merasa jurusan ini sesuai dengan diri saya. Dari situ, saya mulai memiliki tujuan yang lebih jelas tentang apa yang ingin saya jalani setelah lulus SMA.</w:t>
      </w:r>
    </w:p>
    <w:p w:rsidR="00000000" w:rsidDel="00000000" w:rsidP="00000000" w:rsidRDefault="00000000" w:rsidRPr="00000000" w14:paraId="0000001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perjalanan untuk mencapai tujuan tersebut tidak selalu berjalan sesuai dengan harapan. Ketika saya tidak berhasil masuk ke universitas yang saya impikan, saya merasa kecewa dan sempat menyalahkan diri sendiri. Saat itu saya masih sulit menerima bahwa hasil yang saya dapatkan berbeda dari apa yang sudah saya rencanakan. Dari pengalaman tersebut, saya mulai belajar bahwa memiliki tujuan memang penting, tetapi saya juga perlu siap menghadapi kemungkinan bahwa jalan yang saya tempuh tidak selalu sesuai dengan bayangan saya.</w:t>
      </w:r>
    </w:p>
    <w:p w:rsidR="00000000" w:rsidDel="00000000" w:rsidP="00000000" w:rsidRDefault="00000000" w:rsidRPr="00000000" w14:paraId="00000016">
      <w:p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Masa Sekarang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Sekarang, saya mulai memasuki fase baru sebagai mahasiswa. Saya menyadari bahwa pilihan untuk mengambil Sastra Arab adalah sesuatu yang ingin saya jalani dengan serius, meskipun sebelumnya saya sempat ragu dalam menentukan jurusan. Saya juga mulai belajar untuk tidak terlalu memikirkan hal-hal yang sudah tidak bisa saya ubah. Kegagalan masuk universitas yang saya impikan tetap menjadi pengalaman yang saya ingat, tetapi sekarang saya ingin menjadikannya sebagai bagian dari proses untuk berkembang.</w:t>
      </w:r>
    </w:p>
    <w:p w:rsidR="00000000" w:rsidDel="00000000" w:rsidP="00000000" w:rsidRDefault="00000000" w:rsidRPr="00000000" w14:paraId="0000001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ingin menjalani kehidupan perkuliahan dengan lebih terbuka dan tidak terlalu memaksakan sesuatu harus berjalan sesuai dengan rencana saya. Bukan berarti saya tidak memiliki target, tetapi saya ingin belajar menikmati prosesnya, berusaha semaksimal mungkin, dan menerima hasil yang nantinya saya dapatkan. Saya juga ingin lebih berani menghadapi lingkungan baru, mencoba hal-hal yang belum pernah saya lakukan, dan mengenal lebih banyak orang.</w:t>
      </w:r>
    </w:p>
    <w:p w:rsidR="00000000" w:rsidDel="00000000" w:rsidP="00000000" w:rsidRDefault="00000000" w:rsidRPr="00000000" w14:paraId="00000019">
      <w:p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Masa Depan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Kedepannya, saya ingin menjadi pribadi yang tetap memiliki tujuan tetapi tidak terlalu takut ketika sesuatu berjalan diluar rencana. Saya ingin terus mengembangkan kemampuan saya selama menjadi mahasiswa Sastra Arab dan memanfaatkan kesempatan yang ada untuk belajar sebanyak mungkin. Saya juga ingin membuktikan kepada diri sendiri bahwa pilihan yang saya ambil sekarang bisa membawa saya ke arah yang baik.</w:t>
      </w:r>
    </w:p>
    <w:p w:rsidR="00000000" w:rsidDel="00000000" w:rsidP="00000000" w:rsidRDefault="00000000" w:rsidRPr="00000000" w14:paraId="0000001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tidak tahu persis seperti apa kehidupan saya beberapa tahun ke depan. Namun, saya ingin menjalaninya dengan tetap berusaha dan tidak mudah menyerah ketika menghadapi kegagalan. Saya ingin belajar menerapkan apa yang saya pahami dari pemikiran Hamka, yaitu berusaha dengan sungguh-sungguh dan kemudian belajar menerima hasil yang diberikan Tuhan. Dengan begitu, saya berharap bisa menjalani masa depan dengan lebih tenang tanpa kehilangan keinginan untuk terus berkembang.</w:t>
      </w:r>
    </w:p>
    <w:p w:rsidR="00000000" w:rsidDel="00000000" w:rsidP="00000000" w:rsidRDefault="00000000" w:rsidRPr="00000000" w14:paraId="0000001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KOMITMEN DAN AKSI NYATA</w:t>
      </w:r>
    </w:p>
    <w:p w:rsidR="00000000" w:rsidDel="00000000" w:rsidP="00000000" w:rsidRDefault="00000000" w:rsidRPr="00000000" w14:paraId="0000001E">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membaca dan memaknai pemikiran buya hamka, satu hal yang ingin saya mulai dari diri saya adalh belajar menerima hasil tanpa kehilangan kemauan untuk berusaha. Saya ingin  menjadi pribadi yang tetap memiliki target dan berusaha mencapainya.</w:t>
      </w:r>
    </w:p>
    <w:p w:rsidR="00000000" w:rsidDel="00000000" w:rsidP="00000000" w:rsidRDefault="00000000" w:rsidRPr="00000000" w14:paraId="0000001F">
      <w:pPr>
        <w:spacing w:after="16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 nyata yang akan saya lakukan selama menjadi mahasiswa adalah membiasakan diri untuk tidak mengabaikan hal-hal yang menjadi tanggung jawab saya. Baik dalam perkuliahan maupun kegiatan lainnya, saya akan berusaha menyelesaikan kewajiban tepat waktu tidak menganggap hal kecil sebagai sesuatu yang tidak penting. Selain itu saya ingin belajar bangkit dari kegagalan. ketika nantinya menghadapi hasil yang tidak sesuai harapan selama menjadi mahasiswa, saya ingin menjadikannya sebagai bahan evaluasi dan alasan untuk mencoba kembali, bukan berhenti. Saya ingin belajar menerima kegagalan, memperbaiki kesalahan, lalu melanjutkan langkah dengan tujuan yang tetap saya miliki.</w:t>
      </w:r>
    </w:p>
    <w:p w:rsidR="00000000" w:rsidDel="00000000" w:rsidP="00000000" w:rsidRDefault="00000000" w:rsidRPr="00000000" w14:paraId="00000020">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Referensi</w:t>
      </w:r>
    </w:p>
    <w:p w:rsidR="00000000" w:rsidDel="00000000" w:rsidP="00000000" w:rsidRDefault="00000000" w:rsidRPr="00000000" w14:paraId="00000024">
      <w:p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Hamka. </w:t>
      </w:r>
      <w:r w:rsidDel="00000000" w:rsidR="00000000" w:rsidRPr="00000000">
        <w:rPr>
          <w:rFonts w:ascii="Times New Roman" w:cs="Times New Roman" w:eastAsia="Times New Roman" w:hAnsi="Times New Roman"/>
          <w:i w:val="1"/>
          <w:iCs w:val="1"/>
          <w:sz w:val="24"/>
          <w:szCs w:val="24"/>
          <w:rtl w:val="0"/>
        </w:rPr>
        <w:t xml:space="preserve">Tasawuf Modern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https://fliphtml5.com/aytbg/mdys/Tasawuf_Modern/</w:t>
        </w:r>
      </w:hyperlink>
      <w:r w:rsidDel="00000000" w:rsidR="00000000" w:rsidRPr="00000000">
        <w:rPr>
          <w:rtl w:val="0"/>
        </w:rPr>
      </w:r>
    </w:p>
    <w:p w:rsidR="00000000" w:rsidDel="00000000" w:rsidP="00000000" w:rsidRDefault="00000000" w:rsidRPr="00000000" w14:paraId="0000002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 UIN Sultan Syarif Kasim Riau. (2022). </w:t>
      </w:r>
      <w:r w:rsidDel="00000000" w:rsidR="00000000" w:rsidRPr="00000000">
        <w:rPr>
          <w:rFonts w:ascii="Times New Roman" w:cs="Times New Roman" w:eastAsia="Times New Roman" w:hAnsi="Times New Roman"/>
          <w:i w:val="1"/>
          <w:iCs w:val="1"/>
          <w:sz w:val="24"/>
          <w:szCs w:val="24"/>
          <w:rtl w:val="0"/>
        </w:rPr>
        <w:t xml:space="preserve">Nilai-nilai Qana’ah dan Tawakal Menurut Perspektif Buya Hamka dalam Buku Tasawuf Modern</w:t>
      </w:r>
      <w:r w:rsidDel="00000000" w:rsidR="00000000" w:rsidRPr="00000000">
        <w:rPr>
          <w:rFonts w:ascii="Times New Roman" w:cs="Times New Roman" w:eastAsia="Times New Roman" w:hAnsi="Times New Roman"/>
          <w:sz w:val="24"/>
          <w:szCs w:val="24"/>
          <w:rtl w:val="0"/>
        </w:rPr>
        <w:t xml:space="preserve">. (sumber pendukung)</w:t>
      </w:r>
    </w:p>
    <w:p w:rsidR="00000000" w:rsidDel="00000000" w:rsidP="00000000" w:rsidRDefault="00000000" w:rsidRPr="00000000" w14:paraId="0000002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“Hendaklah orang berusaha sepenuh tenaga, setelah itu serahkan hasilnya kepada Tuhan.”</w:t>
      </w:r>
      <w:r w:rsidDel="00000000" w:rsidR="00000000" w:rsidRPr="00000000">
        <w:rPr>
          <w:rFonts w:ascii="Times New Roman" w:cs="Times New Roman" w:eastAsia="Times New Roman" w:hAnsi="Times New Roman"/>
          <w:sz w:val="24"/>
          <w:szCs w:val="24"/>
          <w:rtl w:val="0"/>
        </w:rPr>
        <w:t xml:space="preserve">— Buya Hamka</w:t>
      </w:r>
    </w:p>
    <w:p w:rsidR="00000000" w:rsidDel="00000000" w:rsidP="00000000" w:rsidRDefault="00000000" w:rsidRPr="00000000" w14:paraId="0000002A">
      <w:pPr>
        <w:spacing w:line="360" w:lineRule="auto"/>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liphtml5.com/aytbg/mdys/Tasawuf_Mod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DQevQvgQQ+mQp03wjukc/JFJQ==">CgMxLjA4AHIhMUlkMjg4eEZwT0tBMXpGSEVZcVhIVHlqdXdELUlwREtO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