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4C8F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84E07E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9A513C0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CF3554A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E1BB5A0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8138860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063AF21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B42602C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C707A5C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212F75C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CA85963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17A2A6C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6BA23AA" w14:textId="58E2E17C" w:rsidR="003D41FF" w:rsidRDefault="009540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Kayo Lucas</w:t>
      </w:r>
      <w:r w:rsidR="00730800">
        <w:rPr>
          <w:rFonts w:ascii="Arial" w:eastAsia="Arial" w:hAnsi="Arial" w:cs="Arial"/>
          <w:b/>
          <w:color w:val="000000"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color w:val="000000"/>
          <w:sz w:val="28"/>
          <w:szCs w:val="28"/>
        </w:rPr>
        <w:t>Experiencia</w:t>
      </w:r>
      <w:r w:rsidR="00730800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no</w:t>
      </w:r>
      <w:r w:rsidR="00730800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APP</w:t>
      </w:r>
      <w:r w:rsidR="00730800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Adota</w:t>
      </w:r>
      <w:r w:rsidR="00730800">
        <w:rPr>
          <w:rFonts w:ascii="Arial" w:eastAsia="Arial" w:hAnsi="Arial" w:cs="Arial"/>
          <w:b/>
          <w:color w:val="000000"/>
          <w:sz w:val="28"/>
          <w:szCs w:val="28"/>
        </w:rPr>
        <w:t xml:space="preserve"> Fácil</w:t>
      </w:r>
    </w:p>
    <w:p w14:paraId="7DF6ED99" w14:textId="49DFAD1E" w:rsidR="003D41FF" w:rsidRDefault="009540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Adota </w:t>
      </w:r>
      <w:r w:rsidR="00730800">
        <w:rPr>
          <w:rFonts w:ascii="Arial" w:eastAsia="Arial" w:hAnsi="Arial" w:cs="Arial"/>
          <w:b/>
          <w:color w:val="000000"/>
          <w:sz w:val="28"/>
          <w:szCs w:val="28"/>
        </w:rPr>
        <w:t>Fácil</w:t>
      </w:r>
    </w:p>
    <w:p w14:paraId="0505F34F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53C064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0899FD" w14:textId="77777777" w:rsidR="003D41FF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24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Histórico do documento</w:t>
      </w:r>
    </w:p>
    <w:p w14:paraId="3D085AB3" w14:textId="77777777" w:rsidR="003D41FF" w:rsidRDefault="003D41FF"/>
    <w:tbl>
      <w:tblPr>
        <w:tblStyle w:val="a"/>
        <w:tblW w:w="97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1018"/>
        <w:gridCol w:w="824"/>
        <w:gridCol w:w="993"/>
        <w:gridCol w:w="3327"/>
        <w:gridCol w:w="1492"/>
      </w:tblGrid>
      <w:tr w:rsidR="003D41FF" w14:paraId="6F5ECBC9" w14:textId="77777777" w:rsidTr="0095404A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C4C10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EBCC9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D1CA0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Release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E30A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Sprint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5EA52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OS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B3704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A453C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3D41FF" w14:paraId="020EC2EE" w14:textId="77777777" w:rsidTr="0095404A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CD8AE" w14:textId="0141E245" w:rsidR="003D41FF" w:rsidRDefault="00954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0"/>
                <w:tab w:val="center" w:pos="1044"/>
              </w:tabs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15/11/22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14C06" w14:textId="27C7F15E" w:rsidR="003D41FF" w:rsidRDefault="00954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1.0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6098" w14:textId="33922A65" w:rsidR="0095404A" w:rsidRPr="0095404A" w:rsidRDefault="0095404A" w:rsidP="00954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01/11/23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C5599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&lt;Nº&gt;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CB921" w14:textId="3D9830A1" w:rsidR="003D41FF" w:rsidRDefault="00954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Android/IOS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70C11" w14:textId="1162502D" w:rsidR="003D41FF" w:rsidRDefault="00954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Adota fácil e um app desenvolvido para Facilitar a adoção de animais de estimação e </w:t>
            </w:r>
            <w:r w:rsidR="00EB1E41">
              <w:rPr>
                <w:rFonts w:ascii="Arial" w:eastAsia="Arial" w:hAnsi="Arial" w:cs="Arial"/>
                <w:color w:val="000000"/>
              </w:rPr>
              <w:t xml:space="preserve">conta com um cadastro para empresas registrado com CNPJ valido na área de atuação canis e clinicas veterinárias e (também cadastro de ONGS) e o adotante ira fazer o cadastro com </w:t>
            </w:r>
            <w:r w:rsidR="00F44833">
              <w:rPr>
                <w:rFonts w:ascii="Arial" w:eastAsia="Arial" w:hAnsi="Arial" w:cs="Arial"/>
                <w:color w:val="000000"/>
              </w:rPr>
              <w:t xml:space="preserve">CPF </w:t>
            </w:r>
            <w:r w:rsidR="00EB1E41">
              <w:rPr>
                <w:rFonts w:ascii="Arial" w:eastAsia="Arial" w:hAnsi="Arial" w:cs="Arial"/>
                <w:color w:val="000000"/>
              </w:rPr>
              <w:t xml:space="preserve">e não pode ter histórico de maus tratos em animais 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6C34B" w14:textId="10EF921C" w:rsidR="003D41FF" w:rsidRDefault="00EB1E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Kayo lucas / Gabriel Lourenço</w:t>
            </w:r>
          </w:p>
        </w:tc>
      </w:tr>
      <w:tr w:rsidR="003D41FF" w14:paraId="7EAEDF19" w14:textId="77777777" w:rsidTr="0095404A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8DE29" w14:textId="77777777" w:rsidR="003D41FF" w:rsidRDefault="003D4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F7920" w14:textId="77777777" w:rsidR="003D41FF" w:rsidRDefault="003D4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6B43A" w14:textId="77777777" w:rsidR="003D41FF" w:rsidRDefault="003D4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D107A" w14:textId="77777777" w:rsidR="003D41FF" w:rsidRDefault="003D4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DF860" w14:textId="77777777" w:rsidR="003D41FF" w:rsidRDefault="003D4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E75D5" w14:textId="77777777" w:rsidR="003D41FF" w:rsidRDefault="003D4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B4910" w14:textId="77777777" w:rsidR="003D41FF" w:rsidRDefault="003D4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5B1BEB1" w14:textId="77777777" w:rsidR="003D41FF" w:rsidRDefault="003D41FF">
      <w:pPr>
        <w:jc w:val="center"/>
        <w:rPr>
          <w:rFonts w:ascii="Arial" w:eastAsia="Arial" w:hAnsi="Arial" w:cs="Arial"/>
          <w:sz w:val="24"/>
          <w:szCs w:val="24"/>
        </w:rPr>
      </w:pPr>
    </w:p>
    <w:p w14:paraId="5EED4279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4F1C024F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00916F30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666339C9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07ACBA74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08799856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3BD5C474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12DE6C3C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79EB0852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48AB196A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66FAD970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40748709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516D4CF2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692DB03C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18CEE336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53EF5A4B" w14:textId="77777777" w:rsidR="003D41FF" w:rsidRDefault="003D41FF">
      <w:pPr>
        <w:jc w:val="center"/>
        <w:rPr>
          <w:rFonts w:ascii="Arial" w:eastAsia="Arial" w:hAnsi="Arial" w:cs="Arial"/>
          <w:sz w:val="24"/>
          <w:szCs w:val="24"/>
        </w:rPr>
      </w:pPr>
    </w:p>
    <w:p w14:paraId="2067DA9F" w14:textId="77777777" w:rsidR="003D41FF" w:rsidRDefault="003D41FF">
      <w:pPr>
        <w:jc w:val="center"/>
        <w:rPr>
          <w:rFonts w:ascii="Arial" w:eastAsia="Arial" w:hAnsi="Arial" w:cs="Arial"/>
          <w:sz w:val="24"/>
          <w:szCs w:val="24"/>
        </w:rPr>
      </w:pPr>
    </w:p>
    <w:p w14:paraId="4B3AC467" w14:textId="77777777" w:rsidR="003D41FF" w:rsidRDefault="00000000">
      <w:pPr>
        <w:tabs>
          <w:tab w:val="left" w:pos="751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288D7790" w14:textId="36ECAC74" w:rsidR="003D41FF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630A87A" w14:textId="2A87ED42" w:rsidR="003D41FF" w:rsidRDefault="007308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                  KAYO LUCAS, EXPERIENCIA NO APP ADOTA FACIL</w:t>
      </w:r>
    </w:p>
    <w:p w14:paraId="23BC3001" w14:textId="77777777" w:rsidR="003D41FF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DESCRIÇÃO</w:t>
      </w:r>
    </w:p>
    <w:tbl>
      <w:tblPr>
        <w:tblStyle w:val="a0"/>
        <w:tblW w:w="971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159"/>
      </w:tblGrid>
      <w:tr w:rsidR="003D41FF" w14:paraId="36D58638" w14:textId="77777777">
        <w:trPr>
          <w:trHeight w:val="587"/>
        </w:trPr>
        <w:tc>
          <w:tcPr>
            <w:tcW w:w="1560" w:type="dxa"/>
          </w:tcPr>
          <w:p w14:paraId="058A6E7C" w14:textId="77777777" w:rsidR="003D41FF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Objetivo</w:t>
            </w:r>
          </w:p>
        </w:tc>
        <w:tc>
          <w:tcPr>
            <w:tcW w:w="8159" w:type="dxa"/>
          </w:tcPr>
          <w:p w14:paraId="2ABD2F8A" w14:textId="4C5EFD2B" w:rsidR="003D41FF" w:rsidRDefault="00EB1E4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O Objetivo do Adota Facil é facilitar a adoção de animais</w:t>
            </w:r>
          </w:p>
        </w:tc>
      </w:tr>
      <w:tr w:rsidR="003D41FF" w14:paraId="1F14024D" w14:textId="77777777">
        <w:trPr>
          <w:trHeight w:val="587"/>
        </w:trPr>
        <w:tc>
          <w:tcPr>
            <w:tcW w:w="1560" w:type="dxa"/>
          </w:tcPr>
          <w:p w14:paraId="388AD7F4" w14:textId="77777777" w:rsidR="003D41FF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Perfil(s) </w:t>
            </w:r>
          </w:p>
        </w:tc>
        <w:tc>
          <w:tcPr>
            <w:tcW w:w="8159" w:type="dxa"/>
          </w:tcPr>
          <w:p w14:paraId="418B7BAA" w14:textId="2FDC98EB" w:rsidR="003D41FF" w:rsidRDefault="00EB1E4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O Perfil de usuários é pessoas a  partir de 18 anos sem histórico de maus tratos a animais que queiram adotar algum animal de estimação</w:t>
            </w:r>
          </w:p>
        </w:tc>
      </w:tr>
    </w:tbl>
    <w:p w14:paraId="5DA8F9C5" w14:textId="77777777" w:rsidR="003D41FF" w:rsidRDefault="003D41F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682E471" w14:textId="77777777" w:rsidR="003D41FF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FLUXO DE NEGÓCIO</w:t>
      </w:r>
    </w:p>
    <w:p w14:paraId="56828FC7" w14:textId="2DC07121" w:rsidR="003D41FF" w:rsidRDefault="00000000">
      <w:pPr>
        <w:ind w:firstLine="360"/>
        <w:rPr>
          <w:rFonts w:ascii="Arial" w:eastAsia="Arial" w:hAnsi="Arial" w:cs="Arial"/>
          <w:i/>
          <w:color w:val="0000FF"/>
        </w:rPr>
      </w:pPr>
      <w:r>
        <w:rPr>
          <w:rFonts w:ascii="Arial" w:eastAsia="Arial" w:hAnsi="Arial" w:cs="Arial"/>
          <w:i/>
          <w:color w:val="0000FF"/>
        </w:rPr>
        <w:t>&lt;Desenho do fluxo de negócio que representa a Estória de Usuário. Ex.:&gt;</w:t>
      </w:r>
    </w:p>
    <w:p w14:paraId="502FAD06" w14:textId="4BE532FE" w:rsidR="003D41FF" w:rsidRPr="00AF14CA" w:rsidRDefault="00AF14CA" w:rsidP="00AF14CA">
      <w:pPr>
        <w:ind w:firstLine="360"/>
      </w:pPr>
      <w:r>
        <w:rPr>
          <w:rFonts w:ascii="Arial" w:eastAsia="Arial" w:hAnsi="Arial" w:cs="Arial"/>
          <w:i/>
          <w:noProof/>
          <w:color w:val="0000FF"/>
        </w:rPr>
        <w:drawing>
          <wp:inline distT="0" distB="0" distL="0" distR="0" wp14:anchorId="4D832C74" wp14:editId="0F97C174">
            <wp:extent cx="3552825" cy="1954530"/>
            <wp:effectExtent l="0" t="0" r="952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654" cy="197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9892" w14:textId="77777777" w:rsidR="003D41FF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PROTÓTIPO</w:t>
      </w:r>
    </w:p>
    <w:p w14:paraId="688EE774" w14:textId="52F6F888" w:rsidR="003D41FF" w:rsidRDefault="00AF14CA">
      <w:pPr>
        <w:ind w:firstLine="360"/>
      </w:pPr>
      <w:r>
        <w:rPr>
          <w:noProof/>
        </w:rPr>
        <w:drawing>
          <wp:inline distT="0" distB="0" distL="0" distR="0" wp14:anchorId="69249E88" wp14:editId="77B58AFA">
            <wp:extent cx="4448175" cy="2335185"/>
            <wp:effectExtent l="0" t="0" r="0" b="8255"/>
            <wp:docPr id="7" name="Imagem 7" descr="Facilitando o processo de adoção de Pet's | by Giovanni Brit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ilitando o processo de adoção de Pet's | by Giovanni Brito |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63" cy="247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3F7B" w14:textId="77777777" w:rsidR="003D41FF" w:rsidRDefault="00000000">
      <w:pPr>
        <w:spacing w:line="360" w:lineRule="auto"/>
      </w:pPr>
      <w:r>
        <w:rPr>
          <w:noProof/>
        </w:rPr>
        <w:lastRenderedPageBreak/>
        <w:drawing>
          <wp:inline distT="0" distB="0" distL="114300" distR="114300" wp14:anchorId="463A25FD" wp14:editId="32EB0E81">
            <wp:extent cx="2495550" cy="390525"/>
            <wp:effectExtent l="0" t="0" r="0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2357" cy="407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A3290" w14:textId="77777777" w:rsidR="003D41FF" w:rsidRDefault="003D41FF">
      <w:pPr>
        <w:spacing w:line="360" w:lineRule="auto"/>
      </w:pPr>
    </w:p>
    <w:p w14:paraId="0A52B933" w14:textId="77777777" w:rsidR="003D41FF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ESPECIFICAÇÃO DO PROTÓTIPO</w:t>
      </w:r>
    </w:p>
    <w:p w14:paraId="229788CF" w14:textId="77777777" w:rsidR="003D41FF" w:rsidRDefault="00000000">
      <w:pPr>
        <w:ind w:firstLine="567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i/>
          <w:color w:val="0000FF"/>
        </w:rPr>
        <w:t>&lt;Especificação da lista de atributos e uma descrição sucinta de cada atributo. Ex.:&gt;</w:t>
      </w:r>
    </w:p>
    <w:p w14:paraId="2A683847" w14:textId="77777777" w:rsidR="003D41FF" w:rsidRDefault="003D41FF">
      <w:pPr>
        <w:ind w:firstLine="567"/>
      </w:pPr>
    </w:p>
    <w:tbl>
      <w:tblPr>
        <w:tblStyle w:val="a1"/>
        <w:tblW w:w="96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666"/>
      </w:tblGrid>
      <w:tr w:rsidR="003D41FF" w14:paraId="1D3AB6DA" w14:textId="77777777">
        <w:tc>
          <w:tcPr>
            <w:tcW w:w="2943" w:type="dxa"/>
            <w:shd w:val="clear" w:color="auto" w:fill="D0CECE"/>
          </w:tcPr>
          <w:p w14:paraId="7B43D5C7" w14:textId="77777777" w:rsidR="003D41FF" w:rsidRDefault="00000000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666" w:type="dxa"/>
            <w:shd w:val="clear" w:color="auto" w:fill="D0CECE"/>
          </w:tcPr>
          <w:p w14:paraId="746D3943" w14:textId="77777777" w:rsidR="003D41FF" w:rsidRDefault="00000000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3D41FF" w14:paraId="213AA3D6" w14:textId="77777777">
        <w:tc>
          <w:tcPr>
            <w:tcW w:w="2943" w:type="dxa"/>
          </w:tcPr>
          <w:p w14:paraId="7085983E" w14:textId="55C34DEC" w:rsidR="003D41FF" w:rsidRDefault="00645A1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e uso</w:t>
            </w:r>
          </w:p>
        </w:tc>
        <w:tc>
          <w:tcPr>
            <w:tcW w:w="6666" w:type="dxa"/>
          </w:tcPr>
          <w:p w14:paraId="502E7490" w14:textId="30FAAFEB" w:rsidR="003D41FF" w:rsidRDefault="00645A1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inicial de cadastro e uso do usuario</w:t>
            </w:r>
          </w:p>
        </w:tc>
      </w:tr>
      <w:tr w:rsidR="003D41FF" w14:paraId="12FF7E38" w14:textId="77777777">
        <w:tc>
          <w:tcPr>
            <w:tcW w:w="2943" w:type="dxa"/>
          </w:tcPr>
          <w:p w14:paraId="61AC1551" w14:textId="35931FE0" w:rsidR="003D41FF" w:rsidRDefault="00645A1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</w:t>
            </w:r>
          </w:p>
        </w:tc>
        <w:tc>
          <w:tcPr>
            <w:tcW w:w="6666" w:type="dxa"/>
          </w:tcPr>
          <w:p w14:paraId="21BAB6B2" w14:textId="63AE2979" w:rsidR="003D41FF" w:rsidRDefault="00AF14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Campo de cadastro terá obrigatório informações de CPF ou </w:t>
            </w:r>
            <w:r w:rsidR="00F44833">
              <w:rPr>
                <w:rFonts w:ascii="Arial" w:eastAsia="Arial" w:hAnsi="Arial" w:cs="Arial"/>
              </w:rPr>
              <w:t>CNPJ, RG</w:t>
            </w:r>
            <w:r>
              <w:rPr>
                <w:rFonts w:ascii="Arial" w:eastAsia="Arial" w:hAnsi="Arial" w:cs="Arial"/>
              </w:rPr>
              <w:t>, Nome ,Data de nascimento, Telefone ,</w:t>
            </w:r>
            <w:r w:rsidR="00645A1A">
              <w:rPr>
                <w:rFonts w:ascii="Arial" w:eastAsia="Arial" w:hAnsi="Arial" w:cs="Arial"/>
              </w:rPr>
              <w:t xml:space="preserve">endereço, </w:t>
            </w:r>
            <w:r>
              <w:rPr>
                <w:rFonts w:ascii="Arial" w:eastAsia="Arial" w:hAnsi="Arial" w:cs="Arial"/>
              </w:rPr>
              <w:t>E-mail e Senha</w:t>
            </w:r>
          </w:p>
        </w:tc>
      </w:tr>
      <w:tr w:rsidR="00AF14CA" w14:paraId="482024B8" w14:textId="77777777">
        <w:tc>
          <w:tcPr>
            <w:tcW w:w="2943" w:type="dxa"/>
          </w:tcPr>
          <w:p w14:paraId="5F423C42" w14:textId="3C64B806" w:rsidR="00AF14CA" w:rsidRDefault="00645A1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Uso</w:t>
            </w:r>
          </w:p>
        </w:tc>
        <w:tc>
          <w:tcPr>
            <w:tcW w:w="6666" w:type="dxa"/>
          </w:tcPr>
          <w:p w14:paraId="0B0E8C11" w14:textId="6E875B1A" w:rsidR="00AF14CA" w:rsidRDefault="00645A1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Após o cadastro o usuário terá login e senha para acessar o feed de informações e de fotos dos animais e quando o usuário estiver interessado em entrar em contado com o doador com o campo do chat privado</w:t>
            </w:r>
          </w:p>
        </w:tc>
      </w:tr>
    </w:tbl>
    <w:p w14:paraId="6E99DC9E" w14:textId="77777777" w:rsidR="003D41FF" w:rsidRDefault="003D41FF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720" w:hanging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FB19508" w14:textId="1EDDD874" w:rsidR="003D41FF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SISTEMAS E/OU ESTÓRIAS IMPACTADAS E/OU RELACIONADAS</w:t>
      </w:r>
    </w:p>
    <w:p w14:paraId="3FC59376" w14:textId="77777777" w:rsidR="00F16C47" w:rsidRDefault="00F16C47" w:rsidP="00F16C4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2BD15D33" w14:textId="6310F869" w:rsidR="003D41FF" w:rsidRPr="00F16C47" w:rsidRDefault="00F16C47">
      <w:pPr>
        <w:rPr>
          <w:rFonts w:ascii="Arial" w:hAnsi="Arial" w:cs="Arial"/>
          <w:sz w:val="24"/>
          <w:szCs w:val="24"/>
        </w:rPr>
      </w:pPr>
      <w:r w:rsidRPr="00F16C47">
        <w:rPr>
          <w:rFonts w:ascii="Arial" w:hAnsi="Arial" w:cs="Arial"/>
          <w:sz w:val="24"/>
          <w:szCs w:val="24"/>
        </w:rPr>
        <w:t>O Sistema consiste em unir pessoas que estão precisando de um animal de estimação seja por motivos emocionais ou para companhia mesmo e pessoas ou empresas e Ongs que querem doar os animais para que eles possam ter um lar e não sejam abandonados na rua</w:t>
      </w:r>
      <w:r>
        <w:rPr>
          <w:rFonts w:ascii="Arial" w:hAnsi="Arial" w:cs="Arial"/>
          <w:sz w:val="24"/>
          <w:szCs w:val="24"/>
        </w:rPr>
        <w:t xml:space="preserve"> e impactar a sociedade positivamente</w:t>
      </w:r>
    </w:p>
    <w:p w14:paraId="596D8514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599747C6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4DAB57C6" w14:textId="2AA16829" w:rsidR="003D41FF" w:rsidRPr="00730800" w:rsidRDefault="00000000" w:rsidP="007308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CRITÉRIOS DE ACEITE</w:t>
      </w:r>
    </w:p>
    <w:p w14:paraId="4153366C" w14:textId="77777777" w:rsidR="003D41FF" w:rsidRDefault="003D41FF"/>
    <w:tbl>
      <w:tblPr>
        <w:tblStyle w:val="a2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221"/>
      </w:tblGrid>
      <w:tr w:rsidR="003D41FF" w14:paraId="05EC520D" w14:textId="77777777">
        <w:tc>
          <w:tcPr>
            <w:tcW w:w="1668" w:type="dxa"/>
          </w:tcPr>
          <w:p w14:paraId="305BB1DD" w14:textId="77777777" w:rsidR="003D41FF" w:rsidRDefault="00000000">
            <w:r>
              <w:rPr>
                <w:b/>
              </w:rPr>
              <w:t>Cenário 01</w:t>
            </w:r>
          </w:p>
        </w:tc>
        <w:tc>
          <w:tcPr>
            <w:tcW w:w="8221" w:type="dxa"/>
          </w:tcPr>
          <w:p w14:paraId="48C342F3" w14:textId="77777777" w:rsidR="003D41FF" w:rsidRDefault="00000000">
            <w:r>
              <w:rPr>
                <w:b/>
              </w:rPr>
              <w:t>Inativar Servidor Quadro Acesso (Administrador)</w:t>
            </w:r>
          </w:p>
        </w:tc>
      </w:tr>
      <w:tr w:rsidR="003D41FF" w14:paraId="0986EFC9" w14:textId="77777777">
        <w:tc>
          <w:tcPr>
            <w:tcW w:w="1668" w:type="dxa"/>
          </w:tcPr>
          <w:p w14:paraId="5614742B" w14:textId="77777777" w:rsidR="003D41FF" w:rsidRDefault="00000000">
            <w:r>
              <w:t>Descrição</w:t>
            </w:r>
          </w:p>
        </w:tc>
        <w:tc>
          <w:tcPr>
            <w:tcW w:w="8221" w:type="dxa"/>
          </w:tcPr>
          <w:p w14:paraId="69B97F58" w14:textId="77777777" w:rsidR="003D41FF" w:rsidRDefault="00000000">
            <w:r>
              <w:rPr>
                <w:b/>
              </w:rPr>
              <w:t>Dado</w:t>
            </w:r>
            <w:r>
              <w:t xml:space="preserve"> que necessita inativar registro de servidor ao quadro de acesso</w:t>
            </w:r>
          </w:p>
          <w:p w14:paraId="0C573820" w14:textId="77777777" w:rsidR="003D41FF" w:rsidRDefault="00000000">
            <w:r>
              <w:rPr>
                <w:b/>
              </w:rPr>
              <w:t>Quando</w:t>
            </w:r>
            <w:r>
              <w:t xml:space="preserve"> em “Quadro de Acesso”  </w:t>
            </w:r>
          </w:p>
          <w:p w14:paraId="0910DF59" w14:textId="77777777" w:rsidR="003D41FF" w:rsidRDefault="00000000">
            <w:r>
              <w:rPr>
                <w:b/>
              </w:rPr>
              <w:t>E</w:t>
            </w:r>
            <w:r>
              <w:t xml:space="preserve"> seleciona registro de candidato que deseja inativar</w:t>
            </w:r>
          </w:p>
          <w:p w14:paraId="675503E4" w14:textId="77777777" w:rsidR="003D41FF" w:rsidRDefault="00000000">
            <w:r>
              <w:rPr>
                <w:b/>
              </w:rPr>
              <w:t>E</w:t>
            </w:r>
            <w:r>
              <w:t xml:space="preserve"> aciona opção de inativação </w:t>
            </w:r>
          </w:p>
          <w:p w14:paraId="43832243" w14:textId="77777777" w:rsidR="003D41FF" w:rsidRDefault="00000000">
            <w:r>
              <w:rPr>
                <w:b/>
              </w:rPr>
              <w:t>Então</w:t>
            </w:r>
            <w:r>
              <w:t xml:space="preserve"> o sistema apresenta campo de justificativa</w:t>
            </w:r>
          </w:p>
          <w:p w14:paraId="18C6356A" w14:textId="77777777" w:rsidR="003D41FF" w:rsidRDefault="00000000">
            <w:r>
              <w:rPr>
                <w:b/>
              </w:rPr>
              <w:t>Então</w:t>
            </w:r>
            <w:r>
              <w:t xml:space="preserve"> informa justificativa de inativação e aciona opção de confirmação</w:t>
            </w:r>
          </w:p>
          <w:p w14:paraId="06FBEB85" w14:textId="77777777" w:rsidR="003D41FF" w:rsidRDefault="00000000">
            <w:r>
              <w:rPr>
                <w:b/>
              </w:rPr>
              <w:t>Então</w:t>
            </w:r>
            <w:r>
              <w:t xml:space="preserve"> o sistema apresenta o registro como inativo e a mensagem “Servidor Inativado com sucesso.”</w:t>
            </w:r>
          </w:p>
        </w:tc>
      </w:tr>
    </w:tbl>
    <w:p w14:paraId="18A9BAC7" w14:textId="77777777" w:rsidR="003D41FF" w:rsidRDefault="003D41FF"/>
    <w:tbl>
      <w:tblPr>
        <w:tblStyle w:val="a3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221"/>
      </w:tblGrid>
      <w:tr w:rsidR="003D41FF" w14:paraId="5F1EA8AA" w14:textId="77777777">
        <w:tc>
          <w:tcPr>
            <w:tcW w:w="1668" w:type="dxa"/>
          </w:tcPr>
          <w:p w14:paraId="426F2615" w14:textId="77777777" w:rsidR="003D41FF" w:rsidRDefault="00000000">
            <w:r>
              <w:rPr>
                <w:b/>
              </w:rPr>
              <w:t>Cenário 02</w:t>
            </w:r>
          </w:p>
        </w:tc>
        <w:tc>
          <w:tcPr>
            <w:tcW w:w="8221" w:type="dxa"/>
          </w:tcPr>
          <w:p w14:paraId="3D14B98A" w14:textId="77777777" w:rsidR="003D41FF" w:rsidRDefault="00000000">
            <w:r>
              <w:rPr>
                <w:b/>
              </w:rPr>
              <w:t>Ativar Servidor Inativo no Quadro Acesso (Administrador)</w:t>
            </w:r>
          </w:p>
        </w:tc>
      </w:tr>
      <w:tr w:rsidR="003D41FF" w14:paraId="3519FD6C" w14:textId="77777777">
        <w:tc>
          <w:tcPr>
            <w:tcW w:w="1668" w:type="dxa"/>
          </w:tcPr>
          <w:p w14:paraId="3639712D" w14:textId="77777777" w:rsidR="003D41FF" w:rsidRDefault="00000000">
            <w:r>
              <w:t>Descrição</w:t>
            </w:r>
          </w:p>
        </w:tc>
        <w:tc>
          <w:tcPr>
            <w:tcW w:w="8221" w:type="dxa"/>
          </w:tcPr>
          <w:p w14:paraId="54B7A902" w14:textId="77777777" w:rsidR="003D41FF" w:rsidRDefault="00000000">
            <w:r>
              <w:rPr>
                <w:b/>
              </w:rPr>
              <w:t>Dado</w:t>
            </w:r>
            <w:r>
              <w:t xml:space="preserve"> que necessita ativar registro de servidor inativo no quadro de acesso</w:t>
            </w:r>
          </w:p>
          <w:p w14:paraId="24DB8D84" w14:textId="77777777" w:rsidR="003D41FF" w:rsidRDefault="00000000">
            <w:r>
              <w:rPr>
                <w:b/>
              </w:rPr>
              <w:t>Quando</w:t>
            </w:r>
            <w:r>
              <w:t xml:space="preserve"> em “Quadro de Acesso”  </w:t>
            </w:r>
          </w:p>
          <w:p w14:paraId="15D0C7FD" w14:textId="77777777" w:rsidR="003D41FF" w:rsidRDefault="00000000">
            <w:r>
              <w:rPr>
                <w:b/>
              </w:rPr>
              <w:t>E</w:t>
            </w:r>
            <w:r>
              <w:t xml:space="preserve"> seleciona registro de candidato que deseja ativar</w:t>
            </w:r>
          </w:p>
          <w:p w14:paraId="0594EFE2" w14:textId="77777777" w:rsidR="003D41FF" w:rsidRDefault="00000000">
            <w:r>
              <w:rPr>
                <w:b/>
              </w:rPr>
              <w:t>E</w:t>
            </w:r>
            <w:r>
              <w:t xml:space="preserve"> aciona opção de ativação </w:t>
            </w:r>
          </w:p>
          <w:p w14:paraId="3DC362B4" w14:textId="77777777" w:rsidR="003D41FF" w:rsidRDefault="00000000">
            <w:r>
              <w:rPr>
                <w:b/>
              </w:rPr>
              <w:t>Então</w:t>
            </w:r>
            <w:r>
              <w:t xml:space="preserve"> o sistema apresenta campo de justificativa</w:t>
            </w:r>
          </w:p>
          <w:p w14:paraId="0BAE76AD" w14:textId="77777777" w:rsidR="003D41FF" w:rsidRDefault="00000000">
            <w:r>
              <w:rPr>
                <w:b/>
              </w:rPr>
              <w:t>Então</w:t>
            </w:r>
            <w:r>
              <w:t xml:space="preserve"> informa justificativa de ativação e aciona opção de confirmação</w:t>
            </w:r>
          </w:p>
          <w:p w14:paraId="3F0B71D0" w14:textId="77777777" w:rsidR="003D41FF" w:rsidRDefault="00000000">
            <w:r>
              <w:rPr>
                <w:b/>
              </w:rPr>
              <w:t>Então</w:t>
            </w:r>
            <w:r>
              <w:t xml:space="preserve"> o sistema apresenta o registro como ativo e a mensagem “Servidor Ativado com sucesso.”</w:t>
            </w:r>
          </w:p>
        </w:tc>
      </w:tr>
    </w:tbl>
    <w:p w14:paraId="411BEF4D" w14:textId="77777777" w:rsidR="003D41FF" w:rsidRDefault="003D41FF"/>
    <w:tbl>
      <w:tblPr>
        <w:tblStyle w:val="a4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221"/>
      </w:tblGrid>
      <w:tr w:rsidR="003D41FF" w14:paraId="60793678" w14:textId="77777777">
        <w:tc>
          <w:tcPr>
            <w:tcW w:w="1668" w:type="dxa"/>
          </w:tcPr>
          <w:p w14:paraId="67B8395B" w14:textId="77777777" w:rsidR="003D41FF" w:rsidRDefault="00000000">
            <w:r>
              <w:rPr>
                <w:b/>
              </w:rPr>
              <w:t>Cenário 03</w:t>
            </w:r>
          </w:p>
        </w:tc>
        <w:tc>
          <w:tcPr>
            <w:tcW w:w="8221" w:type="dxa"/>
          </w:tcPr>
          <w:p w14:paraId="217D56D7" w14:textId="77777777" w:rsidR="003D41FF" w:rsidRDefault="00000000">
            <w:r>
              <w:rPr>
                <w:b/>
              </w:rPr>
              <w:t>Ativar/Inativar Servidor Inativo no Quadro Acesso Campo Obrigatório não preenchido (Administrador)</w:t>
            </w:r>
          </w:p>
        </w:tc>
      </w:tr>
      <w:tr w:rsidR="003D41FF" w14:paraId="77CC7C32" w14:textId="77777777">
        <w:tc>
          <w:tcPr>
            <w:tcW w:w="1668" w:type="dxa"/>
          </w:tcPr>
          <w:p w14:paraId="252B748F" w14:textId="77777777" w:rsidR="003D41FF" w:rsidRDefault="00000000">
            <w:r>
              <w:t>Descrição</w:t>
            </w:r>
          </w:p>
        </w:tc>
        <w:tc>
          <w:tcPr>
            <w:tcW w:w="8221" w:type="dxa"/>
          </w:tcPr>
          <w:p w14:paraId="0F23590F" w14:textId="77777777" w:rsidR="003D41FF" w:rsidRDefault="00000000">
            <w:r>
              <w:rPr>
                <w:b/>
              </w:rPr>
              <w:t>Dado</w:t>
            </w:r>
            <w:r>
              <w:t xml:space="preserve"> que necessita ativar/inativar registro de servidor no quadro de acesso</w:t>
            </w:r>
          </w:p>
          <w:p w14:paraId="5A1C5663" w14:textId="77777777" w:rsidR="003D41FF" w:rsidRDefault="00000000">
            <w:r>
              <w:rPr>
                <w:b/>
              </w:rPr>
              <w:t>Quando</w:t>
            </w:r>
            <w:r>
              <w:t xml:space="preserve"> em “Quadro de Acesso”  </w:t>
            </w:r>
          </w:p>
          <w:p w14:paraId="0C2AE7D0" w14:textId="77777777" w:rsidR="003D41FF" w:rsidRDefault="00000000">
            <w:r>
              <w:rPr>
                <w:b/>
              </w:rPr>
              <w:t>E</w:t>
            </w:r>
            <w:r>
              <w:t xml:space="preserve"> seleciona registro de candidato que deseja ativar/inativar</w:t>
            </w:r>
          </w:p>
          <w:p w14:paraId="650BD3DA" w14:textId="77777777" w:rsidR="003D41FF" w:rsidRDefault="00000000">
            <w:r>
              <w:rPr>
                <w:b/>
              </w:rPr>
              <w:t>E</w:t>
            </w:r>
            <w:r>
              <w:t xml:space="preserve"> aciona opção de ativação/inativação </w:t>
            </w:r>
          </w:p>
          <w:p w14:paraId="11CB425E" w14:textId="77777777" w:rsidR="003D41FF" w:rsidRDefault="00000000">
            <w:r>
              <w:rPr>
                <w:b/>
              </w:rPr>
              <w:t>Então</w:t>
            </w:r>
            <w:r>
              <w:t xml:space="preserve"> o sistema apresenta campo de justificativa</w:t>
            </w:r>
          </w:p>
          <w:p w14:paraId="3DBDC067" w14:textId="77777777" w:rsidR="003D41FF" w:rsidRDefault="00000000">
            <w:r>
              <w:rPr>
                <w:b/>
              </w:rPr>
              <w:t>Então</w:t>
            </w:r>
            <w:r>
              <w:t xml:space="preserve"> não informa justificativa de ativação/inativação e aciona opção de confirmação</w:t>
            </w:r>
          </w:p>
          <w:p w14:paraId="338B085C" w14:textId="77777777" w:rsidR="003D41FF" w:rsidRDefault="00000000">
            <w:r>
              <w:rPr>
                <w:b/>
              </w:rPr>
              <w:t>Então</w:t>
            </w:r>
            <w:r>
              <w:t xml:space="preserve"> o sistema apresenta mensagem “O campo justificativa não foi preenchido. ”</w:t>
            </w:r>
          </w:p>
        </w:tc>
      </w:tr>
    </w:tbl>
    <w:p w14:paraId="7AC59501" w14:textId="77777777" w:rsidR="003D41FF" w:rsidRDefault="003D41FF"/>
    <w:sectPr w:rsidR="003D41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1191" w:right="1134" w:bottom="851" w:left="1304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671AB" w14:textId="77777777" w:rsidR="008D32C4" w:rsidRDefault="008D32C4">
      <w:r>
        <w:separator/>
      </w:r>
    </w:p>
  </w:endnote>
  <w:endnote w:type="continuationSeparator" w:id="0">
    <w:p w14:paraId="7A428FD8" w14:textId="77777777" w:rsidR="008D32C4" w:rsidRDefault="008D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6173A" w14:textId="77777777" w:rsidR="00730800" w:rsidRDefault="007308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512B" w14:textId="77777777" w:rsidR="003D41FF" w:rsidRDefault="003D41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rPr>
        <w:color w:val="000000"/>
        <w:sz w:val="16"/>
        <w:szCs w:val="16"/>
      </w:rPr>
    </w:pPr>
  </w:p>
  <w:p w14:paraId="03ABD948" w14:textId="77777777" w:rsidR="003D41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>Orientações:</w:t>
    </w:r>
    <w:r>
      <w:rPr>
        <w:i/>
        <w:color w:val="000000"/>
        <w:sz w:val="16"/>
        <w:szCs w:val="16"/>
      </w:rPr>
      <w:tab/>
    </w:r>
  </w:p>
  <w:tbl>
    <w:tblPr>
      <w:tblStyle w:val="a7"/>
      <w:tblW w:w="960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804"/>
      <w:gridCol w:w="4805"/>
    </w:tblGrid>
    <w:tr w:rsidR="003D41FF" w14:paraId="34BDA89C" w14:textId="77777777">
      <w:tc>
        <w:tcPr>
          <w:tcW w:w="4804" w:type="dxa"/>
        </w:tcPr>
        <w:p w14:paraId="72BB5FF7" w14:textId="77777777" w:rsidR="003D4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Evite frases negativas</w:t>
          </w:r>
        </w:p>
      </w:tc>
      <w:tc>
        <w:tcPr>
          <w:tcW w:w="4805" w:type="dxa"/>
        </w:tcPr>
        <w:p w14:paraId="195D8B82" w14:textId="77777777" w:rsidR="003D4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Evite redundância no texto</w:t>
          </w:r>
        </w:p>
      </w:tc>
    </w:tr>
    <w:tr w:rsidR="003D41FF" w14:paraId="48ACF267" w14:textId="77777777">
      <w:tc>
        <w:tcPr>
          <w:tcW w:w="4804" w:type="dxa"/>
        </w:tcPr>
        <w:p w14:paraId="6AFA2CDB" w14:textId="77777777" w:rsidR="003D4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Use sempre a ordem direta nas frases</w:t>
          </w:r>
        </w:p>
      </w:tc>
      <w:tc>
        <w:tcPr>
          <w:tcW w:w="4805" w:type="dxa"/>
        </w:tcPr>
        <w:p w14:paraId="1A97B2A4" w14:textId="77777777" w:rsidR="003D4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Use linguagem do usuário, não de tecnologia</w:t>
          </w:r>
          <w:r>
            <w:rPr>
              <w:i/>
              <w:color w:val="000000"/>
              <w:sz w:val="16"/>
              <w:szCs w:val="16"/>
            </w:rPr>
            <w:tab/>
          </w:r>
        </w:p>
      </w:tc>
    </w:tr>
  </w:tbl>
  <w:p w14:paraId="2DDC356E" w14:textId="77777777" w:rsidR="003D41FF" w:rsidRDefault="003D41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C5F88" w14:textId="77777777" w:rsidR="00730800" w:rsidRDefault="007308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857B" w14:textId="77777777" w:rsidR="008D32C4" w:rsidRDefault="008D32C4">
      <w:r>
        <w:separator/>
      </w:r>
    </w:p>
  </w:footnote>
  <w:footnote w:type="continuationSeparator" w:id="0">
    <w:p w14:paraId="338F4BA6" w14:textId="77777777" w:rsidR="008D32C4" w:rsidRDefault="008D3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8447" w14:textId="77777777" w:rsidR="00730800" w:rsidRDefault="007308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9021" w14:textId="77777777" w:rsidR="003D41FF" w:rsidRDefault="003D41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747"/>
    </w:tblGrid>
    <w:tr w:rsidR="003D41FF" w14:paraId="34420453" w14:textId="77777777">
      <w:tc>
        <w:tcPr>
          <w:tcW w:w="9747" w:type="dxa"/>
        </w:tcPr>
        <w:p w14:paraId="70742F28" w14:textId="77777777" w:rsidR="003D41FF" w:rsidRDefault="00000000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noProof/>
            </w:rPr>
            <w:drawing>
              <wp:inline distT="114300" distB="114300" distL="114300" distR="114300" wp14:anchorId="2F7F5857" wp14:editId="436CBF6C">
                <wp:extent cx="4181475" cy="1095375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1475" cy="1095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3ACA21E" w14:textId="77777777" w:rsidR="003D41FF" w:rsidRDefault="003D41FF"/>
  <w:tbl>
    <w:tblPr>
      <w:tblStyle w:val="a6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05"/>
      <w:gridCol w:w="1842"/>
    </w:tblGrid>
    <w:tr w:rsidR="003D41FF" w14:paraId="18EA5FFB" w14:textId="77777777">
      <w:trPr>
        <w:trHeight w:val="388"/>
      </w:trPr>
      <w:tc>
        <w:tcPr>
          <w:tcW w:w="9747" w:type="dxa"/>
          <w:gridSpan w:val="2"/>
          <w:vAlign w:val="center"/>
        </w:tcPr>
        <w:p w14:paraId="70D43B0D" w14:textId="295AC25F" w:rsidR="003D41FF" w:rsidRDefault="00000000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Projeto Integralizador II</w:t>
          </w:r>
        </w:p>
      </w:tc>
    </w:tr>
    <w:tr w:rsidR="003D41FF" w14:paraId="5A1F91D9" w14:textId="77777777">
      <w:tc>
        <w:tcPr>
          <w:tcW w:w="7905" w:type="dxa"/>
        </w:tcPr>
        <w:p w14:paraId="7270D634" w14:textId="20864AC9" w:rsidR="003D41FF" w:rsidRDefault="00000000">
          <w:pPr>
            <w:tabs>
              <w:tab w:val="left" w:pos="1135"/>
            </w:tabs>
            <w:spacing w:before="60" w:after="6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SIGLA </w:t>
          </w:r>
          <w:r w:rsidR="0095404A">
            <w:rPr>
              <w:rFonts w:ascii="Arial" w:eastAsia="Arial" w:hAnsi="Arial" w:cs="Arial"/>
              <w:b/>
            </w:rPr>
            <w:t>–</w:t>
          </w:r>
          <w:r>
            <w:rPr>
              <w:rFonts w:ascii="Arial" w:eastAsia="Arial" w:hAnsi="Arial" w:cs="Arial"/>
              <w:b/>
            </w:rPr>
            <w:t xml:space="preserve"> </w:t>
          </w:r>
          <w:r w:rsidR="0095404A">
            <w:rPr>
              <w:rFonts w:ascii="Arial" w:eastAsia="Arial" w:hAnsi="Arial" w:cs="Arial"/>
              <w:b/>
            </w:rPr>
            <w:t>Adota Facil</w:t>
          </w:r>
        </w:p>
      </w:tc>
      <w:tc>
        <w:tcPr>
          <w:tcW w:w="1842" w:type="dxa"/>
        </w:tcPr>
        <w:p w14:paraId="6DD687AB" w14:textId="1168F0B2" w:rsidR="003D41FF" w:rsidRDefault="00000000">
          <w:pPr>
            <w:spacing w:before="60" w:after="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Data:  1</w:t>
          </w:r>
          <w:r w:rsidR="00730800">
            <w:rPr>
              <w:rFonts w:ascii="Arial" w:eastAsia="Arial" w:hAnsi="Arial" w:cs="Arial"/>
            </w:rPr>
            <w:t>5</w:t>
          </w:r>
          <w:r>
            <w:rPr>
              <w:rFonts w:ascii="Arial" w:eastAsia="Arial" w:hAnsi="Arial" w:cs="Arial"/>
            </w:rPr>
            <w:t>/</w:t>
          </w:r>
          <w:r w:rsidR="00730800">
            <w:rPr>
              <w:rFonts w:ascii="Arial" w:eastAsia="Arial" w:hAnsi="Arial" w:cs="Arial"/>
            </w:rPr>
            <w:t>11</w:t>
          </w:r>
          <w:r>
            <w:rPr>
              <w:rFonts w:ascii="Arial" w:eastAsia="Arial" w:hAnsi="Arial" w:cs="Arial"/>
            </w:rPr>
            <w:t>/20</w:t>
          </w:r>
          <w:r w:rsidR="00730800">
            <w:rPr>
              <w:rFonts w:ascii="Arial" w:eastAsia="Arial" w:hAnsi="Arial" w:cs="Arial"/>
            </w:rPr>
            <w:t>22</w:t>
          </w:r>
        </w:p>
      </w:tc>
    </w:tr>
  </w:tbl>
  <w:p w14:paraId="082B0CE0" w14:textId="77777777" w:rsidR="003D41FF" w:rsidRDefault="003D41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88485" w14:textId="77777777" w:rsidR="003D41FF" w:rsidRDefault="00000000">
    <w:pPr>
      <w:tabs>
        <w:tab w:val="left" w:pos="1135"/>
      </w:tabs>
      <w:spacing w:before="40"/>
      <w:ind w:right="68"/>
    </w:pPr>
    <w:r>
      <w:rPr>
        <w:noProof/>
      </w:rPr>
      <w:drawing>
        <wp:inline distT="114300" distB="114300" distL="114300" distR="114300" wp14:anchorId="3DF86674" wp14:editId="7D7F5045">
          <wp:extent cx="4181475" cy="10953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81475" cy="1095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A90E1EB" w14:textId="77777777" w:rsidR="003D41FF" w:rsidRDefault="003D41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3D8F"/>
    <w:multiLevelType w:val="multilevel"/>
    <w:tmpl w:val="CAD4A834"/>
    <w:lvl w:ilvl="0">
      <w:numFmt w:val="bullet"/>
      <w:lvlText w:val="•"/>
      <w:lvlJc w:val="left"/>
      <w:pPr>
        <w:ind w:left="1215" w:hanging="85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1" w15:restartNumberingAfterBreak="0">
    <w:nsid w:val="5345483D"/>
    <w:multiLevelType w:val="multilevel"/>
    <w:tmpl w:val="39BC2B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27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701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816" w:hanging="1799"/>
      </w:pPr>
      <w:rPr>
        <w:vertAlign w:val="baseline"/>
      </w:rPr>
    </w:lvl>
  </w:abstractNum>
  <w:num w:numId="1" w16cid:durableId="1577201709">
    <w:abstractNumId w:val="1"/>
  </w:num>
  <w:num w:numId="2" w16cid:durableId="101812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1FF"/>
    <w:rsid w:val="00274CA2"/>
    <w:rsid w:val="003D41FF"/>
    <w:rsid w:val="00645A1A"/>
    <w:rsid w:val="00730800"/>
    <w:rsid w:val="008D32C4"/>
    <w:rsid w:val="0095404A"/>
    <w:rsid w:val="00AF14CA"/>
    <w:rsid w:val="00B33F45"/>
    <w:rsid w:val="00EB1E41"/>
    <w:rsid w:val="00F16C47"/>
    <w:rsid w:val="00F4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B0EA"/>
  <w15:docId w15:val="{2AB42C89-C4D4-4DFE-908F-2DCA454F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540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404A"/>
  </w:style>
  <w:style w:type="paragraph" w:styleId="Rodap">
    <w:name w:val="footer"/>
    <w:basedOn w:val="Normal"/>
    <w:link w:val="RodapChar"/>
    <w:uiPriority w:val="99"/>
    <w:unhideWhenUsed/>
    <w:rsid w:val="009540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4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7B984-F409-4885-9134-6745A036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Kayo Lucas</cp:lastModifiedBy>
  <cp:revision>5</cp:revision>
  <dcterms:created xsi:type="dcterms:W3CDTF">2022-11-15T18:49:00Z</dcterms:created>
  <dcterms:modified xsi:type="dcterms:W3CDTF">2022-11-15T20:27:00Z</dcterms:modified>
</cp:coreProperties>
</file>