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02A83" w14:textId="26352C1F" w:rsidR="00F65256" w:rsidRDefault="00436D3C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B1282">
        <w:rPr>
          <w:rFonts w:ascii="Times New Roman" w:hAnsi="Times New Roman" w:cs="Times New Roman"/>
          <w:b/>
          <w:sz w:val="32"/>
          <w:szCs w:val="32"/>
        </w:rPr>
        <w:t>Kayque</w:t>
      </w:r>
      <w:proofErr w:type="spellEnd"/>
      <w:r w:rsidRPr="001B1282">
        <w:rPr>
          <w:rFonts w:ascii="Times New Roman" w:hAnsi="Times New Roman" w:cs="Times New Roman"/>
          <w:b/>
          <w:sz w:val="32"/>
          <w:szCs w:val="32"/>
        </w:rPr>
        <w:t xml:space="preserve"> Costa da Silva</w:t>
      </w:r>
    </w:p>
    <w:p w14:paraId="025A09AF" w14:textId="56CB5086" w:rsidR="007D1277" w:rsidRDefault="007D1277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Hayron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Orlando de Oliveira</w:t>
      </w:r>
    </w:p>
    <w:p w14:paraId="4157EACA" w14:textId="77777777" w:rsidR="00E17BEF" w:rsidRPr="001B1282" w:rsidRDefault="00E17BEF" w:rsidP="00E17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A4805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ADD304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4292BC82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256AC75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222C731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B406F9B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20647C0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5FB84A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3D1D4786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74DAA63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98E4F1C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37DD964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5E097A3D" w14:textId="6EFBA123" w:rsidR="00550BB5" w:rsidRPr="00AB76C5" w:rsidRDefault="00E17BEF" w:rsidP="006735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PROJETO </w:t>
      </w:r>
      <w:r w:rsidR="00550BB5" w:rsidRPr="00AB76C5">
        <w:rPr>
          <w:rFonts w:ascii="Times New Roman" w:hAnsi="Times New Roman" w:cs="Times New Roman"/>
        </w:rPr>
        <w:br/>
      </w:r>
      <w:proofErr w:type="spellStart"/>
      <w:r w:rsidRPr="00E17BEF">
        <w:rPr>
          <w:rFonts w:ascii="Times New Roman" w:hAnsi="Times New Roman" w:cs="Times New Roman"/>
          <w:i/>
          <w:sz w:val="28"/>
          <w:szCs w:val="28"/>
        </w:rPr>
        <w:t>TechFit</w:t>
      </w:r>
      <w:proofErr w:type="spellEnd"/>
    </w:p>
    <w:p w14:paraId="2CA356BF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143960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8DF9708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4B1FDD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1B6455E9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73408A95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0E116626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4C88888F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CEBBE1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AE8B15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7BE8B597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298B5147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60B9C82A" w14:textId="77777777" w:rsidR="00550BB5" w:rsidRPr="00AB76C5" w:rsidRDefault="00550BB5" w:rsidP="006735DE">
      <w:pPr>
        <w:jc w:val="center"/>
        <w:rPr>
          <w:rFonts w:ascii="Times New Roman" w:hAnsi="Times New Roman" w:cs="Times New Roman"/>
        </w:rPr>
      </w:pPr>
    </w:p>
    <w:p w14:paraId="5240D603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5DE">
        <w:rPr>
          <w:rFonts w:ascii="Times New Roman" w:hAnsi="Times New Roman" w:cs="Times New Roman"/>
          <w:b/>
          <w:sz w:val="28"/>
          <w:szCs w:val="28"/>
        </w:rPr>
        <w:lastRenderedPageBreak/>
        <w:t>LIMEIRA – SP</w:t>
      </w:r>
      <w:r w:rsidRPr="006735DE">
        <w:rPr>
          <w:rFonts w:ascii="Times New Roman" w:hAnsi="Times New Roman" w:cs="Times New Roman"/>
          <w:b/>
          <w:sz w:val="28"/>
          <w:szCs w:val="28"/>
        </w:rPr>
        <w:br/>
        <w:t>2025</w:t>
      </w:r>
    </w:p>
    <w:p w14:paraId="1C5F1A5E" w14:textId="77777777" w:rsidR="00550BB5" w:rsidRPr="006735DE" w:rsidRDefault="00550BB5" w:rsidP="006735D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3437F" w14:textId="77777777" w:rsidR="00AB76C5" w:rsidRDefault="00AB76C5" w:rsidP="006735DE">
      <w:pPr>
        <w:jc w:val="center"/>
        <w:rPr>
          <w:rFonts w:ascii="Times New Roman" w:hAnsi="Times New Roman" w:cs="Times New Roman"/>
        </w:rPr>
      </w:pPr>
    </w:p>
    <w:p w14:paraId="074EE45C" w14:textId="77777777" w:rsidR="00A800BF" w:rsidRDefault="00A800BF" w:rsidP="00ED4449">
      <w:pPr>
        <w:pStyle w:val="CabealhodoSumrio"/>
        <w:tabs>
          <w:tab w:val="left" w:pos="1536"/>
        </w:tabs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sectPr w:rsidR="00A800BF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85481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C10D38" w14:textId="77777777" w:rsidR="00A04FF1" w:rsidRPr="00CC53C4" w:rsidRDefault="00A04FF1" w:rsidP="00ED4449">
          <w:pPr>
            <w:pStyle w:val="CabealhodoSumrio"/>
            <w:tabs>
              <w:tab w:val="left" w:pos="1536"/>
            </w:tabs>
            <w:rPr>
              <w:rFonts w:ascii="Times New Roman" w:hAnsi="Times New Roman" w:cs="Times New Roman"/>
              <w:color w:val="auto"/>
            </w:rPr>
          </w:pPr>
          <w:r w:rsidRPr="00CC53C4">
            <w:rPr>
              <w:rFonts w:ascii="Times New Roman" w:hAnsi="Times New Roman" w:cs="Times New Roman"/>
              <w:color w:val="auto"/>
            </w:rPr>
            <w:t>Sumário</w:t>
          </w:r>
          <w:r w:rsidR="00ED4449">
            <w:rPr>
              <w:rFonts w:ascii="Times New Roman" w:hAnsi="Times New Roman" w:cs="Times New Roman"/>
              <w:color w:val="auto"/>
            </w:rPr>
            <w:tab/>
          </w:r>
        </w:p>
        <w:p w14:paraId="5E9A3F87" w14:textId="5C381EB3" w:rsidR="003F6126" w:rsidRDefault="00A04FF1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AB76C5">
            <w:rPr>
              <w:rFonts w:ascii="Times New Roman" w:hAnsi="Times New Roman" w:cs="Times New Roman"/>
            </w:rPr>
            <w:fldChar w:fldCharType="begin"/>
          </w:r>
          <w:r w:rsidRPr="00AB76C5">
            <w:rPr>
              <w:rFonts w:ascii="Times New Roman" w:hAnsi="Times New Roman" w:cs="Times New Roman"/>
            </w:rPr>
            <w:instrText xml:space="preserve"> TOC \o "1-3" \h \z \u </w:instrText>
          </w:r>
          <w:r w:rsidRPr="00AB76C5">
            <w:rPr>
              <w:rFonts w:ascii="Times New Roman" w:hAnsi="Times New Roman" w:cs="Times New Roman"/>
            </w:rPr>
            <w:fldChar w:fldCharType="separate"/>
          </w:r>
          <w:hyperlink w:anchor="_Toc209623328" w:history="1">
            <w:r w:rsidR="003F6126"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3F6126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3F6126"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3F6126">
              <w:rPr>
                <w:noProof/>
                <w:webHidden/>
              </w:rPr>
              <w:tab/>
            </w:r>
            <w:r w:rsidR="003F6126">
              <w:rPr>
                <w:noProof/>
                <w:webHidden/>
              </w:rPr>
              <w:fldChar w:fldCharType="begin"/>
            </w:r>
            <w:r w:rsidR="003F6126">
              <w:rPr>
                <w:noProof/>
                <w:webHidden/>
              </w:rPr>
              <w:instrText xml:space="preserve"> PAGEREF _Toc209623328 \h </w:instrText>
            </w:r>
            <w:r w:rsidR="003F6126">
              <w:rPr>
                <w:noProof/>
                <w:webHidden/>
              </w:rPr>
            </w:r>
            <w:r w:rsidR="003F6126">
              <w:rPr>
                <w:noProof/>
                <w:webHidden/>
              </w:rPr>
              <w:fldChar w:fldCharType="separate"/>
            </w:r>
            <w:r w:rsidR="003F6126">
              <w:rPr>
                <w:noProof/>
                <w:webHidden/>
              </w:rPr>
              <w:t>1</w:t>
            </w:r>
            <w:r w:rsidR="003F6126">
              <w:rPr>
                <w:noProof/>
                <w:webHidden/>
              </w:rPr>
              <w:fldChar w:fldCharType="end"/>
            </w:r>
          </w:hyperlink>
        </w:p>
        <w:p w14:paraId="5E8416C0" w14:textId="16438A14" w:rsidR="003F6126" w:rsidRDefault="003F6126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29" w:history="1"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9B57F" w14:textId="15292C8E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30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Módulo de Agendamento 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47246" w14:textId="5C1688D7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31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Módulo de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0B68D" w14:textId="15797035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32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Módulo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8383C" w14:textId="167696B2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33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Painel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16C3" w14:textId="69EFE2F5" w:rsidR="003F6126" w:rsidRDefault="003F6126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34" w:history="1"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FCD3" w14:textId="3D95A892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35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Variação da intensidade luminosa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F728" w14:textId="4E2A80D3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36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Ausência de qualquer controle de luminosidade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7E76" w14:textId="530A160D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37" w:history="1">
            <w:r w:rsidRPr="00E72C12">
              <w:rPr>
                <w:rStyle w:val="Hyperlink"/>
                <w:rFonts w:ascii="Times New Roman" w:hAnsi="Times New Roman" w:cs="Times New Roman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Impacto no conforto e produtividade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7944" w14:textId="2FC8D56F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38" w:history="1">
            <w:r w:rsidRPr="00E72C12">
              <w:rPr>
                <w:rStyle w:val="Hyperlink"/>
                <w:rFonts w:ascii="Times New Roman" w:hAnsi="Times New Roman" w:cs="Times New Roman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Oportunidade para solução baseada em IoT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FE0C" w14:textId="0B0D1B54" w:rsidR="003F6126" w:rsidRDefault="003F6126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39" w:history="1"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CBC2" w14:textId="347A0E0C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40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Microcontrolador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8A33" w14:textId="5ED0FB37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41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4.2.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Sensores de Luminosidade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9BA3" w14:textId="14B7AB8C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42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4.3.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Atuadores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493F4" w14:textId="6C80C12A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43" w:history="1">
            <w:r w:rsidRPr="00E72C12">
              <w:rPr>
                <w:rStyle w:val="Hyperlink"/>
                <w:rFonts w:ascii="Times New Roman" w:hAnsi="Times New Roman" w:cs="Times New Roman"/>
                <w:noProof/>
              </w:rPr>
              <w:t>4.4.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Módulos de Controle 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EC61" w14:textId="0BCED484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44" w:history="1">
            <w:r w:rsidRPr="00E72C12">
              <w:rPr>
                <w:rStyle w:val="Hyperlink"/>
                <w:rFonts w:ascii="Times New Roman" w:hAnsi="Times New Roman" w:cs="Times New Roman"/>
                <w:noProof/>
              </w:rPr>
              <w:t>4.5.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Ferramentas de Desenvolvimento 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51F13" w14:textId="6C620D23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45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4.6.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Comunicação e Monitoramento (opcional)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613F0" w14:textId="561B1E39" w:rsidR="003F6126" w:rsidRDefault="003F6126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46" w:history="1"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7B7BA" w14:textId="2212C451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47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Descrição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036BB" w14:textId="7D4BD05A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48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5.1.1.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Sensores de Luminosidade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08DCF" w14:textId="67BD6E5F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49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5.1.2.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Microcontrolador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0B01" w14:textId="5B79AF98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50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5.1.3.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Atuadores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BDFCE" w14:textId="7EF6A354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51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5.2.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Funcionalidades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5D5C0" w14:textId="2095961C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52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5.3.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Benefícios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1785" w14:textId="653A9DA7" w:rsidR="003F6126" w:rsidRDefault="003F6126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53" w:history="1"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10AF5" w14:textId="7B13D1C4" w:rsidR="003F6126" w:rsidRDefault="003F6126">
          <w:pPr>
            <w:pStyle w:val="Sumrio2"/>
            <w:tabs>
              <w:tab w:val="left" w:pos="96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54" w:history="1"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6.1.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i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10FA" w14:textId="75C7AB7D" w:rsidR="003F6126" w:rsidRDefault="003F6126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55" w:history="1"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E1499" w14:textId="22E4B132" w:rsidR="003F6126" w:rsidRDefault="003F6126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56" w:history="1"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REQUISITOS DE BANCO DE 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0559" w14:textId="3F86A283" w:rsidR="003F6126" w:rsidRDefault="003F6126">
          <w:pPr>
            <w:pStyle w:val="Sumrio1"/>
            <w:tabs>
              <w:tab w:val="left" w:pos="48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57" w:history="1">
            <w:r w:rsidRPr="00E72C12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F2A62" w14:textId="6D5884AC" w:rsidR="003F6126" w:rsidRDefault="003F6126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58" w:history="1"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MODELO FÍSICO E LÓGICO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BF99" w14:textId="67F3F682" w:rsidR="003F6126" w:rsidRDefault="003F6126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59" w:history="1">
            <w:r w:rsidRPr="00E72C12">
              <w:rPr>
                <w:rStyle w:val="Hyperlink"/>
                <w:rFonts w:ascii="Times New Roman" w:hAnsi="Times New Roman" w:cs="Times New Roman"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AVALIAÇÃO DE 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85429" w14:textId="0CEEA74B" w:rsidR="003F6126" w:rsidRDefault="003F6126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60" w:history="1"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INTERFACE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5ADF" w14:textId="71522372" w:rsidR="003F6126" w:rsidRDefault="003F6126">
          <w:pPr>
            <w:pStyle w:val="Sumrio1"/>
            <w:tabs>
              <w:tab w:val="left" w:pos="720"/>
              <w:tab w:val="right" w:leader="dot" w:pos="3888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9623361" w:history="1"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13.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E72C12">
              <w:rPr>
                <w:rStyle w:val="Hyperlink"/>
                <w:rFonts w:ascii="Times New Roman" w:hAnsi="Times New Roman" w:cs="Times New Roman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8BD81" w14:textId="49C7FCC5" w:rsidR="00512701" w:rsidRPr="00526291" w:rsidRDefault="00A04FF1">
          <w:pPr>
            <w:rPr>
              <w:rFonts w:ascii="Times New Roman" w:hAnsi="Times New Roman" w:cs="Times New Roman"/>
            </w:rPr>
            <w:sectPr w:rsidR="00512701" w:rsidRPr="00526291" w:rsidSect="00A800BF">
              <w:type w:val="continuous"/>
              <w:pgSz w:w="11906" w:h="16838"/>
              <w:pgMar w:top="1417" w:right="1701" w:bottom="1417" w:left="1701" w:header="708" w:footer="708" w:gutter="0"/>
              <w:cols w:num="2" w:space="708"/>
              <w:docGrid w:linePitch="360"/>
            </w:sectPr>
          </w:pPr>
          <w:r w:rsidRPr="00AB76C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5419AC" w14:textId="77777777" w:rsidR="00A800BF" w:rsidRDefault="00A800BF" w:rsidP="00526291">
      <w:pPr>
        <w:rPr>
          <w:rFonts w:ascii="Times New Roman" w:hAnsi="Times New Roman" w:cs="Times New Roman"/>
          <w:sz w:val="24"/>
        </w:rPr>
        <w:sectPr w:rsidR="00A800BF" w:rsidSect="00526291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5EAADCB9" w14:textId="77777777" w:rsidR="00526291" w:rsidRPr="00526291" w:rsidRDefault="00526291" w:rsidP="00526291">
      <w:pPr>
        <w:rPr>
          <w:rFonts w:ascii="Times New Roman" w:hAnsi="Times New Roman" w:cs="Times New Roman"/>
          <w:sz w:val="24"/>
        </w:rPr>
      </w:pPr>
    </w:p>
    <w:p w14:paraId="5BE27D65" w14:textId="77777777" w:rsidR="00361C3F" w:rsidRPr="00BC20C6" w:rsidRDefault="00361C3F" w:rsidP="00361C3F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209623328"/>
      <w:r w:rsidRPr="00BC20C6">
        <w:rPr>
          <w:rFonts w:ascii="Times New Roman" w:hAnsi="Times New Roman" w:cs="Times New Roman"/>
          <w:b/>
          <w:color w:val="auto"/>
          <w:sz w:val="24"/>
          <w:szCs w:val="24"/>
        </w:rPr>
        <w:t>INTRODUÇÃO</w:t>
      </w:r>
      <w:bookmarkEnd w:id="0"/>
    </w:p>
    <w:p w14:paraId="21F5DEFD" w14:textId="77777777" w:rsidR="00C77829" w:rsidRPr="00C77829" w:rsidRDefault="00C77829" w:rsidP="00C77829">
      <w:pPr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 xml:space="preserve">Este projeto tem como objetivo desenvolver uma solução tecnológica completa para modernizar a gestão da rede de academias </w:t>
      </w:r>
      <w:proofErr w:type="spellStart"/>
      <w:r w:rsidRPr="00C77829">
        <w:rPr>
          <w:rFonts w:ascii="Times New Roman" w:hAnsi="Times New Roman" w:cs="Times New Roman"/>
          <w:b/>
          <w:bCs/>
        </w:rPr>
        <w:t>TechFit</w:t>
      </w:r>
      <w:proofErr w:type="spellEnd"/>
      <w:r w:rsidRPr="00C77829">
        <w:rPr>
          <w:rFonts w:ascii="Times New Roman" w:hAnsi="Times New Roman" w:cs="Times New Roman"/>
          <w:b/>
          <w:bCs/>
        </w:rPr>
        <w:t xml:space="preserve">, </w:t>
      </w:r>
      <w:r w:rsidRPr="00C77829">
        <w:rPr>
          <w:rFonts w:ascii="Times New Roman" w:hAnsi="Times New Roman" w:cs="Times New Roman"/>
        </w:rPr>
        <w:t>composta por 15 filiais na cidade. Atualmente, a empresa enfrenta dificuldades devido ao uso de processos manuais e sistemas obsoletos, baseados em planilhas e controles físicos, que comprometem tanto a eficiência operacional quanto a experiência de seus clientes.</w:t>
      </w:r>
    </w:p>
    <w:p w14:paraId="707854C4" w14:textId="552CF4C7" w:rsidR="00C77829" w:rsidRPr="00C77829" w:rsidRDefault="00C77829" w:rsidP="00C77829">
      <w:pPr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 xml:space="preserve">Após a análise do cenário, foram </w:t>
      </w:r>
      <w:r w:rsidR="00CF146C" w:rsidRPr="00C77829">
        <w:rPr>
          <w:rFonts w:ascii="Times New Roman" w:hAnsi="Times New Roman" w:cs="Times New Roman"/>
        </w:rPr>
        <w:t>identificados</w:t>
      </w:r>
      <w:r w:rsidRPr="00C77829">
        <w:rPr>
          <w:rFonts w:ascii="Times New Roman" w:hAnsi="Times New Roman" w:cs="Times New Roman"/>
        </w:rPr>
        <w:t xml:space="preserve"> quatro problemáticas principais:</w:t>
      </w:r>
    </w:p>
    <w:p w14:paraId="09F4D72C" w14:textId="77777777" w:rsidR="00CF146C" w:rsidRPr="00CF146C" w:rsidRDefault="00C77829" w:rsidP="00CF146C">
      <w:pPr>
        <w:pStyle w:val="PargrafodaLista"/>
        <w:numPr>
          <w:ilvl w:val="1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Agendamento de Aulas:</w:t>
      </w:r>
      <w:r w:rsidRPr="00CF14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58E0A2" w14:textId="5FB68172" w:rsidR="00C77829" w:rsidRPr="00C77829" w:rsidRDefault="00C77829" w:rsidP="00CF146C">
      <w:pPr>
        <w:ind w:left="708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>processo manual, feito por telefone ou presencialmente, gerando filas, erros e turmas superlotadas ou com vagas ociosas.</w:t>
      </w:r>
    </w:p>
    <w:p w14:paraId="7F2DE6B6" w14:textId="77777777" w:rsidR="00CF146C" w:rsidRPr="00CF146C" w:rsidRDefault="00C77829" w:rsidP="00CF146C">
      <w:pPr>
        <w:pStyle w:val="PargrafodaLista"/>
        <w:numPr>
          <w:ilvl w:val="1"/>
          <w:numId w:val="18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77829">
        <w:rPr>
          <w:rFonts w:ascii="Times New Roman" w:eastAsiaTheme="majorEastAsia" w:hAnsi="Times New Roman" w:cs="Times New Roman"/>
          <w:i/>
          <w:sz w:val="24"/>
          <w:szCs w:val="24"/>
        </w:rPr>
        <w:t xml:space="preserve">Controle de Acesso: </w:t>
      </w:r>
    </w:p>
    <w:p w14:paraId="13AE8364" w14:textId="4F25FB7E" w:rsidR="00C77829" w:rsidRPr="00C77829" w:rsidRDefault="00C77829" w:rsidP="00CF146C">
      <w:pPr>
        <w:ind w:left="708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>identificação por carteirinhas físicas, que não garante segurança, dificulta o registro de frequência e limita a geração de relatórios.</w:t>
      </w:r>
    </w:p>
    <w:p w14:paraId="4CED28FA" w14:textId="77777777" w:rsidR="00CF146C" w:rsidRPr="00CF146C" w:rsidRDefault="00C77829" w:rsidP="00CF146C">
      <w:pPr>
        <w:pStyle w:val="PargrafodaLista"/>
        <w:numPr>
          <w:ilvl w:val="1"/>
          <w:numId w:val="18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77829">
        <w:rPr>
          <w:rFonts w:ascii="Times New Roman" w:eastAsiaTheme="majorEastAsia" w:hAnsi="Times New Roman" w:cs="Times New Roman"/>
          <w:i/>
          <w:sz w:val="24"/>
          <w:szCs w:val="24"/>
        </w:rPr>
        <w:t xml:space="preserve">Comunicação: </w:t>
      </w:r>
    </w:p>
    <w:p w14:paraId="0B710ED6" w14:textId="77777777" w:rsidR="00CF146C" w:rsidRDefault="00C77829" w:rsidP="00CF146C">
      <w:pPr>
        <w:ind w:firstLine="708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 xml:space="preserve">restrita a e-mails e murais, inviabilizando uma comunicação ágil e personalizada com os </w:t>
      </w:r>
    </w:p>
    <w:p w14:paraId="28F35352" w14:textId="7790DCBC" w:rsidR="00C77829" w:rsidRPr="00C77829" w:rsidRDefault="00C77829" w:rsidP="00CF146C">
      <w:pPr>
        <w:ind w:firstLine="708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>alunos.</w:t>
      </w:r>
    </w:p>
    <w:p w14:paraId="4C371877" w14:textId="77777777" w:rsidR="00CF146C" w:rsidRPr="00CF146C" w:rsidRDefault="00C77829" w:rsidP="00CF146C">
      <w:pPr>
        <w:pStyle w:val="PargrafodaLista"/>
        <w:numPr>
          <w:ilvl w:val="1"/>
          <w:numId w:val="18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77829">
        <w:rPr>
          <w:rFonts w:ascii="Times New Roman" w:eastAsiaTheme="majorEastAsia" w:hAnsi="Times New Roman" w:cs="Times New Roman"/>
          <w:i/>
          <w:sz w:val="24"/>
          <w:szCs w:val="24"/>
        </w:rPr>
        <w:t xml:space="preserve">Avaliação Física: </w:t>
      </w:r>
    </w:p>
    <w:p w14:paraId="19D028EA" w14:textId="4149EDDD" w:rsidR="00C77829" w:rsidRPr="00C77829" w:rsidRDefault="00C77829" w:rsidP="00CF146C">
      <w:pPr>
        <w:ind w:left="708"/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>realizada em fichas de papel, dificultando o acesso às informações, a análise de evolução e a personalização dos treinos.</w:t>
      </w:r>
    </w:p>
    <w:p w14:paraId="0FCDAC15" w14:textId="6F96AC48" w:rsidR="00E17BEF" w:rsidRPr="00DA1074" w:rsidRDefault="00C77829" w:rsidP="00E17BEF">
      <w:pPr>
        <w:rPr>
          <w:rFonts w:ascii="Times New Roman" w:hAnsi="Times New Roman" w:cs="Times New Roman"/>
        </w:rPr>
      </w:pPr>
      <w:r w:rsidRPr="00C77829">
        <w:rPr>
          <w:rFonts w:ascii="Times New Roman" w:hAnsi="Times New Roman" w:cs="Times New Roman"/>
        </w:rPr>
        <w:t xml:space="preserve">Diante desse cenário, o projeto busca desenvolver um sistema integrado que solucione as limitações atuais, permitindo maior automação, segurança e eficiência nos processos da </w:t>
      </w:r>
      <w:proofErr w:type="spellStart"/>
      <w:r w:rsidRPr="00C77829">
        <w:rPr>
          <w:rFonts w:ascii="Times New Roman" w:hAnsi="Times New Roman" w:cs="Times New Roman"/>
        </w:rPr>
        <w:t>TechFit</w:t>
      </w:r>
      <w:proofErr w:type="spellEnd"/>
      <w:r w:rsidRPr="00C77829">
        <w:rPr>
          <w:rFonts w:ascii="Times New Roman" w:hAnsi="Times New Roman" w:cs="Times New Roman"/>
        </w:rPr>
        <w:t>. A proposta contempla funcionalidades de agendamento online, controle de acesso, comunicação digital, registro de avaliações físicas e relatórios gerenciais, garantindo uma gestão unificada e moderna para todas as filiais da rede.</w:t>
      </w:r>
    </w:p>
    <w:p w14:paraId="5C981477" w14:textId="77777777" w:rsidR="00E17BEF" w:rsidRPr="00E17BEF" w:rsidRDefault="00E17BEF" w:rsidP="00E17BEF"/>
    <w:p w14:paraId="13303260" w14:textId="29295259" w:rsidR="00A04FF1" w:rsidRDefault="00CE14D8" w:rsidP="00CC53C4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209623329"/>
      <w:r>
        <w:rPr>
          <w:rFonts w:ascii="Times New Roman" w:hAnsi="Times New Roman" w:cs="Times New Roman"/>
          <w:b/>
          <w:color w:val="auto"/>
          <w:sz w:val="24"/>
          <w:szCs w:val="24"/>
        </w:rPr>
        <w:t>LEVANTAMENTO DE REQUISITOS</w:t>
      </w:r>
      <w:bookmarkEnd w:id="1"/>
    </w:p>
    <w:p w14:paraId="0E6E0B9F" w14:textId="77777777" w:rsidR="00FD5E57" w:rsidRPr="00FD5E57" w:rsidRDefault="00FD5E57" w:rsidP="00FD5E57"/>
    <w:p w14:paraId="42D3C07F" w14:textId="3FC7584E" w:rsidR="00CF146C" w:rsidRPr="00CF146C" w:rsidRDefault="00CF146C" w:rsidP="00CF146C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2" w:name="_Toc209623330"/>
      <w:r w:rsidRPr="00CF146C">
        <w:rPr>
          <w:rFonts w:ascii="Times New Roman" w:hAnsi="Times New Roman" w:cs="Times New Roman"/>
          <w:i/>
          <w:color w:val="auto"/>
          <w:sz w:val="24"/>
          <w:szCs w:val="24"/>
        </w:rPr>
        <w:t>Módulo de Agendamento Online</w:t>
      </w:r>
      <w:bookmarkEnd w:id="2"/>
    </w:p>
    <w:p w14:paraId="508CAFFD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RF01 – O sistema deve permitir que os usuários visualizem, a qualquer horário e em qualquer filial, as aulas e modalidades disponíveis.</w:t>
      </w:r>
    </w:p>
    <w:p w14:paraId="40484D4F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RF02 – O sistema deve permitir que os usuários realizem inscrições em aulas e modalidades.</w:t>
      </w:r>
    </w:p>
    <w:p w14:paraId="30CAA5B8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RF03 – O sistema deve criar automaticamente listas de espera em situações de lotação.</w:t>
      </w:r>
    </w:p>
    <w:p w14:paraId="69444B66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RF04 – O sistema deve notificar os alunos sobre atividades adicionais ou alterações em aulas já programadas.</w:t>
      </w:r>
    </w:p>
    <w:p w14:paraId="7C0D73CC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lastRenderedPageBreak/>
        <w:t>RF05 – O sistema deve gerar relatórios de ocupação das turmas para professores e equipe de gestão.</w:t>
      </w:r>
    </w:p>
    <w:p w14:paraId="1434569F" w14:textId="5B226747" w:rsidR="00CF146C" w:rsidRPr="00CF146C" w:rsidRDefault="00CF146C" w:rsidP="00CF146C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3" w:name="_Toc209623331"/>
      <w:r w:rsidRPr="00CF146C">
        <w:rPr>
          <w:rFonts w:ascii="Times New Roman" w:hAnsi="Times New Roman" w:cs="Times New Roman"/>
          <w:i/>
          <w:color w:val="auto"/>
          <w:sz w:val="24"/>
          <w:szCs w:val="24"/>
        </w:rPr>
        <w:t>Módulo de Controle de Acesso</w:t>
      </w:r>
      <w:bookmarkEnd w:id="3"/>
    </w:p>
    <w:p w14:paraId="36EBCD68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RF06 – O sistema deve permitir o registro de frequência dos alunos por meio de autenticação biométrica.</w:t>
      </w:r>
    </w:p>
    <w:p w14:paraId="0F33D8BD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RF07 – O sistema deve permitir o registro de frequência dos colaboradores por meio de crachás.</w:t>
      </w:r>
    </w:p>
    <w:p w14:paraId="530E88DA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RF08 – O sistema deve gerenciar diferentes tipos de usuários (aluno, professor, administrador, entre outros), garantindo níveis distintos de acesso.</w:t>
      </w:r>
    </w:p>
    <w:p w14:paraId="6FA4E3E4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RF09 – O sistema deve impedir o acesso de alunos com mensalidades em atraso, exibindo mensagem de regularização.</w:t>
      </w:r>
    </w:p>
    <w:p w14:paraId="23C793B9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RF10 – O sistema deve permitir o controle de acesso de visitantes e convidados com credenciais temporárias</w:t>
      </w:r>
    </w:p>
    <w:p w14:paraId="15A1AC0B" w14:textId="1B4ECB50" w:rsidR="00CF146C" w:rsidRPr="00CF146C" w:rsidRDefault="00CF146C" w:rsidP="00CF146C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4" w:name="_Toc209623332"/>
      <w:r w:rsidRPr="00CF146C">
        <w:rPr>
          <w:rFonts w:ascii="Times New Roman" w:hAnsi="Times New Roman" w:cs="Times New Roman"/>
          <w:i/>
          <w:color w:val="auto"/>
          <w:sz w:val="24"/>
          <w:szCs w:val="24"/>
        </w:rPr>
        <w:t>Módulo de Comunicação</w:t>
      </w:r>
      <w:bookmarkEnd w:id="4"/>
    </w:p>
    <w:p w14:paraId="7651CF06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RF11 – O sistema deve permitir que o aluno entre em contato com a equipe de suporte por diversos meios (WhatsApp, e-mail, SMS, entre outros).</w:t>
      </w:r>
    </w:p>
    <w:p w14:paraId="3B801FC0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RF12 – O sistema deve permitir que os professores enviem comunicados aos alunos, de forma individual ou em grupo.</w:t>
      </w:r>
    </w:p>
    <w:p w14:paraId="3D4EEB48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RF13 – O sistema deve permitir o envio de mensagens segmentadas de acordo com o perfil do aluno (ex.: modalidade, frequência, histórico de participação).</w:t>
      </w:r>
    </w:p>
    <w:p w14:paraId="17A4FD87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RF14 – O sistema deve registrar e disponibilizar o histórico de mensagens trocadas entre alunos, professores e equipe de suporte.</w:t>
      </w:r>
    </w:p>
    <w:p w14:paraId="2F9EEBC0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RF15 – O sistema deve gerar alertas automáticos sobre a necessidade de novas avaliações físicas e enviar lembretes personalizados aos alunos.</w:t>
      </w:r>
    </w:p>
    <w:p w14:paraId="7EC6F811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RF16 – O sistema deve permitir que os alunos visualizem gráficos de evolução física e recebam sugestões de treino personalizadas.</w:t>
      </w:r>
    </w:p>
    <w:p w14:paraId="35C2F005" w14:textId="37F75144" w:rsidR="00CF146C" w:rsidRPr="00CF146C" w:rsidRDefault="00CF146C" w:rsidP="00CF146C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5" w:name="_Toc209623333"/>
      <w:r w:rsidRPr="00CF146C">
        <w:rPr>
          <w:rFonts w:ascii="Times New Roman" w:hAnsi="Times New Roman" w:cs="Times New Roman"/>
          <w:i/>
          <w:color w:val="auto"/>
          <w:sz w:val="24"/>
          <w:szCs w:val="24"/>
        </w:rPr>
        <w:t>Painel Administrativo</w:t>
      </w:r>
      <w:bookmarkEnd w:id="5"/>
    </w:p>
    <w:p w14:paraId="127ECAC8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RF17 – O sistema deve permitir o cadastro e a gestão de turmas, alunos, professores, modalidades e filiais.</w:t>
      </w:r>
    </w:p>
    <w:p w14:paraId="253621C4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RF18 – O sistema deve gerar relatórios de frequência individual e geral.</w:t>
      </w:r>
    </w:p>
    <w:p w14:paraId="28BA1E24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RF19 – O sistema deve gerar relatórios sobre a ocupação das turmas e modalidades.</w:t>
      </w:r>
    </w:p>
    <w:p w14:paraId="07231EED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RF20 – O sistema deve consolidar as informações de todas as filiais em relatórios unificados.</w:t>
      </w:r>
    </w:p>
    <w:p w14:paraId="69662763" w14:textId="77777777" w:rsidR="00CF146C" w:rsidRPr="00CF146C" w:rsidRDefault="00CF146C" w:rsidP="00CF146C">
      <w:pPr>
        <w:pStyle w:val="PargrafodaLista"/>
        <w:numPr>
          <w:ilvl w:val="0"/>
          <w:numId w:val="10"/>
        </w:numPr>
        <w:rPr>
          <w:rFonts w:ascii="Times New Roman" w:eastAsiaTheme="majorEastAsia" w:hAnsi="Times New Roman" w:cs="Times New Roman"/>
          <w:i/>
          <w:sz w:val="24"/>
          <w:szCs w:val="24"/>
        </w:rPr>
      </w:pPr>
      <w:r w:rsidRPr="00CF146C">
        <w:rPr>
          <w:rFonts w:ascii="Times New Roman" w:eastAsiaTheme="majorEastAsia" w:hAnsi="Times New Roman" w:cs="Times New Roman"/>
          <w:i/>
          <w:sz w:val="24"/>
          <w:szCs w:val="24"/>
        </w:rPr>
        <w:t>RF21 – O sistema deve disponibilizar um painel de métricas em tempo real (ocupação, check-ins, faturamento diário).</w:t>
      </w:r>
    </w:p>
    <w:p w14:paraId="35436D14" w14:textId="20A05B1A" w:rsid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F6244E" w14:textId="20B9A26E" w:rsidR="00FD5E57" w:rsidRPr="00FD5E57" w:rsidRDefault="00CE14D8" w:rsidP="00FD5E57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209623334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ANÁLISE DO PROBLEMA</w:t>
      </w:r>
      <w:bookmarkEnd w:id="6"/>
    </w:p>
    <w:p w14:paraId="4EDB689A" w14:textId="77777777" w:rsidR="00FD5E57" w:rsidRPr="00FD5E57" w:rsidRDefault="00FD5E57" w:rsidP="00FD5E57">
      <w:p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O Bloco A da escola técnica Senai apresenta uma problemática recorrente relacionada à incidência direta da luz solar durante os períodos finais da tarde. Essa luminosidade excessiva provoca desconforto visual aos ocupantes do ambiente, prejudicando a concentração e o desempenho das atividades realizadas na sala.</w:t>
      </w:r>
    </w:p>
    <w:p w14:paraId="5248BDFC" w14:textId="77777777" w:rsidR="00FD5E57" w:rsidRPr="00FD5E57" w:rsidRDefault="00FD5E57" w:rsidP="00FD5E57">
      <w:p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Durante observações iniciais e discussões entre os membros do grupo, foram identificados os seguintes pontos críticos:</w:t>
      </w:r>
    </w:p>
    <w:p w14:paraId="4BAD4590" w14:textId="77777777" w:rsidR="00FD5E57" w:rsidRP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7" w:name="_Toc209623335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Variação da intensidade luminosa</w:t>
      </w:r>
      <w:bookmarkEnd w:id="7"/>
    </w:p>
    <w:p w14:paraId="5152770F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A luz solar apresenta variações ao longo do dia, sendo mais intensa em determinados horários, especialmente no final da tarde.</w:t>
      </w:r>
    </w:p>
    <w:p w14:paraId="63AE5ACE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O excesso de luminosidade pode gerar ofuscamento, dificultando a visualização de telas de computadores, quadros e materiais didáticos.</w:t>
      </w:r>
    </w:p>
    <w:p w14:paraId="32DE814E" w14:textId="77777777" w:rsidR="00FD5E57" w:rsidRP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8" w:name="_Toc209623336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Ausência de qualquer controle de luminosidade</w:t>
      </w:r>
      <w:bookmarkEnd w:id="8"/>
    </w:p>
    <w:p w14:paraId="1D135977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Atualmente, a sala não possui cortinas ou mecanismos de bloqueio da luz solar, o que impede que os usuários ajustem a luminosidade de forma manual.</w:t>
      </w:r>
    </w:p>
    <w:p w14:paraId="0A5BF2B1" w14:textId="77777777" w:rsidR="00FD5E57" w:rsidRP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</w:rPr>
      </w:pPr>
      <w:bookmarkStart w:id="9" w:name="_Toc209623337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Impacto no conforto e produtividade</w:t>
      </w:r>
      <w:bookmarkEnd w:id="9"/>
    </w:p>
    <w:p w14:paraId="047A1638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O desconforto visual causado pela luz direta pode gerar fadiga ocular e reduzir a concentração dos alunos, impactando negativamente no aprendizado e na execução de tarefas técnicas.</w:t>
      </w:r>
    </w:p>
    <w:p w14:paraId="5AB3125F" w14:textId="77777777" w:rsidR="00FD5E57" w:rsidRPr="00FD5E57" w:rsidRDefault="00FD5E57" w:rsidP="00FD5E57">
      <w:pPr>
        <w:pStyle w:val="Ttulo2"/>
        <w:numPr>
          <w:ilvl w:val="1"/>
          <w:numId w:val="4"/>
        </w:numPr>
        <w:rPr>
          <w:rFonts w:ascii="Times New Roman" w:hAnsi="Times New Roman" w:cs="Times New Roman"/>
        </w:rPr>
      </w:pPr>
      <w:bookmarkStart w:id="10" w:name="_Toc209623338"/>
      <w:r w:rsidRPr="00FD5E57">
        <w:rPr>
          <w:rFonts w:ascii="Times New Roman" w:hAnsi="Times New Roman" w:cs="Times New Roman"/>
          <w:i/>
          <w:color w:val="auto"/>
          <w:sz w:val="24"/>
          <w:szCs w:val="24"/>
        </w:rPr>
        <w:t>Oportunidade para solução baseada em IoT</w:t>
      </w:r>
      <w:bookmarkEnd w:id="10"/>
    </w:p>
    <w:p w14:paraId="22D4B0E9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A situação apresentada é adequada para a implementação de uma solução automatizada, que utilize sensores e atuadores para controlar o posicionamento de uma cortina inteligente ou dispositivo similar de bloqueio de luz.</w:t>
      </w:r>
    </w:p>
    <w:p w14:paraId="5493B1C9" w14:textId="77777777" w:rsidR="00FD5E57" w:rsidRPr="00FD5E57" w:rsidRDefault="00FD5E57" w:rsidP="00FD5E57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Um sistema baseado em Internet das Coisas (IoT) permitiria monitoramento em tempo real da luminosidade, atuando de forma automática e autônoma para otimizar o conforto visual no ambiente.</w:t>
      </w:r>
    </w:p>
    <w:p w14:paraId="1487C35B" w14:textId="29DACF74" w:rsidR="001B1282" w:rsidRDefault="00FD5E57" w:rsidP="001B1282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D5E57">
        <w:rPr>
          <w:rFonts w:ascii="Times New Roman" w:hAnsi="Times New Roman" w:cs="Times New Roman"/>
        </w:rPr>
        <w:t>Dessa forma, a análise do problema evidencia a necessidade de uma solução tecnológica que combine automação e IoT, proporcionando um ambiente mais confortável, seguro e eficiente para os alunos do Bloco A.</w:t>
      </w:r>
      <w:r w:rsidR="001B1282">
        <w:rPr>
          <w:rFonts w:ascii="Times New Roman" w:hAnsi="Times New Roman" w:cs="Times New Roman"/>
        </w:rPr>
        <w:br w:type="page"/>
      </w:r>
    </w:p>
    <w:p w14:paraId="4A5570A1" w14:textId="01B83C07" w:rsidR="00FD5E57" w:rsidRPr="001B1282" w:rsidRDefault="00CE14D8" w:rsidP="001B1282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209623339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FERRAMENTAS</w:t>
      </w:r>
      <w:r w:rsidR="003F612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UTILIZADAS</w:t>
      </w:r>
      <w:bookmarkEnd w:id="11"/>
    </w:p>
    <w:p w14:paraId="2278D085" w14:textId="3ADC05E6" w:rsidR="00FE426B" w:rsidRPr="001B1282" w:rsidRDefault="00FE426B" w:rsidP="001B1282">
      <w:pPr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>Para o desenvolvimento do projeto foram utilizadas diferentes ferramentas digitais, que auxiliaram desde a organização do trabalho até o versionamento do código e a produção de materiais de apoio. A seguir, descrevem-se cada uma delas e suas funções no processo:</w:t>
      </w:r>
    </w:p>
    <w:p w14:paraId="1CBF0A1A" w14:textId="5BDAB7B2" w:rsidR="001B1282" w:rsidRPr="001B1282" w:rsidRDefault="002133B1" w:rsidP="001B1282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color w:val="auto"/>
          <w:sz w:val="24"/>
          <w:szCs w:val="24"/>
        </w:rPr>
        <w:t>Trelllo</w:t>
      </w:r>
      <w:proofErr w:type="spellEnd"/>
      <w:r>
        <w:rPr>
          <w:rFonts w:ascii="Times New Roman" w:hAnsi="Times New Roman" w:cs="Times New Roman"/>
          <w:i/>
          <w:color w:val="auto"/>
          <w:sz w:val="24"/>
          <w:szCs w:val="24"/>
        </w:rPr>
        <w:t>:</w:t>
      </w:r>
    </w:p>
    <w:p w14:paraId="752820DD" w14:textId="77777777" w:rsidR="00FE426B" w:rsidRDefault="00FE426B" w:rsidP="00FE426B">
      <w:pPr>
        <w:ind w:left="360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</w:t>
      </w:r>
      <w:proofErr w:type="spellStart"/>
      <w:r w:rsidRPr="00FE426B">
        <w:rPr>
          <w:rFonts w:ascii="Times New Roman" w:hAnsi="Times New Roman" w:cs="Times New Roman"/>
        </w:rPr>
        <w:t>Trello</w:t>
      </w:r>
      <w:proofErr w:type="spellEnd"/>
      <w:r w:rsidRPr="00FE426B">
        <w:rPr>
          <w:rFonts w:ascii="Times New Roman" w:hAnsi="Times New Roman" w:cs="Times New Roman"/>
        </w:rPr>
        <w:t xml:space="preserve"> é uma ferramenta de gestão visual baseada no método Kanban. Ele permite a criação de quadros, listas e cartões que representam atividades, possibilitando organizar tarefas por etapas, prazos e responsáveis. No projeto, foi utilizado para acompanhar o progresso das entregas e garantir maior controle sobre o fluxo de trabalho.</w:t>
      </w:r>
    </w:p>
    <w:p w14:paraId="7BDA225D" w14:textId="2214059D" w:rsidR="001B1282" w:rsidRPr="001B1282" w:rsidRDefault="002133B1" w:rsidP="00FE426B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</w:rPr>
        <w:t>GitHub</w:t>
      </w:r>
    </w:p>
    <w:p w14:paraId="1DC81CA0" w14:textId="77777777" w:rsidR="00FE426B" w:rsidRDefault="00FE426B" w:rsidP="00FE426B">
      <w:pPr>
        <w:ind w:left="360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GitHub é uma plataforma online voltada para hospedagem e versionamento de código. Ele fornece repositórios remotos que armazenam o projeto de forma segura e organizada, além de oferecer recursos de colaboração, como </w:t>
      </w:r>
      <w:proofErr w:type="spellStart"/>
      <w:r w:rsidRPr="00FE426B">
        <w:rPr>
          <w:rFonts w:ascii="Times New Roman" w:hAnsi="Times New Roman" w:cs="Times New Roman"/>
        </w:rPr>
        <w:t>pull</w:t>
      </w:r>
      <w:proofErr w:type="spellEnd"/>
      <w:r w:rsidRPr="00FE426B">
        <w:rPr>
          <w:rFonts w:ascii="Times New Roman" w:hAnsi="Times New Roman" w:cs="Times New Roman"/>
        </w:rPr>
        <w:t xml:space="preserve"> </w:t>
      </w:r>
      <w:proofErr w:type="spellStart"/>
      <w:r w:rsidRPr="00FE426B">
        <w:rPr>
          <w:rFonts w:ascii="Times New Roman" w:hAnsi="Times New Roman" w:cs="Times New Roman"/>
        </w:rPr>
        <w:t>requests</w:t>
      </w:r>
      <w:proofErr w:type="spellEnd"/>
      <w:r w:rsidRPr="00FE426B">
        <w:rPr>
          <w:rFonts w:ascii="Times New Roman" w:hAnsi="Times New Roman" w:cs="Times New Roman"/>
        </w:rPr>
        <w:t xml:space="preserve"> e histórico de alterações. Foi essencial para centralizar os arquivos e permitir que diferentes integrantes da equipe pudessem contribuir de maneira integrada.</w:t>
      </w:r>
    </w:p>
    <w:p w14:paraId="04E925E1" w14:textId="3A6708C4" w:rsidR="001B1282" w:rsidRPr="001B1282" w:rsidRDefault="002133B1" w:rsidP="00FE426B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</w:rPr>
        <w:t>GIT</w:t>
      </w:r>
    </w:p>
    <w:p w14:paraId="4F7F7DCE" w14:textId="77777777" w:rsidR="00FE426B" w:rsidRDefault="00FE426B" w:rsidP="00FE426B">
      <w:pPr>
        <w:ind w:left="360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</w:t>
      </w:r>
      <w:proofErr w:type="spellStart"/>
      <w:r w:rsidRPr="00FE426B">
        <w:rPr>
          <w:rFonts w:ascii="Times New Roman" w:hAnsi="Times New Roman" w:cs="Times New Roman"/>
        </w:rPr>
        <w:t>Git</w:t>
      </w:r>
      <w:proofErr w:type="spellEnd"/>
      <w:r w:rsidRPr="00FE426B">
        <w:rPr>
          <w:rFonts w:ascii="Times New Roman" w:hAnsi="Times New Roman" w:cs="Times New Roman"/>
        </w:rPr>
        <w:t xml:space="preserve"> é um sistema de controle de versão distribuído que possibilita acompanhar modificações realizadas no código-fonte, criar ramificações (</w:t>
      </w:r>
      <w:proofErr w:type="spellStart"/>
      <w:r w:rsidRPr="00FE426B">
        <w:rPr>
          <w:rFonts w:ascii="Times New Roman" w:hAnsi="Times New Roman" w:cs="Times New Roman"/>
        </w:rPr>
        <w:t>branches</w:t>
      </w:r>
      <w:proofErr w:type="spellEnd"/>
      <w:r w:rsidRPr="00FE426B">
        <w:rPr>
          <w:rFonts w:ascii="Times New Roman" w:hAnsi="Times New Roman" w:cs="Times New Roman"/>
        </w:rPr>
        <w:t>) e manter histórico detalhado de alterações. Ele foi utilizado em conjunto com o GitHub, estabelecendo a conexão entre o repositório remoto e a máquina local, garantindo sincronização e rastreabilidade do desenvolvimento.</w:t>
      </w:r>
    </w:p>
    <w:p w14:paraId="74166874" w14:textId="0A148002" w:rsidR="001B1282" w:rsidRPr="00FE426B" w:rsidRDefault="002133B1" w:rsidP="00FE426B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color w:val="auto"/>
          <w:sz w:val="24"/>
          <w:szCs w:val="24"/>
        </w:rPr>
        <w:t>Obisdian</w:t>
      </w:r>
      <w:proofErr w:type="spellEnd"/>
    </w:p>
    <w:p w14:paraId="730F9FF7" w14:textId="77777777" w:rsidR="00FE426B" w:rsidRDefault="00FE426B" w:rsidP="00FE426B">
      <w:pPr>
        <w:ind w:left="360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</w:t>
      </w:r>
      <w:proofErr w:type="spellStart"/>
      <w:r w:rsidRPr="00FE426B">
        <w:rPr>
          <w:rFonts w:ascii="Times New Roman" w:hAnsi="Times New Roman" w:cs="Times New Roman"/>
        </w:rPr>
        <w:t>Obsidian</w:t>
      </w:r>
      <w:proofErr w:type="spellEnd"/>
      <w:r w:rsidRPr="00FE426B">
        <w:rPr>
          <w:rFonts w:ascii="Times New Roman" w:hAnsi="Times New Roman" w:cs="Times New Roman"/>
        </w:rPr>
        <w:t xml:space="preserve"> é uma ferramenta de anotações e organização de ideias que utiliza arquivos em </w:t>
      </w:r>
      <w:proofErr w:type="spellStart"/>
      <w:r w:rsidRPr="00FE426B">
        <w:rPr>
          <w:rFonts w:ascii="Times New Roman" w:hAnsi="Times New Roman" w:cs="Times New Roman"/>
        </w:rPr>
        <w:t>Markdown</w:t>
      </w:r>
      <w:proofErr w:type="spellEnd"/>
      <w:r w:rsidRPr="00FE426B">
        <w:rPr>
          <w:rFonts w:ascii="Times New Roman" w:hAnsi="Times New Roman" w:cs="Times New Roman"/>
        </w:rPr>
        <w:t>. Sua principal vantagem é a criação de conexões entre notas, permitindo estruturar melhor requisitos e conceitos do projeto. Foi utilizado na fase inicial para documentar o escopo, levantar requisitos e estruturar a base conceitual do trabalho.</w:t>
      </w:r>
    </w:p>
    <w:p w14:paraId="6FD638D4" w14:textId="015D04EF" w:rsidR="001B1282" w:rsidRDefault="00FE426B" w:rsidP="00FE426B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r>
        <w:rPr>
          <w:rFonts w:ascii="Times New Roman" w:hAnsi="Times New Roman" w:cs="Times New Roman"/>
          <w:i/>
          <w:color w:val="auto"/>
          <w:sz w:val="24"/>
          <w:szCs w:val="24"/>
        </w:rPr>
        <w:t>Canvas</w:t>
      </w:r>
    </w:p>
    <w:p w14:paraId="2F800F24" w14:textId="4C4D03D3" w:rsidR="00FE426B" w:rsidRPr="00FE426B" w:rsidRDefault="00FE426B" w:rsidP="00FE426B">
      <w:pPr>
        <w:ind w:left="360"/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t xml:space="preserve">O </w:t>
      </w:r>
      <w:r w:rsidRPr="00FE426B">
        <w:rPr>
          <w:rFonts w:ascii="Times New Roman" w:hAnsi="Times New Roman" w:cs="Times New Roman"/>
        </w:rPr>
        <w:t>Canvas</w:t>
      </w:r>
      <w:r w:rsidRPr="00FE426B">
        <w:rPr>
          <w:rFonts w:ascii="Times New Roman" w:hAnsi="Times New Roman" w:cs="Times New Roman"/>
        </w:rPr>
        <w:t xml:space="preserve"> é uma plataforma online de design gráfico que possibilita criar apresentações, diagramas e materiais visuais de maneira prática. No projeto, foi utilizado para elaborar representações gráficas das ideias debatidas, facilitando a comunicação entre os membros da equipe e permitindo uma visualização rápida de funcionalidades planejadas.</w:t>
      </w:r>
    </w:p>
    <w:p w14:paraId="32042B0B" w14:textId="77777777" w:rsidR="00FE426B" w:rsidRPr="00FE426B" w:rsidRDefault="00FE426B" w:rsidP="00FE426B">
      <w:pPr>
        <w:ind w:left="708"/>
      </w:pPr>
    </w:p>
    <w:p w14:paraId="7EC9DBBB" w14:textId="60863A6F" w:rsidR="001B1282" w:rsidRPr="00FE426B" w:rsidRDefault="001B1282" w:rsidP="00FE426B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 w:rsidRPr="00FE426B">
        <w:rPr>
          <w:rFonts w:ascii="Times New Roman" w:hAnsi="Times New Roman" w:cs="Times New Roman"/>
        </w:rPr>
        <w:br w:type="page"/>
      </w:r>
    </w:p>
    <w:p w14:paraId="2C76D57F" w14:textId="462D4150" w:rsidR="001B1282" w:rsidRPr="001B1282" w:rsidRDefault="00CE14D8" w:rsidP="001B1282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20962334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SOLUÇÃO PROPOSTA</w:t>
      </w:r>
      <w:bookmarkEnd w:id="12"/>
    </w:p>
    <w:p w14:paraId="409ADE75" w14:textId="7A0783AA" w:rsidR="00DA1074" w:rsidRDefault="00DA1074" w:rsidP="00F65256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54F58A" w14:textId="77777777" w:rsidR="00DA1074" w:rsidRDefault="00DA1074" w:rsidP="003F6126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20962335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METODOLOGIA</w:t>
      </w:r>
      <w:bookmarkEnd w:id="13"/>
    </w:p>
    <w:p w14:paraId="13033627" w14:textId="77777777" w:rsidR="003F6126" w:rsidRDefault="003F6126" w:rsidP="003F6126"/>
    <w:p w14:paraId="48716A68" w14:textId="16417332" w:rsidR="003F6126" w:rsidRPr="003F6126" w:rsidRDefault="003F6126" w:rsidP="003F6126">
      <w:pPr>
        <w:pStyle w:val="Ttulo2"/>
        <w:numPr>
          <w:ilvl w:val="1"/>
          <w:numId w:val="4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4" w:name="_Toc209623354"/>
      <w:r w:rsidRPr="003F6126">
        <w:rPr>
          <w:rFonts w:ascii="Times New Roman" w:hAnsi="Times New Roman" w:cs="Times New Roman"/>
          <w:i/>
          <w:color w:val="auto"/>
          <w:sz w:val="24"/>
          <w:szCs w:val="24"/>
        </w:rPr>
        <w:t>Kanban</w:t>
      </w:r>
      <w:bookmarkEnd w:id="14"/>
    </w:p>
    <w:p w14:paraId="0A2250B5" w14:textId="120D4DEE" w:rsidR="003F6126" w:rsidRDefault="003F6126" w:rsidP="003F6126">
      <w:pPr>
        <w:ind w:left="360"/>
        <w:rPr>
          <w:rFonts w:ascii="Times New Roman" w:hAnsi="Times New Roman" w:cs="Times New Roman"/>
        </w:rPr>
      </w:pPr>
      <w:r w:rsidRPr="003F6126">
        <w:rPr>
          <w:rFonts w:ascii="Times New Roman" w:hAnsi="Times New Roman" w:cs="Times New Roman"/>
        </w:rPr>
        <w:t>Kanban é uma metodologia ágil de gestão visual que tem como objetivo otimizar o fluxo de trabalho e aumentar a eficiência das equipes. Sua base está em um quadro dividido em colunas, que representam as etapas do processo (por exemplo: A Fazer, Em Andamento, Concluído). As tarefas são representadas por cartões que se movem entre essas colunas, permitindo visibilidade clara do progresso, identificação de gargalos e melhor priorização. Essa abordagem favorece a entrega contínua, transparência e adaptação rápida às mudanças.</w:t>
      </w:r>
    </w:p>
    <w:p w14:paraId="5B595B3D" w14:textId="686B5CEF" w:rsidR="003F6126" w:rsidRDefault="003F6126" w:rsidP="003F6126">
      <w:pPr>
        <w:ind w:left="360"/>
        <w:rPr>
          <w:rFonts w:ascii="Times New Roman" w:hAnsi="Times New Roman" w:cs="Times New Roman"/>
        </w:rPr>
      </w:pPr>
    </w:p>
    <w:p w14:paraId="1BB9C1BB" w14:textId="5D0F9E2B" w:rsidR="003F6126" w:rsidRPr="003F6126" w:rsidRDefault="003F6126" w:rsidP="003F6126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</w:rPr>
      </w:pPr>
      <w:r w:rsidRPr="003F6126">
        <w:rPr>
          <w:rFonts w:ascii="Times New Roman" w:eastAsiaTheme="majorEastAsia" w:hAnsi="Times New Roman" w:cs="Times New Roman"/>
          <w:i/>
          <w:sz w:val="24"/>
          <w:szCs w:val="24"/>
        </w:rPr>
        <w:t>Critérios de Seleção</w:t>
      </w:r>
      <w:r w:rsidRPr="003F6126">
        <w:rPr>
          <w:rFonts w:ascii="Times New Roman" w:hAnsi="Times New Roman" w:cs="Times New Roman"/>
        </w:rPr>
        <w:br/>
        <w:t>O Kanban foi escolhido por se tratar de uma metodologia simples de implementar e utilizar, ao mesmo tempo em que proporciona flexibilidade para ajustes de planejamento. Sua estrutura visual favorece a rápida identificação de necessidades de mudança, permitindo adaptações ágeis e eficientes ao longo do processo de trabalho.</w:t>
      </w:r>
    </w:p>
    <w:p w14:paraId="63630BAA" w14:textId="77777777" w:rsidR="003F6126" w:rsidRPr="003F6126" w:rsidRDefault="003F6126" w:rsidP="003F6126">
      <w:pPr>
        <w:ind w:left="360"/>
        <w:rPr>
          <w:rFonts w:ascii="Times New Roman" w:hAnsi="Times New Roman" w:cs="Times New Roman"/>
        </w:rPr>
      </w:pPr>
    </w:p>
    <w:p w14:paraId="265C6A1A" w14:textId="77777777" w:rsidR="00DA1074" w:rsidRPr="00CE14D8" w:rsidRDefault="00DA1074" w:rsidP="00DA1074">
      <w:r w:rsidRPr="00CE14D8">
        <w:t>https://trello.com/invite/b/68c1af2ab2bd9d51763266ad/ATTI5052f2028259c81b7d16a021cf3dd8a0CC655656/projeto-techfit</w:t>
      </w:r>
    </w:p>
    <w:p w14:paraId="2FCE3170" w14:textId="77777777" w:rsidR="00DA1074" w:rsidRDefault="00DA1074" w:rsidP="00DA1074">
      <w:pPr>
        <w:rPr>
          <w:rFonts w:ascii="Times New Roman" w:hAnsi="Times New Roman" w:cs="Times New Roman"/>
        </w:rPr>
      </w:pPr>
    </w:p>
    <w:p w14:paraId="72D0B4FC" w14:textId="77777777" w:rsidR="00DA1074" w:rsidRPr="00A800BF" w:rsidRDefault="00DA1074" w:rsidP="00DA1074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209623355"/>
      <w:r w:rsidRPr="00DA1074">
        <w:rPr>
          <w:rFonts w:ascii="Times New Roman" w:hAnsi="Times New Roman" w:cs="Times New Roman"/>
          <w:b/>
          <w:color w:val="auto"/>
          <w:sz w:val="24"/>
          <w:szCs w:val="24"/>
        </w:rPr>
        <w:t>Cronograma</w:t>
      </w:r>
      <w:bookmarkEnd w:id="15"/>
    </w:p>
    <w:p w14:paraId="1E61AFC3" w14:textId="399D964F" w:rsidR="00E17BEF" w:rsidRPr="00DA1074" w:rsidRDefault="00DA1074" w:rsidP="00A800B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CE8D0D" wp14:editId="54B6EC21">
            <wp:extent cx="5400040" cy="1776730"/>
            <wp:effectExtent l="0" t="0" r="0" b="0"/>
            <wp:docPr id="611521257" name="Imagem 1" descr="Linha do tem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21257" name="Imagem 1" descr="Linha do temp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  <w:r w:rsidR="00E17BEF" w:rsidRPr="00DA1074">
        <w:rPr>
          <w:rFonts w:ascii="Times New Roman" w:hAnsi="Times New Roman" w:cs="Times New Roman"/>
        </w:rPr>
        <w:br w:type="page"/>
      </w:r>
    </w:p>
    <w:p w14:paraId="2CDCB48A" w14:textId="54A4B26D" w:rsidR="00A800BF" w:rsidRPr="00A800BF" w:rsidRDefault="00B1093E" w:rsidP="00A800BF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209623356"/>
      <w:r w:rsidRPr="00CE14D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REQUISITOS DE BANCO DE DADO</w:t>
      </w:r>
      <w:bookmarkEnd w:id="16"/>
    </w:p>
    <w:p w14:paraId="5C01CFDC" w14:textId="5ECFF162" w:rsidR="00B1093E" w:rsidRPr="00B1093E" w:rsidRDefault="00B1093E" w:rsidP="00B1093E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br w:type="page"/>
      </w:r>
    </w:p>
    <w:p w14:paraId="2133D5F2" w14:textId="3895FB13" w:rsidR="00E17BEF" w:rsidRDefault="00E17BEF" w:rsidP="00E17BEF">
      <w:pPr>
        <w:pStyle w:val="Ttulo1"/>
        <w:numPr>
          <w:ilvl w:val="0"/>
          <w:numId w:val="4"/>
        </w:numPr>
        <w:rPr>
          <w:rFonts w:ascii="Times New Roman" w:hAnsi="Times New Roman" w:cs="Times New Roman"/>
        </w:rPr>
      </w:pPr>
      <w:bookmarkStart w:id="17" w:name="_Toc209623357"/>
      <w:r w:rsidRPr="00E17BE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ESTRUTURA DO CÓDIGO</w:t>
      </w:r>
      <w:bookmarkEnd w:id="17"/>
      <w:r>
        <w:rPr>
          <w:rFonts w:ascii="Times New Roman" w:hAnsi="Times New Roman" w:cs="Times New Roman"/>
        </w:rPr>
        <w:br w:type="page"/>
      </w:r>
    </w:p>
    <w:p w14:paraId="24786724" w14:textId="4DDC56FB" w:rsidR="00B1093E" w:rsidRPr="00CE14D8" w:rsidRDefault="00B1093E" w:rsidP="00CE14D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209623358"/>
      <w:r w:rsidRPr="00B1093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MODELO FÍSICO E LÓGICO DA BASE DE DADOS</w:t>
      </w:r>
      <w:bookmarkEnd w:id="18"/>
      <w:r w:rsidR="00CE14D8">
        <w:rPr>
          <w:rFonts w:ascii="Times New Roman" w:hAnsi="Times New Roman" w:cs="Times New Roman"/>
          <w:b/>
          <w:color w:val="auto"/>
          <w:sz w:val="24"/>
          <w:szCs w:val="24"/>
        </w:rPr>
        <w:br w:type="page"/>
      </w:r>
    </w:p>
    <w:p w14:paraId="2D9C8648" w14:textId="4EFEDCE3" w:rsidR="00E17BEF" w:rsidRDefault="00E17BEF" w:rsidP="00E17BEF">
      <w:pPr>
        <w:pStyle w:val="Ttulo1"/>
        <w:numPr>
          <w:ilvl w:val="0"/>
          <w:numId w:val="4"/>
        </w:numPr>
        <w:rPr>
          <w:rFonts w:ascii="Times New Roman" w:hAnsi="Times New Roman" w:cs="Times New Roman"/>
        </w:rPr>
      </w:pPr>
      <w:bookmarkStart w:id="19" w:name="_Toc209623359"/>
      <w:r w:rsidRPr="00E17BE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AVALIAÇÃO DE RISCO</w:t>
      </w:r>
      <w:bookmarkEnd w:id="19"/>
      <w:r>
        <w:rPr>
          <w:rFonts w:ascii="Times New Roman" w:hAnsi="Times New Roman" w:cs="Times New Roman"/>
        </w:rPr>
        <w:br w:type="page"/>
      </w:r>
    </w:p>
    <w:p w14:paraId="34AFA972" w14:textId="7EC4B32F" w:rsidR="00CE14D8" w:rsidRPr="00CE14D8" w:rsidRDefault="00CE14D8" w:rsidP="00CE14D8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209623360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INTERFACE GRÁFICA</w:t>
      </w:r>
      <w:bookmarkEnd w:id="20"/>
    </w:p>
    <w:p w14:paraId="0CAE0976" w14:textId="575D5EC3" w:rsidR="00526291" w:rsidRPr="001B1282" w:rsidRDefault="00526291" w:rsidP="001B128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br w:type="page"/>
      </w:r>
    </w:p>
    <w:p w14:paraId="0BADB25C" w14:textId="77777777" w:rsidR="00526291" w:rsidRDefault="00526291" w:rsidP="00526291">
      <w:pPr>
        <w:pStyle w:val="Ttulo1"/>
        <w:numPr>
          <w:ilvl w:val="0"/>
          <w:numId w:val="4"/>
        </w:numPr>
        <w:rPr>
          <w:rFonts w:ascii="Times New Roman" w:hAnsi="Times New Roman" w:cs="Times New Roman"/>
          <w:b/>
          <w:color w:val="auto"/>
          <w:sz w:val="24"/>
        </w:rPr>
      </w:pPr>
      <w:bookmarkStart w:id="21" w:name="_Toc209623361"/>
      <w:r w:rsidRPr="00526291">
        <w:rPr>
          <w:rFonts w:ascii="Times New Roman" w:hAnsi="Times New Roman" w:cs="Times New Roman"/>
          <w:b/>
          <w:color w:val="auto"/>
          <w:sz w:val="24"/>
        </w:rPr>
        <w:lastRenderedPageBreak/>
        <w:t>CONCLUSÃO</w:t>
      </w:r>
      <w:bookmarkEnd w:id="21"/>
    </w:p>
    <w:p w14:paraId="43D35B52" w14:textId="77777777" w:rsidR="00BC20C6" w:rsidRPr="00AB76C5" w:rsidRDefault="00BC20C6" w:rsidP="00AB76C5">
      <w:pPr>
        <w:rPr>
          <w:rFonts w:ascii="Times New Roman" w:hAnsi="Times New Roman" w:cs="Times New Roman"/>
        </w:rPr>
      </w:pPr>
    </w:p>
    <w:sectPr w:rsidR="00BC20C6" w:rsidRPr="00AB76C5" w:rsidSect="00A800BF"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512D7" w14:textId="77777777" w:rsidR="009A7885" w:rsidRDefault="009A7885" w:rsidP="00AB76C5">
      <w:pPr>
        <w:spacing w:after="0" w:line="240" w:lineRule="auto"/>
      </w:pPr>
      <w:r>
        <w:separator/>
      </w:r>
    </w:p>
  </w:endnote>
  <w:endnote w:type="continuationSeparator" w:id="0">
    <w:p w14:paraId="19DC488B" w14:textId="77777777" w:rsidR="009A7885" w:rsidRDefault="009A7885" w:rsidP="00AB7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CD64" w14:textId="77777777" w:rsidR="00512701" w:rsidRDefault="00512701">
    <w:pPr>
      <w:pStyle w:val="Rodap"/>
      <w:jc w:val="right"/>
    </w:pPr>
  </w:p>
  <w:p w14:paraId="49C630E5" w14:textId="77777777" w:rsidR="00512701" w:rsidRDefault="005127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51439107"/>
      <w:docPartObj>
        <w:docPartGallery w:val="Page Numbers (Bottom of Page)"/>
        <w:docPartUnique/>
      </w:docPartObj>
    </w:sdtPr>
    <w:sdtContent>
      <w:p w14:paraId="0BF158D0" w14:textId="77777777" w:rsidR="00526291" w:rsidRDefault="005262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E8CD86" w14:textId="77777777" w:rsidR="00526291" w:rsidRDefault="005262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1D4A4" w14:textId="77777777" w:rsidR="009A7885" w:rsidRDefault="009A7885" w:rsidP="00AB76C5">
      <w:pPr>
        <w:spacing w:after="0" w:line="240" w:lineRule="auto"/>
      </w:pPr>
      <w:r>
        <w:separator/>
      </w:r>
    </w:p>
  </w:footnote>
  <w:footnote w:type="continuationSeparator" w:id="0">
    <w:p w14:paraId="40500DF0" w14:textId="77777777" w:rsidR="009A7885" w:rsidRDefault="009A7885" w:rsidP="00AB7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EED"/>
    <w:multiLevelType w:val="multilevel"/>
    <w:tmpl w:val="70FE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F10E8"/>
    <w:multiLevelType w:val="multilevel"/>
    <w:tmpl w:val="489868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F6B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A9720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BD195E"/>
    <w:multiLevelType w:val="hybridMultilevel"/>
    <w:tmpl w:val="D03636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434924"/>
    <w:multiLevelType w:val="hybridMultilevel"/>
    <w:tmpl w:val="71AAF7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16EBE"/>
    <w:multiLevelType w:val="multilevel"/>
    <w:tmpl w:val="98381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7608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8" w15:restartNumberingAfterBreak="0">
    <w:nsid w:val="1DE22968"/>
    <w:multiLevelType w:val="multilevel"/>
    <w:tmpl w:val="4DF8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C349A"/>
    <w:multiLevelType w:val="hybridMultilevel"/>
    <w:tmpl w:val="508803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C56F7"/>
    <w:multiLevelType w:val="multilevel"/>
    <w:tmpl w:val="68C4B0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494DE5"/>
    <w:multiLevelType w:val="multilevel"/>
    <w:tmpl w:val="060AF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D1D5A"/>
    <w:multiLevelType w:val="hybridMultilevel"/>
    <w:tmpl w:val="6E22A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E2617"/>
    <w:multiLevelType w:val="hybridMultilevel"/>
    <w:tmpl w:val="D33C4B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4868F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4E72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0822D8"/>
    <w:multiLevelType w:val="hybridMultilevel"/>
    <w:tmpl w:val="BF5252B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0F1BEE"/>
    <w:multiLevelType w:val="hybridMultilevel"/>
    <w:tmpl w:val="8402B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31661"/>
    <w:multiLevelType w:val="multilevel"/>
    <w:tmpl w:val="57C0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448352">
    <w:abstractNumId w:val="9"/>
  </w:num>
  <w:num w:numId="2" w16cid:durableId="1622498226">
    <w:abstractNumId w:val="14"/>
  </w:num>
  <w:num w:numId="3" w16cid:durableId="31275282">
    <w:abstractNumId w:val="2"/>
  </w:num>
  <w:num w:numId="4" w16cid:durableId="892929341">
    <w:abstractNumId w:val="10"/>
  </w:num>
  <w:num w:numId="5" w16cid:durableId="1689672987">
    <w:abstractNumId w:val="17"/>
  </w:num>
  <w:num w:numId="6" w16cid:durableId="905578267">
    <w:abstractNumId w:val="5"/>
  </w:num>
  <w:num w:numId="7" w16cid:durableId="2005351710">
    <w:abstractNumId w:val="12"/>
  </w:num>
  <w:num w:numId="8" w16cid:durableId="400366778">
    <w:abstractNumId w:val="13"/>
  </w:num>
  <w:num w:numId="9" w16cid:durableId="740639266">
    <w:abstractNumId w:val="16"/>
  </w:num>
  <w:num w:numId="10" w16cid:durableId="291717431">
    <w:abstractNumId w:val="4"/>
  </w:num>
  <w:num w:numId="11" w16cid:durableId="249437363">
    <w:abstractNumId w:val="6"/>
  </w:num>
  <w:num w:numId="12" w16cid:durableId="1063871481">
    <w:abstractNumId w:val="0"/>
  </w:num>
  <w:num w:numId="13" w16cid:durableId="499195338">
    <w:abstractNumId w:val="11"/>
  </w:num>
  <w:num w:numId="14" w16cid:durableId="1473212283">
    <w:abstractNumId w:val="18"/>
  </w:num>
  <w:num w:numId="15" w16cid:durableId="1390154852">
    <w:abstractNumId w:val="8"/>
  </w:num>
  <w:num w:numId="16" w16cid:durableId="1144154406">
    <w:abstractNumId w:val="1"/>
  </w:num>
  <w:num w:numId="17" w16cid:durableId="2041592473">
    <w:abstractNumId w:val="7"/>
  </w:num>
  <w:num w:numId="18" w16cid:durableId="558244671">
    <w:abstractNumId w:val="15"/>
  </w:num>
  <w:num w:numId="19" w16cid:durableId="740715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B5"/>
    <w:rsid w:val="00010E07"/>
    <w:rsid w:val="000B4AF7"/>
    <w:rsid w:val="000C72B4"/>
    <w:rsid w:val="001B1282"/>
    <w:rsid w:val="001C34FF"/>
    <w:rsid w:val="002133B1"/>
    <w:rsid w:val="00361C3F"/>
    <w:rsid w:val="003F6126"/>
    <w:rsid w:val="00406B22"/>
    <w:rsid w:val="004076C6"/>
    <w:rsid w:val="00436D3C"/>
    <w:rsid w:val="004603FA"/>
    <w:rsid w:val="00484268"/>
    <w:rsid w:val="004B06CA"/>
    <w:rsid w:val="00512701"/>
    <w:rsid w:val="00526291"/>
    <w:rsid w:val="00550BB5"/>
    <w:rsid w:val="005A1F89"/>
    <w:rsid w:val="005C7DEF"/>
    <w:rsid w:val="005F00C2"/>
    <w:rsid w:val="006735DE"/>
    <w:rsid w:val="007D1277"/>
    <w:rsid w:val="007D3A3E"/>
    <w:rsid w:val="007F1D4A"/>
    <w:rsid w:val="0088103A"/>
    <w:rsid w:val="008F1DC6"/>
    <w:rsid w:val="009A7885"/>
    <w:rsid w:val="00A04FF1"/>
    <w:rsid w:val="00A800BF"/>
    <w:rsid w:val="00A85ADB"/>
    <w:rsid w:val="00AB76C5"/>
    <w:rsid w:val="00AE079B"/>
    <w:rsid w:val="00AF5BB1"/>
    <w:rsid w:val="00B1093E"/>
    <w:rsid w:val="00BC20C6"/>
    <w:rsid w:val="00C55FFC"/>
    <w:rsid w:val="00C77829"/>
    <w:rsid w:val="00CC53C4"/>
    <w:rsid w:val="00CE14D8"/>
    <w:rsid w:val="00CF146C"/>
    <w:rsid w:val="00DA1074"/>
    <w:rsid w:val="00E17BEF"/>
    <w:rsid w:val="00ED4449"/>
    <w:rsid w:val="00EF19D3"/>
    <w:rsid w:val="00F2762C"/>
    <w:rsid w:val="00F65256"/>
    <w:rsid w:val="00FD5E57"/>
    <w:rsid w:val="00FE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651D"/>
  <w15:chartTrackingRefBased/>
  <w15:docId w15:val="{E42027DC-E54B-4910-ADA5-00ED801C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C53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12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4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4FF1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A04FF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76C5"/>
  </w:style>
  <w:style w:type="paragraph" w:styleId="Rodap">
    <w:name w:val="footer"/>
    <w:basedOn w:val="Normal"/>
    <w:link w:val="RodapChar"/>
    <w:uiPriority w:val="99"/>
    <w:unhideWhenUsed/>
    <w:rsid w:val="00AB7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76C5"/>
  </w:style>
  <w:style w:type="paragraph" w:styleId="Sumrio1">
    <w:name w:val="toc 1"/>
    <w:basedOn w:val="Normal"/>
    <w:next w:val="Normal"/>
    <w:autoRedefine/>
    <w:uiPriority w:val="39"/>
    <w:unhideWhenUsed/>
    <w:rsid w:val="00AB76C5"/>
    <w:pPr>
      <w:spacing w:after="100"/>
    </w:pPr>
  </w:style>
  <w:style w:type="character" w:styleId="Hyperlink">
    <w:name w:val="Hyperlink"/>
    <w:basedOn w:val="Fontepargpadro"/>
    <w:uiPriority w:val="99"/>
    <w:unhideWhenUsed/>
    <w:rsid w:val="00AB76C5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C53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C53C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0C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C72B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AF5BB1"/>
  </w:style>
  <w:style w:type="character" w:customStyle="1" w:styleId="Ttulo3Char">
    <w:name w:val="Título 3 Char"/>
    <w:basedOn w:val="Fontepargpadro"/>
    <w:link w:val="Ttulo3"/>
    <w:uiPriority w:val="9"/>
    <w:semiHidden/>
    <w:rsid w:val="00FD5E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12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65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77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Mot25</b:Tag>
    <b:SourceType>Book</b:SourceType>
    <b:Guid>{A74A59C8-6D7A-47A3-8C9B-8A9D09385F4B}</b:Guid>
    <b:Title>Fluxograma</b:Title>
    <b:Year>2025</b:Year>
    <b:City>Limeira</b:City>
    <b:Publisher>Senai</b:Publishe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RefOrder>1</b:RefOrder>
  </b:Source>
  <b:Source>
    <b:Tag>Hen25</b:Tag>
    <b:SourceType>InternetSite</b:SourceType>
    <b:Guid>{3D432C61-C495-45E9-842A-0206F6061512}</b:Guid>
    <b:Title>Bing</b:Title>
    <b:Year>2025</b:Year>
    <b:Author>
      <b:Author>
        <b:NameList>
          <b:Person>
            <b:Last>Motta</b:Last>
            <b:First>Henrique</b:First>
            <b:Middle>Rodrigues</b:Middle>
          </b:Person>
        </b:NameList>
      </b:Author>
    </b:Author>
    <b:InternetSiteTitle>Microsoft.com</b:InternetSiteTitle>
    <b:Month>Abril</b:Month>
    <b:Day>16</b:Day>
    <b:URL>https://www.microsoft.com/pt-br</b:URL>
    <b:RefOrder>2</b:RefOrder>
  </b:Source>
</b:Sources>
</file>

<file path=customXml/itemProps1.xml><?xml version="1.0" encoding="utf-8"?>
<ds:datastoreItem xmlns:ds="http://schemas.openxmlformats.org/officeDocument/2006/customXml" ds:itemID="{F1FBAACD-E6C9-4DBD-91EC-9DBD3C0D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14</Pages>
  <Words>1943</Words>
  <Characters>10498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MOTTA</dc:creator>
  <cp:keywords>JAVA PIZZA</cp:keywords>
  <dc:description/>
  <cp:lastModifiedBy>CFP 505  Escola SENAI - Limeira</cp:lastModifiedBy>
  <cp:revision>4</cp:revision>
  <cp:lastPrinted>2025-04-16T19:47:00Z</cp:lastPrinted>
  <dcterms:created xsi:type="dcterms:W3CDTF">2025-09-10T17:42:00Z</dcterms:created>
  <dcterms:modified xsi:type="dcterms:W3CDTF">2025-09-24T19:44:00Z</dcterms:modified>
</cp:coreProperties>
</file>