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0000"/>
          <w:sz w:val="64"/>
          <w:szCs w:val="64"/>
        </w:rPr>
        <w:t xml:space="preserve">SAFE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Sistema de Autorização e Fluxo Escolar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Documentação Técnica</w:t>
      </w:r>
    </w:p>
    <w:p>
      <w:pPr>
        <w:pBdr>
          <w:bottom w:val="single" w:color="C00000" w:sz="8" w:space="1"/>
        </w:pBdr>
        <w:spacing w:after="4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Laravel 13  +  Filament v5</w:t>
      </w:r>
    </w:p>
    <w:p>
      <w:pPr>
        <w:spacing w:after="160"/>
      </w:pPr>
    </w:p>
    <w:p>
      <w:pPr>
        <w:pStyle w:val="Heading1"/>
        <w:pBdr>
          <w:bottom w:val="single" w:color="C00000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SAFE é uma aplicação web desenvolvida em Laravel 13 com painel administrativo gerado pelo Filament v5. O sistema controla entrada e saída de alunos em ambiente escolar, gerencia autorizações de responsáveis e notifica automaticamente via e-mail cada movimentação registrada no portão.</w:t>
      </w:r>
    </w:p>
    <w:p>
      <w:pPr>
        <w:spacing w:after="160"/>
      </w:pPr>
    </w:p>
    <w:p>
      <w:pPr>
        <w:pStyle w:val="Heading1"/>
        <w:pBdr>
          <w:bottom w:val="single" w:color="C00000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2. Stack e Dependências Principais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Além do Laravel padrão, o projeto adiciona os seguintes pacotes: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filament/filament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^5.6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Painel admin, resources, widgets, autenticação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spatie/laravel-permission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^7.4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papéis e permissões (roles)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irazasyed/telegram-bot-sdk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^3.16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Notificações via Telegram (reservado para expansão)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laravel/framework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^13.8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do framework (Laravel 13)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00000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3. Painel Filament — AdminPanelProvider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arquivo app/Providers/Filament/AdminPanelProvider.php configura o painel completo. As customizações em relação ao Laravel puro estão detalhadas abaixo.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3.1 Login personalizado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página de login padrão foi substituída por uma classe customizada. No Filament v5, o namespace e a assinatura do método mudaram em relação às versões anteriores: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namespace correto no Filament v5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Filament\Auth\Pages\Login as BaseLogin;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assinatura — Form foi renomeado para Schema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function form(Schema \$schema): Schema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 registrar a classe customizada no painel: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-&gt;login(Login::class)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3.2 Logout com redirecionamento customizado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Por padrão o Filament redireciona para /admin/login após logout. O projeto sobrescreve isso com uma implementação própria em app/Http/Responses/LogoutResponse.php que redireciona para a landing page. O vínculo deve ser feito no AppServiceProvider: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\$this-&gt;app-&gt;bind(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\Filament\Auth\Http\Responses\Contracts\LogoutResponse::class,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\App\Http\Responses\LogoutResponse::class,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3.3 Cores e identidade visual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cor primária é sobrescrita via Color::hex para o vermelho institucional do SAFE. Isso altera botões, links ativos e destaques do painel inteiro: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'primary' =&gt; Color::hex('#E30613'),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3.4 Render Hooks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Dois hooks injetam HTML no layout do painel sem precisar publicar views do Filament: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SIMPLE_PAGE_START — insere botão "Voltar" acima do formulário de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HEAD_END — carrega CSS customizado (public/css/filament-custom.css) em todas as páginas do painel.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3.5 Middleware do painel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Filament gerencia seu próprio stack de middleware, declarado dentro do AdminPanelProvider e não no bootstrap/app.php padrão do Laravel: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EncryptCookies / AddQueuedCookiesToResponse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Criptografia e envio de cookies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StartSession / AuthenticateSession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Gerenciamento de sessão do painel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PreventRequestForgery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Proteção CSRF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DisableBladeIconComponents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Desabilita ícones Blade fora do Filament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DispatchServingFilamentEvent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Dispara eventos internos do Filament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 (authMiddleware)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Garante usuário autenticado em todas as rotas do painel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00000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4. Autenticação e Permissões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model User usa a trait HasRoles do spatie/laravel-permission para diferenciar perfis de acesso (ex: admin, professor) sem modificar a tabela users: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Notifiable, HasRoles, HasFactory;</w:t>
      </w:r>
    </w:p>
    <w:p>
      <w:pPr>
        <w:spacing w:after="160"/>
      </w:pPr>
    </w:p>
    <w:p>
      <w:pPr>
        <w:pStyle w:val="Heading1"/>
        <w:pBdr>
          <w:bottom w:val="single" w:color="C00000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5. Estrutura do Filament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5.1 Resources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Cada entidade possui um Resource em app/Filament/Resources/. Seguindo o padrão do Filament v5, form, table e infolist foram extraídos para classes separadas em subpastas Schemas/ e Tables/: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gerenciada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AlunoResource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 e visualização de alunos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ProfessorResource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Professores vinculados a usuários do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ResponsavelResource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Responsáveis legais dos alunos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TurmaResource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Turmas — RelationManagers de Alunos e Movimentações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AutorizacaoResource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Autorizações de saída antecipada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RegistroGateResource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entrada/saída pelo portão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ConfirmacaoResource / NotificacaoResource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Confirmações e log de notificações enviadas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EntradasPendentesResource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Listagem de alunos aguardando entrada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5.2 Widgets do Dashboard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exibe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ResumoHojeWidget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Totais de entradas/saídas do dia (perfil admin)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ResumoHojeProfessorWidget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Mesmo resumo, filtrado pela turma do professor logado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AutorizacoesPendentesWidget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Autorizações aguardando aprovação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UltimasMovimentacoesWidget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 das últimas movimentações registradas no gate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00000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6. Sistema de Filas e Notificações por E-mail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6.1 Fluxo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Quando um RegistroGate é criado, um Job é despachado para a fila. O Job carrega os responsáveis do aluno e envia a notificação, registrando o status de cada envio: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pendente → enviado (sucesso)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pendente → falhou (exceção capturada via report())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6.2 Classes envolvidas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AlunoEntrouNotification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 ao responsável quando aluno entra na escola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AlunoSaiuNotification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 ao responsável quando aluno sai da escola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EnviarNotificacaoMovimentacao (Job)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Processa envio assíncrono via fila, registra status no banco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6.3 Configuração de e-mail (.env)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 desenvolvimento, recomenda-se o Mailpit (já integrado ao Laragon). Interface disponível em http://localhost:8025: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MAIL_MAILER=smtp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MAIL_HOST=localhost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MAIL_PORT=1025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MAIL_USERNAME=null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MAIL_PASSWORD=null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MAIL_ENCRYPTION=null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MAIL_FROM_ADDRESS="safe@senai.br"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MAIL_FROM_NAME="SAFE"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6.4 Rodando a fila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fila precisa estar ativa para os e-mails serem processados. O script dev do composer.json já inicia o worker: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php artisan queue:listen --tries=1 --timeout=0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 produção, use Supervisor ou systemd para manter o worker sempre ativo.</w:t>
      </w:r>
    </w:p>
    <w:p>
      <w:pPr>
        <w:spacing w:after="160"/>
      </w:pPr>
    </w:p>
    <w:p>
      <w:pPr>
        <w:pStyle w:val="Heading1"/>
        <w:pBdr>
          <w:bottom w:val="single" w:color="C00000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7. Rotas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routes/web.php contém apenas uma rota pública. Todas as rotas do painel são registradas automaticamente pelo AdminPanelProvider sob o prefixo /admin: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Route::get('/', fn() =&gt; view('landing'));</w:t>
      </w:r>
    </w:p>
    <w:p>
      <w:pPr>
        <w:spacing w:after="160"/>
      </w:pPr>
    </w:p>
    <w:p>
      <w:pPr>
        <w:pStyle w:val="Heading1"/>
        <w:pBdr>
          <w:bottom w:val="single" w:color="C00000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8. Setup do Ambiente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composer.json define um script setup que automatiza a instalação: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composer setup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Executa em sequência: composer install, cópia do .env, key:generate, migrate, npm install e npm run build.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 desenvolvimento local, o script dev sobe todos os processos em paralelo (servidor PHP, fila, Pail e Vite):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composer dev</w:t>
      </w:r>
    </w:p>
    <w:p>
      <w:pPr>
        <w:spacing w:after="16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SAFE — Documentação Técnica  |  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2026-05-25T18:13:11.685Z</dcterms:created>
  <dcterms:modified xsi:type="dcterms:W3CDTF">2026-05-25T18:13:11.685Z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