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rPr>
          <w:sz w:val="32"/>
          <w:szCs w:val="32"/>
        </w:rPr>
      </w:pPr>
      <w:r>
        <w:rPr>
          <w:sz w:val="32"/>
          <w:szCs w:val="32"/>
        </w:rPr>
        <w:t>А. Статистика</w:t>
      </w:r>
    </w:p>
    <w:tbl>
      <w:tblPr>
        <w:tblStyle w:val="TableGrid"/>
        <w:name w:val="Таблица1"/>
        <w:tabOrder w:val="0"/>
        <w:jc w:val="left"/>
        <w:tblInd w:w="0" w:type="dxa"/>
        <w:tblW w:w="9640" w:type="dxa"/>
        <w:pPr>
          <w:rPr>
            <w:sz w:val="32"/>
            <w:szCs w:val="32"/>
          </w:rPr>
        </w:pPr>
        <w:tblLook w:val="04A0" w:firstRow="1" w:lastRow="0" w:firstColumn="1" w:lastColumn="0" w:noHBand="0" w:noVBand="1"/>
      </w:tblPr>
      <w:tblGrid>
        <w:gridCol w:w="2410"/>
        <w:gridCol w:w="2410"/>
        <w:gridCol w:w="2410"/>
        <w:gridCol w:w="2410"/>
      </w:tblGrid>
      <w:tr>
        <w:trPr>
          <w:cantSplit w:val="0"/>
          <w:trHeight w:val="0" w:hRule="auto"/>
        </w:trPr>
        <w:tc>
          <w:tcPr>
            <w:tcW w:w="1250" w:type="pct"/>
            <w:tmTcPr id="1791143853" protected="0"/>
          </w:tcPr>
          <w:p>
            <w:pPr/>
            <w:r>
              <w:t>Проект</w:t>
            </w:r>
          </w:p>
        </w:tc>
        <w:tc>
          <w:tcPr>
            <w:tcW w:w="1250" w:type="pct"/>
            <w:tmTcPr id="1791143853" protected="0"/>
          </w:tcPr>
          <w:p>
            <w:pPr/>
            <w:r>
              <w:t>Всего</w:t>
            </w:r>
          </w:p>
        </w:tc>
        <w:tc>
          <w:tcPr>
            <w:tcW w:w="1250" w:type="pct"/>
            <w:tmTcPr id="1791143853" protected="0"/>
          </w:tcPr>
          <w:p>
            <w:pPr/>
            <w:r>
              <w:t>Прошло</w:t>
            </w:r>
          </w:p>
        </w:tc>
        <w:tc>
          <w:tcPr>
            <w:tcW w:w="1250" w:type="pct"/>
            <w:tmTcPr id="1791143853" protected="0"/>
          </w:tcPr>
          <w:p>
            <w:pPr/>
            <w:r>
              <w:t>Упало</w:t>
            </w:r>
          </w:p>
        </w:tc>
      </w:tr>
      <w:tr>
        <w:trPr>
          <w:cantSplit w:val="0"/>
          <w:trHeight w:val="0" w:hRule="auto"/>
        </w:trPr>
        <w:tc>
          <w:tcPr>
            <w:tcW w:w="1250" w:type="pct"/>
            <w:tmTcPr id="1791143853" protected="0"/>
          </w:tcPr>
          <w:p>
            <w:pPr/>
            <w:r>
              <w:t>my_project.py</w:t>
            </w:r>
          </w:p>
        </w:tc>
        <w:tc>
          <w:tcPr>
            <w:tcW w:w="1250" w:type="pct"/>
            <w:tmTcPr id="1791143853" protected="0"/>
          </w:tcPr>
          <w:p>
            <w:pPr/>
            <w:r>
              <w:t>12</w:t>
            </w:r>
          </w:p>
        </w:tc>
        <w:tc>
          <w:tcPr>
            <w:tcW w:w="1250" w:type="pct"/>
            <w:tmTcPr id="1791143853" protected="0"/>
          </w:tcPr>
          <w:p>
            <w:pPr/>
            <w:r>
              <w:t>12</w:t>
            </w:r>
          </w:p>
        </w:tc>
        <w:tc>
          <w:tcPr>
            <w:tcW w:w="1250" w:type="pct"/>
            <w:tmTcPr id="1791143853" protected="0"/>
          </w:tcPr>
          <w:p>
            <w:pPr/>
            <w:r>
              <w:t>0</w:t>
            </w:r>
          </w:p>
        </w:tc>
      </w:tr>
      <w:tr>
        <w:trPr>
          <w:cantSplit w:val="0"/>
          <w:trHeight w:val="0" w:hRule="auto"/>
        </w:trPr>
        <w:tc>
          <w:tcPr>
            <w:tcW w:w="1250" w:type="pct"/>
            <w:tmTcPr id="1791143853" protected="0"/>
          </w:tcPr>
          <w:p>
            <w:pPr/>
            <w:r>
              <w:t>delivery_service.py</w:t>
            </w:r>
          </w:p>
        </w:tc>
        <w:tc>
          <w:tcPr>
            <w:tcW w:w="1250" w:type="pct"/>
            <w:tmTcPr id="1791143853" protected="0"/>
          </w:tcPr>
          <w:p>
            <w:pPr/>
            <w:r>
              <w:t>12</w:t>
            </w:r>
          </w:p>
        </w:tc>
        <w:tc>
          <w:tcPr>
            <w:tcW w:w="1250" w:type="pct"/>
            <w:tmTcPr id="1791143853" protected="0"/>
          </w:tcPr>
          <w:p>
            <w:pPr/>
            <w:r>
              <w:t>11</w:t>
            </w:r>
          </w:p>
        </w:tc>
        <w:tc>
          <w:tcPr>
            <w:tcW w:w="1250" w:type="pct"/>
            <w:tmTcPr id="1791143853" protected="0"/>
          </w:tcPr>
          <w:p>
            <w:pPr/>
            <w:r>
              <w:t>1</w:t>
            </w:r>
          </w:p>
        </w:tc>
      </w:tr>
    </w:tbl>
    <w:p>
      <w:pPr>
        <w:rPr>
          <w:sz w:val="32"/>
          <w:szCs w:val="32"/>
        </w:rPr>
      </w:pPr>
      <w:r>
        <w:rPr>
          <w:sz w:val="32"/>
          <w:szCs w:val="32"/>
        </w:rPr>
        <w:br w:type="textWrapping"/>
        <w:t>Б. Упавших тестов для delivery: 1</w:t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  <w:t>В. Таблица аномалий</w:t>
      </w:r>
    </w:p>
    <w:tbl>
      <w:tblPr>
        <w:tblStyle w:val="TableGrid"/>
        <w:name w:val="Таблица2"/>
        <w:tabOrder w:val="0"/>
        <w:jc w:val="left"/>
        <w:tblInd w:w="0" w:type="dxa"/>
        <w:tblW w:w="9640" w:type="dxa"/>
        <w:pPr>
          <w:rPr>
            <w:sz w:val="32"/>
            <w:szCs w:val="32"/>
          </w:rPr>
        </w:pPr>
        <w:tblLook w:val="04A0" w:firstRow="1" w:lastRow="0" w:firstColumn="1" w:lastColumn="0" w:noHBand="0" w:noVBand="1"/>
      </w:tblPr>
      <w:tblGrid>
        <w:gridCol w:w="2410"/>
        <w:gridCol w:w="2410"/>
        <w:gridCol w:w="2410"/>
        <w:gridCol w:w="2410"/>
      </w:tblGrid>
      <w:tr>
        <w:trPr>
          <w:cantSplit w:val="0"/>
          <w:trHeight w:val="0" w:hRule="auto"/>
        </w:trPr>
        <w:tc>
          <w:tcPr>
            <w:tcW w:w="1250" w:type="pct"/>
            <w:tmTcPr id="1791143853" protected="0"/>
          </w:tcPr>
          <w:p>
            <w:pPr/>
            <w:r>
              <w:t>Тест</w:t>
            </w:r>
          </w:p>
        </w:tc>
        <w:tc>
          <w:tcPr>
            <w:tcW w:w="1250" w:type="pct"/>
            <w:tmTcPr id="1791143853" protected="0"/>
          </w:tcPr>
          <w:p>
            <w:pPr/>
            <w:r>
              <w:t>Строка</w:t>
            </w:r>
          </w:p>
        </w:tc>
        <w:tc>
          <w:tcPr>
            <w:tcW w:w="1250" w:type="pct"/>
            <w:tmTcPr id="1791143853" protected="0"/>
          </w:tcPr>
          <w:p>
            <w:pPr/>
            <w:r>
              <w:t>Дефект</w:t>
            </w:r>
          </w:p>
        </w:tc>
        <w:tc>
          <w:tcPr>
            <w:tcW w:w="1250" w:type="pct"/>
            <w:tmTcPr id="1791143853" protected="0"/>
          </w:tcPr>
          <w:p>
            <w:pPr/>
            <w:r>
              <w:t>Исправление</w:t>
            </w:r>
          </w:p>
        </w:tc>
      </w:tr>
      <w:tr>
        <w:trPr>
          <w:cantSplit w:val="0"/>
          <w:trHeight w:val="0" w:hRule="auto"/>
        </w:trPr>
        <w:tc>
          <w:tcPr>
            <w:tcW w:w="1250" w:type="pct"/>
            <w:tmTcPr id="1791143853" protected="0"/>
          </w:tcPr>
          <w:p>
            <w:pPr/>
            <w:r>
              <w:t>test_express_dorozhe_obychnogo</w:t>
            </w:r>
          </w:p>
        </w:tc>
        <w:tc>
          <w:tcPr>
            <w:tcW w:w="1250" w:type="pct"/>
            <w:tmTcPr id="1791143853" protected="0"/>
          </w:tcPr>
          <w:p>
            <w:pPr/>
            <w:r>
              <w:t>total_cost *= 0.5</w:t>
            </w:r>
          </w:p>
        </w:tc>
        <w:tc>
          <w:tcPr>
            <w:tcW w:w="1250" w:type="pct"/>
            <w:tmTcPr id="1791143853" protected="0"/>
          </w:tcPr>
          <w:p>
            <w:pPr/>
            <w:r>
              <w:t>Экспресс делает доставку дешевле</w:t>
            </w:r>
          </w:p>
        </w:tc>
        <w:tc>
          <w:tcPr>
            <w:tcW w:w="1250" w:type="pct"/>
            <w:tmTcPr id="1791143853" protected="0"/>
          </w:tcPr>
          <w:p>
            <w:pPr/>
            <w:r>
              <w:t>total_cost *= 2</w:t>
            </w:r>
          </w:p>
        </w:tc>
      </w:tr>
    </w:tbl>
    <w:p>
      <w:pPr>
        <w:rPr>
          <w:sz w:val="32"/>
          <w:szCs w:val="32"/>
        </w:rPr>
      </w:pPr>
      <w:r>
        <w:rPr>
          <w:sz w:val="32"/>
          <w:szCs w:val="32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cc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Таблица" w:pos="below" w:numFmt="decimal"/>
    <w:caption w:name="Рисунок" w:pos="below" w:numFmt="decimal"/>
    <w:caption w:name="Изображение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6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91143853" w:val="1234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ru-ru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Сетка таблицы"/>
    <w:basedOn w:val="TableNormal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ru-ru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Сетка таблицы"/>
    <w:basedOn w:val="TableNormal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2026-10-04T19:52:18Z</dcterms:created>
  <dcterms:modified xsi:type="dcterms:W3CDTF">2026-10-04T19:57:33Z</dcterms:modified>
</cp:coreProperties>
</file>