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097D5" w14:textId="77777777" w:rsidR="00A77953" w:rsidRPr="00A929A0" w:rsidRDefault="00A77953" w:rsidP="00A779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 w:themeColor="text1"/>
          <w:sz w:val="22"/>
          <w:szCs w:val="22"/>
        </w:rPr>
      </w:pPr>
      <w:r w:rsidRPr="00A929A0">
        <w:rPr>
          <w:b/>
          <w:color w:val="000000" w:themeColor="text1"/>
          <w:sz w:val="22"/>
          <w:szCs w:val="22"/>
        </w:rPr>
        <w:t>Table 4</w:t>
      </w:r>
    </w:p>
    <w:p w14:paraId="68ADB4F9" w14:textId="77777777" w:rsidR="00A77953" w:rsidRPr="00A929A0" w:rsidRDefault="00A77953" w:rsidP="00A779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 w:themeColor="text1"/>
          <w:sz w:val="22"/>
          <w:szCs w:val="22"/>
        </w:rPr>
      </w:pPr>
      <w:r w:rsidRPr="00A929A0">
        <w:rPr>
          <w:color w:val="000000" w:themeColor="text1"/>
          <w:sz w:val="22"/>
          <w:szCs w:val="22"/>
        </w:rPr>
        <w:t>Statistics on authors, powertrains, algorithms, and contributions of journal papers (Powertrain I</w:t>
      </w:r>
      <w:r w:rsidRPr="00A929A0">
        <w:rPr>
          <w:rFonts w:hint="eastAsia"/>
          <w:color w:val="000000" w:themeColor="text1"/>
          <w:sz w:val="22"/>
          <w:szCs w:val="22"/>
          <w:lang w:eastAsia="zh-CN"/>
        </w:rPr>
        <w:t>nno</w:t>
      </w:r>
      <w:r w:rsidRPr="00A929A0">
        <w:rPr>
          <w:color w:val="000000" w:themeColor="text1"/>
          <w:sz w:val="22"/>
          <w:szCs w:val="22"/>
        </w:rPr>
        <w:t>vation).</w:t>
      </w:r>
    </w:p>
    <w:tbl>
      <w:tblPr>
        <w:tblW w:w="0" w:type="auto"/>
        <w:jc w:val="center"/>
        <w:tblBorders>
          <w:top w:val="double" w:sz="4" w:space="0" w:color="auto"/>
          <w:bottom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353"/>
        <w:gridCol w:w="6443"/>
      </w:tblGrid>
      <w:tr w:rsidR="00A77953" w:rsidRPr="00A929A0" w14:paraId="0819B8E9" w14:textId="77777777" w:rsidTr="00077C74">
        <w:trPr>
          <w:trHeight w:val="285"/>
          <w:tblHeader/>
          <w:jc w:val="center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049231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Author</w:t>
            </w:r>
          </w:p>
          <w:p w14:paraId="2969448F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(Year)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77E503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Powertrain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996D60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</w:rPr>
              <w:t>Algorithm</w:t>
            </w:r>
          </w:p>
        </w:tc>
        <w:tc>
          <w:tcPr>
            <w:tcW w:w="64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05A1B7" w14:textId="77777777" w:rsidR="00A77953" w:rsidRPr="00A929A0" w:rsidRDefault="00A77953" w:rsidP="00077C74">
            <w:pPr>
              <w:jc w:val="center"/>
              <w:rPr>
                <w:rFonts w:eastAsia="Times New Roman"/>
                <w:color w:val="000000" w:themeColor="text1"/>
              </w:rPr>
            </w:pPr>
            <w:r w:rsidRPr="00A929A0">
              <w:rPr>
                <w:color w:val="000000" w:themeColor="text1"/>
              </w:rPr>
              <w:t>Contribution</w:t>
            </w:r>
          </w:p>
        </w:tc>
      </w:tr>
      <w:tr w:rsidR="00A77953" w:rsidRPr="00A929A0" w14:paraId="0A0A5BD3" w14:textId="77777777" w:rsidTr="00077C74">
        <w:trPr>
          <w:trHeight w:val="285"/>
          <w:jc w:val="center"/>
        </w:trPr>
        <w:tc>
          <w:tcPr>
            <w:tcW w:w="1526" w:type="dxa"/>
            <w:tcBorders>
              <w:top w:val="single" w:sz="4" w:space="0" w:color="auto"/>
            </w:tcBorders>
            <w:shd w:val="clear" w:color="auto" w:fill="auto"/>
          </w:tcPr>
          <w:p w14:paraId="5DD76FF0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Zhou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&lt;EndNote&gt;&lt;Cite&gt;&lt;Author&gt;Zhou&lt;/Author&gt;&lt;Year&gt;2019&lt;/Year&gt;&lt;RecNum&gt;4534&lt;/RecNum&gt;&lt;DisplayText&gt;[247]&lt;/DisplayText&gt;&lt;record&gt;&lt;rec-number&gt;4534&lt;/rec-number&gt;&lt;foreign-keys&gt;&lt;key app="EN" db-id="dteard5svrvvwie22z3xp05w0xrdtzra5ses" timestamp="1689948260" guid="58b76899-da89-4e92-8e75-a2108045dc64"&gt;4534&lt;/key&gt;&lt;/foreign-keys&gt;&lt;ref-type name="Journal Article"&gt;17&lt;/ref-type&gt;&lt;contributors&gt;&lt;authors&gt;&lt;author&gt;Zhou, Quan&lt;/author&gt;&lt;author&gt;Li, Ji&lt;/author&gt;&lt;author&gt;Shuai, Bin&lt;/author&gt;&lt;author&gt;Williams, Huw&lt;/author&gt;&lt;author&gt;He, Yinglong&lt;/author&gt;&lt;author&gt;Li, Ziyang&lt;/author&gt;&lt;author&gt;Xu, Hongming&lt;/author&gt;&lt;author&gt;Yan, Fuwu&lt;/author&gt;&lt;/authors&gt;&lt;/contributors&gt;&lt;auth-address&gt;University of Birmingham&lt;/auth-address&gt;&lt;titles&gt;&lt;title&gt;Multi-step reinforcement learning for model-free predictive energy management of an electrified off-highway vehicle&lt;/title&gt;&lt;secondary-title&gt;Applied Energy&lt;/secondary-title&gt;&lt;/titles&gt;&lt;periodical&gt;&lt;full-title&gt;Applied Energy&lt;/full-title&gt;&lt;/periodical&gt;&lt;volume&gt;255&lt;/volume&gt;&lt;dates&gt;&lt;year&gt;2019&lt;/year&gt;&lt;pub-dates&gt;&lt;date&gt;Dec 1&lt;/date&gt;&lt;/pub-dates&gt;&lt;/dates&gt;&lt;isbn&gt;0306-2619&lt;/isbn&gt;&lt;accession-num&gt;WOS:000497978100023&lt;/accession-num&gt;&lt;work-type&gt;Article&lt;/work-type&gt;&lt;urls&gt;&lt;related-urls&gt;&lt;url&gt;&lt;style face="underline" font="default" size="100%"&gt;&amp;lt;Go to ISI&amp;gt;://WOS:000497978100023&lt;/style&gt;&lt;/url&gt;&lt;url&gt;https://www.sciencedirect.com/science/article/pii/S0306261919314424?via%3Dihub&lt;/url&gt;&lt;/related-urls&gt;&lt;/urls&gt;&lt;custom7&gt;113755&lt;/custom7&gt;&lt;electronic-resource-num&gt;10.1016/j.apenergy.2019.113755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[247]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CEE2F9B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(2019)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8A50E32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Serial HEV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F1E798A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F299A1E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Electrified off-highway vehicle; three multi-step learning strategies (sum-to-terminal, average-to-neighbor recurrent-to-terminal); hardware-in-the-loop;</w:t>
            </w:r>
          </w:p>
        </w:tc>
      </w:tr>
      <w:tr w:rsidR="00A77953" w:rsidRPr="00A929A0" w14:paraId="123CE7CB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4A7168D8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Lahyani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&lt;EndNote&gt;&lt;Cite&gt;&lt;Author&gt;Lahyani&lt;/Author&gt;&lt;Year&gt;2020&lt;/Year&gt;&lt;RecNum&gt;4197&lt;/RecNum&gt;&lt;DisplayText&gt;[248]&lt;/DisplayText&gt;&lt;record&gt;&lt;rec-number&gt;4197&lt;/rec-number&gt;&lt;foreign-keys&gt;&lt;key app="EN" db-id="dteard5svrvvwie22z3xp05w0xrdtzra5ses" timestamp="1687419594" guid="12095753-1428-4d50-a371-873fadc0ad6e"&gt;4197&lt;/key&gt;&lt;/foreign-keys&gt;&lt;ref-type name="Journal Article"&gt;17&lt;/ref-type&gt;&lt;contributors&gt;&lt;authors&gt;&lt;author&gt;Lahyani, Amine&lt;/author&gt;&lt;author&gt;Abdelhedi, Riadh&lt;/author&gt;&lt;author&gt;Ammari, Ahmed Chiheb&lt;/author&gt;&lt;author&gt;Sari, Ali&lt;/author&gt;&lt;author&gt;Venet, Pascal&lt;/author&gt;&lt;/authors&gt;&lt;/contributors&gt;&lt;auth-address&gt;Université de Tunis El Manar&lt;/auth-address&gt;&lt;titles&gt;&lt;title&gt;Reinforcement learning based adaptive power sharing of battery/supercapacitors hybrid storage in electric vehicles&lt;/title&gt;&lt;secondary-title&gt;Energy Sources Part a-Recovery Utilization and Environmental Effects&lt;/secondary-title&gt;&lt;/titles&gt;&lt;periodical&gt;&lt;full-title&gt;Energy Sources Part a-Recovery Utilization and Environmental Effects&lt;/full-title&gt;&lt;/periodical&gt;&lt;dates&gt;&lt;year&gt;2020&lt;/year&gt;&lt;/dates&gt;&lt;isbn&gt;1556-7036&lt;/isbn&gt;&lt;accession-num&gt;WOS:000593078000001&lt;/accession-num&gt;&lt;work-type&gt;Article; Early Access&lt;/work-type&gt;&lt;urls&gt;&lt;related-urls&gt;&lt;url&gt;&lt;style face="underline" font="default" size="100%"&gt;&amp;lt;Go to ISI&amp;gt;://WOS:000593078000001&lt;/style&gt;&lt;/url&gt;&lt;url&gt;https://www.tandfonline.com/doi/pdf/10.1080/15567036.2020.1849456&lt;/url&gt;&lt;/related-urls&gt;&lt;/urls&gt;&lt;electronic-resource-num&gt;10.1080/15567036.2020.1849456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[248]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BD01356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(2020)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882C785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4C2D2E21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7C4F88B8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 xml:space="preserve">Hybrid energy storage systems </w:t>
            </w:r>
            <w:r w:rsidRPr="00A929A0">
              <w:rPr>
                <w:color w:val="000000" w:themeColor="text1"/>
              </w:rPr>
              <w:t>(</w:t>
            </w:r>
            <w:r w:rsidRPr="00A929A0">
              <w:rPr>
                <w:rFonts w:eastAsia="Times New Roman"/>
                <w:color w:val="000000" w:themeColor="text1"/>
              </w:rPr>
              <w:t>battery and supercapacitor); electro</w:t>
            </w:r>
            <w:r w:rsidRPr="00A929A0">
              <w:rPr>
                <w:color w:val="000000" w:themeColor="text1"/>
              </w:rPr>
              <w:t>-</w:t>
            </w:r>
            <w:r w:rsidRPr="00A929A0">
              <w:rPr>
                <w:rFonts w:eastAsia="Times New Roman"/>
                <w:color w:val="000000" w:themeColor="text1"/>
              </w:rPr>
              <w:t>thermal battery model; an RL-based power-sharing configuration and a rule-based frequency power-sharing control</w:t>
            </w:r>
            <w:r w:rsidRPr="00A929A0">
              <w:rPr>
                <w:color w:val="000000" w:themeColor="text1"/>
              </w:rPr>
              <w:t xml:space="preserve">; </w:t>
            </w:r>
          </w:p>
        </w:tc>
      </w:tr>
      <w:tr w:rsidR="00A77953" w:rsidRPr="00A929A0" w14:paraId="016762FC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45950E6B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Sun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&lt;EndNote&gt;&lt;Cite&gt;&lt;Author&gt;Sun&lt;/Author&gt;&lt;Year&gt;2020&lt;/Year&gt;&lt;RecNum&gt;4208&lt;/RecNum&gt;&lt;DisplayText&gt;[249]&lt;/DisplayText&gt;&lt;record&gt;&lt;rec-number&gt;4208&lt;/rec-number&gt;&lt;foreign-keys&gt;&lt;key app="EN" db-id="dteard5svrvvwie22z3xp05w0xrdtzra5ses" timestamp="1687419595" guid="7e5a19a3-331d-445e-8b5a-c6db0243fb31"&gt;4208&lt;/key&gt;&lt;/foreign-keys&gt;&lt;ref-type name="Journal Article"&gt;17&lt;/ref-type&gt;&lt;contributors&gt;&lt;authors&gt;&lt;author&gt;Sun, Haochen&lt;/author&gt;&lt;author&gt;Fu, Zhumu&lt;/author&gt;&lt;author&gt;Tao, Fazhan&lt;/author&gt;&lt;author&gt;Zhu, Longlong&lt;/author&gt;&lt;author&gt;Si, Pengju&lt;/author&gt;&lt;/authors&gt;&lt;/contributors&gt;&lt;auth-address&gt;Henan University of Science and Technology&lt;/auth-address&gt;&lt;titles&gt;&lt;title&gt;Data-driven reinforcement-learning-based hierarchical energy management strategy for fuel cell/battery/ultracapacitor hybrid electric vehicles&lt;/title&gt;&lt;secondary-title&gt;Journal of Power Sources&lt;/secondary-title&gt;&lt;/titles&gt;&lt;periodical&gt;&lt;full-title&gt;Journal of Power Sources&lt;/full-title&gt;&lt;/periodical&gt;&lt;pages&gt;227964&lt;/pages&gt;&lt;volume&gt;455&lt;/volume&gt;&lt;keywords&gt;&lt;keyword&gt;Fuel cell hybrid electric vehicle&lt;/keyword&gt;&lt;keyword&gt;Energy management strategy&lt;/keyword&gt;&lt;keyword&gt;Reinforcement learning&lt;/keyword&gt;&lt;keyword&gt;Data driven&lt;/keyword&gt;&lt;keyword&gt;Hierarchical power splitting&lt;/keyword&gt;&lt;/keywords&gt;&lt;dates&gt;&lt;year&gt;2020&lt;/year&gt;&lt;pub-dates&gt;&lt;date&gt;2020/04/15/&lt;/date&gt;&lt;/pub-dates&gt;&lt;/dates&gt;&lt;isbn&gt;0378-7753&lt;/isbn&gt;&lt;urls&gt;&lt;related-urls&gt;&lt;url&gt;https://www.sciencedirect.com/science/article/pii/S0378775320302676&lt;/url&gt;&lt;/related-urls&gt;&lt;/urls&gt;&lt;electronic-resource-num&gt;https://doi.org/10.1016/j.jpowsour.2020.227964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[249]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256F724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(2020)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D53D281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73BF8211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14EDC9E7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Fuel cell,</w:t>
            </w:r>
            <w:r w:rsidRPr="00A929A0">
              <w:rPr>
                <w:color w:val="000000" w:themeColor="text1"/>
              </w:rPr>
              <w:t xml:space="preserve"> </w:t>
            </w:r>
            <w:r w:rsidRPr="00A929A0">
              <w:rPr>
                <w:rFonts w:eastAsia="Times New Roman"/>
                <w:color w:val="000000" w:themeColor="text1"/>
              </w:rPr>
              <w:t>battery, and supercapacitor; shrink state-action space based on an adaptive fuzzy filter; speedy Q-Learning; ECMS-based multi-objective optimization considering lifespan and fuel efficiency of fuel cell; RL-based splitting strategy for battery and fuel cell;</w:t>
            </w:r>
          </w:p>
        </w:tc>
      </w:tr>
      <w:tr w:rsidR="00A77953" w:rsidRPr="00A929A0" w14:paraId="6868317C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764D1CA2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Zhou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&lt;EndNote&gt;&lt;Cite&gt;&lt;Author&gt;Zhou&lt;/Author&gt;&lt;Year&gt;2020&lt;/Year&gt;&lt;RecNum&gt;4215&lt;/RecNum&gt;&lt;DisplayText&gt;[250]&lt;/DisplayText&gt;&lt;record&gt;&lt;rec-number&gt;4215&lt;/rec-number&gt;&lt;foreign-keys&gt;&lt;key app="EN" db-id="dteard5svrvvwie22z3xp05w0xrdtzra5ses" timestamp="1687419595" guid="5ffe9baf-0662-4b8f-a3e3-43873a603e1d"&gt;4215&lt;/key&gt;&lt;/foreign-keys&gt;&lt;ref-type name="Journal Article"&gt;17&lt;/ref-type&gt;&lt;contributors&gt;&lt;authors&gt;&lt;author&gt;Zhou, Y. F.&lt;/author&gt;&lt;author&gt;Huang, L. J.&lt;/author&gt;&lt;author&gt;Sun, X. X.&lt;/author&gt;&lt;author&gt;Li, L. H.&lt;/author&gt;&lt;author&gt;Lian, J.&lt;/author&gt;&lt;/authors&gt;&lt;/contributors&gt;&lt;auth-address&gt;Dalian University of Technology&lt;/auth-address&gt;&lt;titles&gt;&lt;title&gt;A Long-term Energy Management Strategy for Fuel Cell Electric Vehicles Using Reinforcement Learning&lt;/title&gt;&lt;secondary-title&gt;Fuel Cells&lt;/secondary-title&gt;&lt;/titles&gt;&lt;periodical&gt;&lt;full-title&gt;Fuel Cells&lt;/full-title&gt;&lt;/periodical&gt;&lt;pages&gt;753-761&lt;/pages&gt;&lt;volume&gt;20&lt;/volume&gt;&lt;number&gt;6&lt;/number&gt;&lt;dates&gt;&lt;year&gt;2020&lt;/year&gt;&lt;pub-dates&gt;&lt;date&gt;Dec&lt;/date&gt;&lt;/pub-dates&gt;&lt;/dates&gt;&lt;isbn&gt;1615-6846&lt;/isbn&gt;&lt;accession-num&gt;WOS:000582544900001&lt;/accession-num&gt;&lt;work-type&gt;Article&lt;/work-type&gt;&lt;urls&gt;&lt;related-urls&gt;&lt;url&gt;&lt;style face="underline" font="default" size="100%"&gt;&amp;lt;Go to ISI&amp;gt;://WOS:000582544900001&lt;/style&gt;&lt;/url&gt;&lt;url&gt;https://onlinelibrary.wiley.com/doi/10.1002/fuce.202000095&lt;/url&gt;&lt;url&gt;https://onlinelibrary.wiley.com/doi/pdfdirect/10.1002/fuce.202000095?download=true&lt;/url&gt;&lt;/related-urls&gt;&lt;/urls&gt;&lt;electronic-resource-num&gt;10.1002/fuce.202000095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[250]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75070D0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(2020)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4048141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2BDF5C1A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32DD21D8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health status of the proton electrolyte membrane fuel cell and Li-ion battery decreases; The RL optimizes the boundary of SOC that changes with power source attenuation, and the thermostat controller controls the fuel cell current according to the SOC boundary;</w:t>
            </w:r>
          </w:p>
        </w:tc>
      </w:tr>
      <w:tr w:rsidR="00A77953" w:rsidRPr="00A929A0" w14:paraId="4377AD96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003F4FF9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&lt;EndNote&gt;&lt;Cite&gt;&lt;Author&gt;Li&lt;/Author&gt;&lt;Year&gt;2021&lt;/Year&gt;&lt;RecNum&gt;4231&lt;/RecNum&gt;&lt;DisplayText&gt;[251]&lt;/DisplayText&gt;&lt;record&gt;&lt;rec-number&gt;4231&lt;/rec-number&gt;&lt;foreign-keys&gt;&lt;key app="EN" db-id="dteard5svrvvwie22z3xp05w0xrdtzra5ses" timestamp="1687419596" guid="96b3f850-189b-46d6-8e99-3080a18346c9"&gt;4231&lt;/key&gt;&lt;/foreign-keys&gt;&lt;ref-type name="Journal Article"&gt;17&lt;/ref-type&gt;&lt;contributors&gt;&lt;authors&gt;&lt;author&gt;Li, Weihan&lt;/author&gt;&lt;author&gt;Cui, Han&lt;/author&gt;&lt;author&gt;Nemeth, Thomas&lt;/author&gt;&lt;author&gt;Jansen, Jonathan&lt;/author&gt;&lt;author&gt;Ünlübayir, Cem&lt;/author&gt;&lt;author&gt;Wei, Zhongbao&lt;/author&gt;&lt;author&gt;Zhang, Lei&lt;/author&gt;&lt;author&gt;Wang, Zhenpo&lt;/author&gt;&lt;author&gt;Ruan, Jiageng&lt;/author&gt;&lt;author&gt;Dai, Haifeng&lt;/author&gt;&lt;author&gt;Wei, Xuezhe&lt;/author&gt;&lt;author&gt;Sauer, Dirk Uwe&lt;/author&gt;&lt;/authors&gt;&lt;/contributors&gt;&lt;auth-address&gt;RWTH Aachen University&lt;/auth-address&gt;&lt;titles&gt;&lt;title&gt;Deep reinforcement learning-based energy management of hybrid battery systems in electric vehicles&lt;/title&gt;&lt;secondary-title&gt;Journal of Energy Storage&lt;/secondary-title&gt;&lt;/titles&gt;&lt;periodical&gt;&lt;full-title&gt;Journal of Energy Storage&lt;/full-title&gt;&lt;/periodical&gt;&lt;pages&gt;102355&lt;/pages&gt;&lt;volume&gt;36&lt;/volume&gt;&lt;keywords&gt;&lt;keyword&gt;Lithium-ion battery&lt;/keyword&gt;&lt;keyword&gt;Hybrid battery system&lt;/keyword&gt;&lt;keyword&gt;Reinforcement learning&lt;/keyword&gt;&lt;keyword&gt;Deep Q-learning&lt;/keyword&gt;&lt;keyword&gt;Energy management&lt;/keyword&gt;&lt;keyword&gt;Electric vehicle&lt;/keyword&gt;&lt;/keywords&gt;&lt;dates&gt;&lt;year&gt;2021&lt;/year&gt;&lt;pub-dates&gt;&lt;date&gt;2021/04/01/&lt;/date&gt;&lt;/pub-dates&gt;&lt;/dates&gt;&lt;isbn&gt;2352-152X&lt;/isbn&gt;&lt;urls&gt;&lt;related-urls&gt;&lt;url&gt;https://www.sciencedirect.com/science/article/pii/S2352152X21001158&lt;/url&gt;&lt;/related-urls&gt;&lt;/urls&gt;&lt;electronic-resource-num&gt;https://doi.org/10.1016/j.est.2021.102355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[251]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7EBA27B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5C503CE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322FC3BE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6D752E22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Hybrid battery systems (high-energy and a high-power battery pack); energy loss minimization and electrical and thermal safety enhancement;</w:t>
            </w:r>
          </w:p>
        </w:tc>
      </w:tr>
      <w:tr w:rsidR="00A77953" w:rsidRPr="00A929A0" w14:paraId="4EDB9322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614B283C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Wu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&lt;EndNote&gt;&lt;Cite&gt;&lt;Author&gt;Wu&lt;/Author&gt;&lt;Year&gt;2021&lt;/Year&gt;&lt;RecNum&gt;4239&lt;/RecNum&gt;&lt;DisplayText&gt;[252]&lt;/DisplayText&gt;&lt;record&gt;&lt;rec-number&gt;4239&lt;/rec-number&gt;&lt;foreign-keys&gt;&lt;key app="EN" db-id="dteard5svrvvwie22z3xp05w0xrdtzra5ses" timestamp="1687419596" guid="15b5bf30-751b-4af2-b835-9e33ea3adfe3"&gt;4239&lt;/key&gt;&lt;/foreign-keys&gt;&lt;ref-type name="Journal Article"&gt;17&lt;/ref-type&gt;&lt;contributors&gt;&lt;authors&gt;&lt;author&gt;J. Wu&lt;/author&gt;&lt;author&gt;Z. Wei&lt;/author&gt;&lt;author&gt;W. Li&lt;/author&gt;&lt;author&gt;Y. Wang&lt;/author&gt;&lt;author&gt;Y. Li&lt;/author&gt;&lt;author&gt;D. U. Sauer&lt;/author&gt;&lt;/authors&gt;&lt;/contributors&gt;&lt;auth-address&gt;Beijing University of Technology&lt;/auth-address&gt;&lt;titles&gt;&lt;title&gt;Battery Thermal- and Health-Constrained Energy Management for Hybrid Electric Bus Based on Soft Actor-Critic DRL Algorithm&lt;/title&gt;&lt;secondary-title&gt;IEEE Transactions on Industrial Informatics&lt;/secondary-title&gt;&lt;/titles&gt;&lt;periodical&gt;&lt;full-title&gt;Ieee Transactions on Industrial Informatics&lt;/full-title&gt;&lt;/periodical&gt;&lt;pages&gt;3751-3761&lt;/pages&gt;&lt;volume&gt;17&lt;/volume&gt;&lt;number&gt;6&lt;/number&gt;&lt;keywords&gt;&lt;keyword&gt;Energy management&lt;/keyword&gt;&lt;keyword&gt;Batteries&lt;/keyword&gt;&lt;keyword&gt;Traction motors&lt;/keyword&gt;&lt;keyword&gt;Optimization&lt;/keyword&gt;&lt;keyword&gt;Informatics&lt;/keyword&gt;&lt;keyword&gt;Thermal management&lt;/keyword&gt;&lt;keyword&gt;Heating systems&lt;/keyword&gt;&lt;keyword&gt;Battery health&lt;/keyword&gt;&lt;keyword&gt;hybrid electric bus (HEB)&lt;/keyword&gt;&lt;keyword&gt;reinforcement learning (RL)&lt;/keyword&gt;&lt;keyword&gt;thermal safety&lt;/keyword&gt;&lt;/keywords&gt;&lt;dates&gt;&lt;year&gt;2021&lt;/year&gt;&lt;/dates&gt;&lt;isbn&gt;1941-0050&lt;/isbn&gt;&lt;urls&gt;&lt;related-urls&gt;&lt;url&gt;https://ieeexplore.ieee.org/document/9160869/&lt;/url&gt;&lt;url&gt;https://ieeexplore.ieee.org/stampPDF/getPDF.jsp?tp=&amp;amp;arnumber=9160869&amp;amp;ref=&lt;/url&gt;&lt;/related-urls&gt;&lt;/urls&gt;&lt;electronic-resource-num&gt;10.1109/TII.2020.3014599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[252]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B537059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B09C50B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HE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Bus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70D93878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SAC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58584F00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Thermal safety and degradation of onboard lithium-ion battery; the over-temperature penalty and multi-stress-driven degradation cost of battery are introduced in the existing indicators;</w:t>
            </w:r>
          </w:p>
        </w:tc>
      </w:tr>
      <w:tr w:rsidR="00A77953" w:rsidRPr="00A929A0" w14:paraId="24348638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58A85AEA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Xu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&lt;EndNote&gt;&lt;Cite&gt;&lt;Author&gt;Xu&lt;/Author&gt;&lt;Year&gt;2021&lt;/Year&gt;&lt;RecNum&gt;4568&lt;/RecNum&gt;&lt;DisplayText&gt;[253]&lt;/DisplayText&gt;&lt;record&gt;&lt;rec-number&gt;4568&lt;/rec-number&gt;&lt;foreign-keys&gt;&lt;key app="EN" db-id="dteard5svrvvwie22z3xp05w0xrdtzra5ses" timestamp="1689948260" guid="c9d658dc-2397-4671-8655-38740dbce667"&gt;4568&lt;/key&gt;&lt;/foreign-keys&gt;&lt;ref-type name="Journal Article"&gt;17&lt;/ref-type&gt;&lt;contributors&gt;&lt;authors&gt;&lt;author&gt;Xu, Bin&lt;/author&gt;&lt;author&gt;Shi, Junzhe&lt;/author&gt;&lt;author&gt;Li, Sixu&lt;/author&gt;&lt;author&gt;Li, Huayi&lt;/author&gt;&lt;author&gt;Wang, Zhe&lt;/author&gt;&lt;/authors&gt;&lt;/contributors&gt;&lt;auth-address&gt;Clemson University&lt;/auth-address&gt;&lt;titles&gt;&lt;title&gt;Energy consumption and battery aging minimization using a Q-learning strategy for a battery/ultracapacitor electric vehicle&lt;/title&gt;&lt;secondary-title&gt;Energy&lt;/secondary-title&gt;&lt;/titles&gt;&lt;periodical&gt;&lt;full-title&gt;Energy&lt;/full-title&gt;&lt;/periodical&gt;&lt;volume&gt;229&lt;/volume&gt;&lt;dates&gt;&lt;year&gt;2021&lt;/year&gt;&lt;pub-dates&gt;&lt;date&gt;Aug 15&lt;/date&gt;&lt;/pub-dates&gt;&lt;/dates&gt;&lt;isbn&gt;0360-5442&lt;/isbn&gt;&lt;accession-num&gt;WOS:000660686300010&lt;/accession-num&gt;&lt;work-type&gt;Article&lt;/work-type&gt;&lt;urls&gt;&lt;related-urls&gt;&lt;url&gt;&lt;style face="underline" font="default" size="100%"&gt;&amp;lt;Go to ISI&amp;gt;://WOS:000660686300010&lt;/style&gt;&lt;/url&gt;&lt;url&gt;https://www.sciencedirect.com/science/article/pii/S0360544221009531?via%3Dihub&lt;/url&gt;&lt;/related-urls&gt;&lt;/urls&gt;&lt;custom7&gt;120705&lt;/custom7&gt;&lt;electronic-resource-num&gt;10.1016/j.energy.2021.120705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[253]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DB49B7F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</w:tcPr>
          <w:p w14:paraId="24BE44D5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PEV</w:t>
            </w:r>
          </w:p>
        </w:tc>
        <w:tc>
          <w:tcPr>
            <w:tcW w:w="1353" w:type="dxa"/>
            <w:shd w:val="clear" w:color="auto" w:fill="auto"/>
            <w:noWrap/>
          </w:tcPr>
          <w:p w14:paraId="32637639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</w:tcPr>
          <w:p w14:paraId="2CBB3031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Battery and supercapacitor; optimizing the energy and battery degradation; validating the battery aging model with experimental data;</w:t>
            </w:r>
          </w:p>
        </w:tc>
      </w:tr>
      <w:tr w:rsidR="00A77953" w:rsidRPr="00A929A0" w14:paraId="2AD558BB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0E0DD196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Yang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&lt;EndNote&gt;&lt;Cite&gt;&lt;Author&gt;Yang&lt;/Author&gt;&lt;Year&gt;2021&lt;/Year&gt;&lt;RecNum&gt;4632&lt;/RecNum&gt;&lt;DisplayText&gt;[254]&lt;/DisplayText&gt;&lt;record&gt;&lt;rec-number&gt;4632&lt;/rec-number&gt;&lt;foreign-keys&gt;&lt;key app="EN" db-id="dteard5svrvvwie22z3xp05w0xrdtzra5ses" timestamp="1689948261" guid="8aa642d4-1d46-4411-9306-41d32eb4f2f4"&gt;4632&lt;/key&gt;&lt;/foreign-keys&gt;&lt;ref-type name="Journal Article"&gt;17&lt;/ref-type&gt;&lt;contributors&gt;&lt;authors&gt;&lt;author&gt;Yang, Zhongping&lt;/author&gt;&lt;author&gt;Zhu, Feiqin&lt;/author&gt;&lt;author&gt;Lin, Fei&lt;/author&gt;&lt;/authors&gt;&lt;/contributors&gt;&lt;auth-address&gt;University of Beijing Jiaotong&lt;/auth-address&gt;&lt;titles&gt;&lt;title&gt;Deep-Reinforcement-Learning-Based Energy Management Strategy for Supercapacitor Energy Storage Systems in Urban Rail Transit&lt;/title&gt;&lt;secondary-title&gt;IEEE Transactions on Intelligent Transportation Systems&lt;/secondary-title&gt;&lt;/titles&gt;&lt;periodical&gt;&lt;full-title&gt;Ieee Transactions on Intelligent Transportation Systems&lt;/full-title&gt;&lt;/periodical&gt;&lt;pages&gt;1150-1160&lt;/pages&gt;&lt;volume&gt;22&lt;/volume&gt;&lt;number&gt;2&lt;/number&gt;&lt;dates&gt;&lt;year&gt;2021&lt;/year&gt;&lt;pub-dates&gt;&lt;date&gt;Feb&lt;/date&gt;&lt;/pub-dates&gt;&lt;/dates&gt;&lt;isbn&gt;1524-9050&lt;/isbn&gt;&lt;accession-num&gt;WOS:000615045000036&lt;/accession-num&gt;&lt;work-type&gt;Article&lt;/work-type&gt;&lt;urls&gt;&lt;related-urls&gt;&lt;url&gt;&lt;style face="underline" font="default" size="100%"&gt;&amp;lt;Go to ISI&amp;gt;://WOS:000615045000036&lt;/style&gt;&lt;/url&gt;&lt;url&gt;&lt;style face="underline" font="default" size="100%"&gt;https://ieeexplore.ieee.org/stampPDF/getPDF.jsp?tp=&amp;amp;arnumber=8956070&amp;amp;ref=&lt;/style&gt;&lt;/url&gt;&lt;/related-urls&gt;&lt;/urls&gt;&lt;electronic-resource-num&gt;10.1109/tits.2019.2963785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[254]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32E26A8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</w:tcPr>
          <w:p w14:paraId="5C8DD997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color w:val="000000" w:themeColor="text1"/>
              </w:rPr>
              <w:t>Rail transit</w:t>
            </w:r>
          </w:p>
        </w:tc>
        <w:tc>
          <w:tcPr>
            <w:tcW w:w="1353" w:type="dxa"/>
            <w:shd w:val="clear" w:color="auto" w:fill="auto"/>
            <w:noWrap/>
          </w:tcPr>
          <w:p w14:paraId="48E15889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</w:tcPr>
          <w:p w14:paraId="080E6214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considering the energy-saving and voltage-stabilizing effects of supercapacitor; a traction power system simulator;</w:t>
            </w:r>
          </w:p>
        </w:tc>
      </w:tr>
      <w:tr w:rsidR="00A77953" w:rsidRPr="00A929A0" w14:paraId="5CAFFF83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55B9D201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Zhang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&lt;EndNote&gt;&lt;Cite&gt;&lt;Author&gt;Zhang&lt;/Author&gt;&lt;Year&gt;2021&lt;/Year&gt;&lt;RecNum&gt;4242&lt;/RecNum&gt;&lt;DisplayText&gt;[255]&lt;/DisplayText&gt;&lt;record&gt;&lt;rec-number&gt;4242&lt;/rec-number&gt;&lt;foreign-keys&gt;&lt;key app="EN" db-id="dteard5svrvvwie22z3xp05w0xrdtzra5ses" timestamp="1687419596" guid="9a125c4f-420a-40c5-9b06-6444e645b7cd"&gt;4242&lt;/key&gt;&lt;/foreign-keys&gt;&lt;ref-type name="Journal Article"&gt;17&lt;/ref-type&gt;&lt;contributors&gt;&lt;authors&gt;&lt;author&gt;Zhang, Hao&lt;/author&gt;&lt;author&gt;Fan, Qinhao&lt;/author&gt;&lt;author&gt;Liu, Shang&lt;/author&gt;&lt;author&gt;Li, Shengbo Eben&lt;/author&gt;&lt;author&gt;Huang, Jin&lt;/author&gt;&lt;author&gt;Wang, Zhi&lt;/author&gt;&lt;/authors&gt;&lt;/contributors&gt;&lt;auth-address&gt;Tsinghua University&lt;/auth-address&gt;&lt;titles&gt;&lt;title&gt;Hierarchical energy management strategy for plug-in hybrid electric powertrain integrated with dual-mode combustion engine&lt;/title&gt;&lt;secondary-title&gt;Applied Energy&lt;/secondary-title&gt;&lt;/titles&gt;&lt;periodical&gt;&lt;full-title&gt;Applied Energy&lt;/full-title&gt;&lt;/periodical&gt;&lt;pages&gt;117869&lt;/pages&gt;&lt;volume&gt;304&lt;/volume&gt;&lt;keywords&gt;&lt;keyword&gt;Dedicated hybrid engine&lt;/keyword&gt;&lt;keyword&gt;Dual-mode combustion&lt;/keyword&gt;&lt;keyword&gt;Plug-in hybrid electric vehicle&lt;/keyword&gt;&lt;keyword&gt;Deep reinforcement learning&lt;/keyword&gt;&lt;keyword&gt;Hierarchical energy management strategy&lt;/keyword&gt;&lt;/keywords&gt;&lt;dates&gt;&lt;year&gt;2021&lt;/year&gt;&lt;pub-dates&gt;&lt;date&gt;2021/12/15/&lt;/date&gt;&lt;/pub-dates&gt;&lt;/dates&gt;&lt;isbn&gt;0306-2619&lt;/isbn&gt;&lt;urls&gt;&lt;related-urls&gt;&lt;url&gt;https://www.sciencedirect.com/science/article/pii/S0306261921011910&lt;/url&gt;&lt;/related-urls&gt;&lt;/urls&gt;&lt;electronic-resource-num&gt;https://doi.org/10.1016/j.apenergy.2021.117869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[255]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4BA428F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8984BC2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559F02DA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503D59EF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dual-mode engine</w:t>
            </w:r>
            <w:r w:rsidRPr="00A929A0">
              <w:rPr>
                <w:color w:val="000000" w:themeColor="text1"/>
              </w:rPr>
              <w:t xml:space="preserve"> </w:t>
            </w:r>
            <w:r w:rsidRPr="00A929A0">
              <w:rPr>
                <w:rFonts w:eastAsia="Times New Roman"/>
                <w:color w:val="000000" w:themeColor="text1"/>
              </w:rPr>
              <w:t xml:space="preserve">with homogeneous charge compression ignition </w:t>
            </w:r>
            <w:r w:rsidRPr="00A929A0">
              <w:rPr>
                <w:color w:val="000000" w:themeColor="text1"/>
              </w:rPr>
              <w:t>(HCCI)</w:t>
            </w:r>
            <w:r w:rsidRPr="00A929A0">
              <w:rPr>
                <w:rFonts w:eastAsia="Times New Roman"/>
                <w:color w:val="000000" w:themeColor="text1"/>
              </w:rPr>
              <w:t xml:space="preserve"> and spark ignition (SI); DP obtains optimal combustion mode and SOC reference trajectories at the cloud. DRL-based EMS and combustion mode with prioritized experience replay at the powertrain; makes full use of </w:t>
            </w:r>
            <w:r w:rsidRPr="00A929A0">
              <w:rPr>
                <w:color w:val="000000" w:themeColor="text1"/>
              </w:rPr>
              <w:t>HCCI</w:t>
            </w:r>
            <w:r w:rsidRPr="00A929A0">
              <w:rPr>
                <w:rFonts w:eastAsia="Times New Roman"/>
                <w:color w:val="000000" w:themeColor="text1"/>
              </w:rPr>
              <w:t xml:space="preserve"> combustion mode and avoids frequent switching of combustion modes;</w:t>
            </w:r>
          </w:p>
        </w:tc>
      </w:tr>
      <w:tr w:rsidR="00A77953" w:rsidRPr="00A929A0" w14:paraId="0DE59F8B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66EA2EB0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Cheng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&lt;EndNote&gt;&lt;Cite&gt;&lt;Author&gt;Cheng&lt;/Author&gt;&lt;Year&gt;2022&lt;/Year&gt;&lt;RecNum&gt;4253&lt;/RecNum&gt;&lt;DisplayText&gt;[256]&lt;/DisplayText&gt;&lt;record&gt;&lt;rec-number&gt;4253&lt;/rec-number&gt;&lt;foreign-keys&gt;&lt;key app="EN" db-id="dteard5svrvvwie22z3xp05w0xrdtzra5ses" timestamp="1687419596" guid="f710c708-9aff-459c-abe6-9312f983cfcf"&gt;4253&lt;/key&gt;&lt;/foreign-keys&gt;&lt;ref-type name="Journal Article"&gt;17&lt;/ref-type&gt;&lt;contributors&gt;&lt;authors&gt;&lt;author&gt;Cheng, Yu&lt;/author&gt;&lt;author&gt;Xu, Ge&lt;/author&gt;&lt;author&gt;Chen, Qihong&lt;/author&gt;&lt;/authors&gt;&lt;/contributors&gt;&lt;auth-address&gt;Wuhan University of Technology&lt;/auth-address&gt;&lt;titles&gt;&lt;title&gt;Research on Energy Management Strategy of Electric Vehicle Hybrid System Based on Reinforcement Learning&lt;/title&gt;&lt;secondary-title&gt;ELECTRONICS&lt;/secondary-title&gt;&lt;/titles&gt;&lt;periodical&gt;&lt;full-title&gt;Electronics&lt;/full-title&gt;&lt;/periodical&gt;&lt;volume&gt;11&lt;/volume&gt;&lt;number&gt;13&lt;/number&gt;&lt;dates&gt;&lt;year&gt;2022&lt;/year&gt;&lt;pub-dates&gt;&lt;date&gt;2022 JUL&lt;/date&gt;&lt;/pub-dates&gt;&lt;/dates&gt;&lt;isbn&gt;2079-9292&lt;/isbn&gt;&lt;accession-num&gt;WOS:000823686200001&lt;/accession-num&gt;&lt;work-type&gt;Article&lt;/work-type&gt;&lt;urls&gt;&lt;related-urls&gt;&lt;url&gt;https://mdpi-res.com/d_attachment/electronics/electronics-11-01933/article_deploy/electronics-11-01933-v3.pdf?version=1656065373&lt;/url&gt;&lt;/related-urls&gt;&lt;/urls&gt;&lt;custom7&gt;1933&lt;/custom7&gt;&lt;electronic-resource-num&gt;10.3390/electronics11131933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[256]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10DF792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FDF6984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48DFBFC0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4ACBF793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 xml:space="preserve">Supercapacitor and battery; reduce the loss, reduce the change of current, and prolong the life; Pearson similarity judges the update </w:t>
            </w:r>
            <w:r w:rsidRPr="00A929A0">
              <w:rPr>
                <w:color w:val="000000" w:themeColor="text1"/>
              </w:rPr>
              <w:t>of the TPM;</w:t>
            </w:r>
          </w:p>
        </w:tc>
      </w:tr>
      <w:tr w:rsidR="00A77953" w:rsidRPr="00A929A0" w14:paraId="51F8B13F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3D264281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Deng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&lt;EndNote&gt;&lt;Cite&gt;&lt;Author&gt;Deng&lt;/Author&gt;&lt;Year&gt;2022&lt;/Year&gt;&lt;RecNum&gt;4580&lt;/RecNum&gt;&lt;DisplayText&gt;[257]&lt;/DisplayText&gt;&lt;record&gt;&lt;rec-number&gt;4580&lt;/rec-number&gt;&lt;foreign-keys&gt;&lt;key app="EN" db-id="dteard5svrvvwie22z3xp05w0xrdtzra5ses" timestamp="1689948261" guid="28bad93f-a54f-490a-8717-fc81703eaa2b"&gt;4580&lt;/key&gt;&lt;/foreign-keys&gt;&lt;ref-type name="Journal Article"&gt;17&lt;/ref-type&gt;&lt;contributors&gt;&lt;authors&gt;&lt;author&gt;Deng, Kai&lt;/author&gt;&lt;author&gt;Liu, Yingxu&lt;/author&gt;&lt;author&gt;Hai, Di&lt;/author&gt;&lt;author&gt;Peng, Hujun&lt;/author&gt;&lt;author&gt;Lowenstein, Lars&lt;/author&gt;&lt;author&gt;Pischinger, Stefan&lt;/author&gt;&lt;author&gt;Hameyer, Kay&lt;/author&gt;&lt;/authors&gt;&lt;/contributors&gt;&lt;auth-address&gt;RWTH Aachen University&lt;/auth-address&gt;&lt;titles&gt;&lt;title&gt;Deep reinforcement learning based energy management strategy of fuel cell hybrid railway vehicles considering fuel cell aging&lt;/title&gt;&lt;secondary-title&gt;Energy Conversion and Management&lt;/secondary-title&gt;&lt;/titles&gt;&lt;periodical&gt;&lt;full-title&gt;Energy Conversion and Management&lt;/full-title&gt;&lt;/periodical&gt;&lt;volume&gt;251&lt;/volume&gt;&lt;dates&gt;&lt;year&gt;2022&lt;/year&gt;&lt;pub-dates&gt;&lt;date&gt;Jan 1&lt;/date&gt;&lt;/pub-dates&gt;&lt;/dates&gt;&lt;isbn&gt;0196-8904&lt;/isbn&gt;&lt;accession-num&gt;WOS:000737077000002&lt;/accession-num&gt;&lt;work-type&gt;Article&lt;/work-type&gt;&lt;urls&gt;&lt;related-urls&gt;&lt;url&gt;&lt;style face="underline" font="default" size="100%"&gt;&amp;lt;Go to ISI&amp;gt;://WOS:000737077000002&lt;/style&gt;&lt;/url&gt;&lt;url&gt;https://www.sciencedirect.com/science/article/pii/S0196890421012061?via%3Dihub&lt;/url&gt;&lt;/related-urls&gt;&lt;/urls&gt;&lt;custom7&gt;115030&lt;/custom7&gt;&lt;electronic-resource-num&gt;10.1016/j.enconman.2021.115030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[257]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FD232BD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3DF181BC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 railway vehicle</w:t>
            </w:r>
          </w:p>
        </w:tc>
        <w:tc>
          <w:tcPr>
            <w:tcW w:w="1353" w:type="dxa"/>
            <w:shd w:val="clear" w:color="auto" w:fill="auto"/>
            <w:noWrap/>
          </w:tcPr>
          <w:p w14:paraId="750AD38C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TD3</w:t>
            </w:r>
          </w:p>
        </w:tc>
        <w:tc>
          <w:tcPr>
            <w:tcW w:w="6443" w:type="dxa"/>
            <w:shd w:val="clear" w:color="auto" w:fill="auto"/>
            <w:noWrap/>
          </w:tcPr>
          <w:p w14:paraId="3B62A249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Minimizing hydrogen consumption and fuel cell aging costs; an online fuel cell aging estimation model; a stochastic training environment;</w:t>
            </w:r>
          </w:p>
        </w:tc>
      </w:tr>
      <w:tr w:rsidR="00A77953" w:rsidRPr="00A929A0" w14:paraId="1862EFCD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4CB498D9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&lt;EndNote&gt;&lt;Cite&gt;&lt;Author&gt;Fu&lt;/Author&gt;&lt;Year&gt;2022&lt;/Year&gt;&lt;RecNum&gt;4256&lt;/RecNum&gt;&lt;DisplayText&gt;[258]&lt;/DisplayText&gt;&lt;record&gt;&lt;rec-number&gt;4256&lt;/rec-number&gt;&lt;foreign-keys&gt;&lt;key app="EN" db-id="dteard5svrvvwie22z3xp05w0xrdtzra5ses" timestamp="1687419597" guid="33a6c23a-416d-414a-b2ef-dbf4f83824ef"&gt;4256&lt;/key&gt;&lt;/foreign-keys&gt;&lt;ref-type name="Journal Article"&gt;17&lt;/ref-type&gt;&lt;contributors&gt;&lt;authors&gt;&lt;author&gt;Z. Fu&lt;/author&gt;&lt;author&gt;H. Wang&lt;/author&gt;&lt;author&gt;F. Tao&lt;/author&gt;&lt;author&gt;B. Ji&lt;/author&gt;&lt;author&gt;Y. Dong&lt;/author&gt;&lt;author&gt;S. Song&lt;/author&gt;&lt;/authors&gt;&lt;/contributors&gt;&lt;auth-address&gt;Henan University of Science and Technology&lt;/auth-address&gt;&lt;titles&gt;&lt;title&gt;Energy Management Strategy for Fuel Cell/Battery/Ultracapacitor Hybrid Electric Vehicles Using Deep Reinforcement Learning With Action Trimming&lt;/title&gt;&lt;secondary-title&gt;IEEE Transactions on Vehicular Technology&lt;/secondary-title&gt;&lt;/titles&gt;&lt;periodical&gt;&lt;full-title&gt;Ieee Transactions on Vehicular Technology&lt;/full-title&gt;&lt;/periodical&gt;&lt;pages&gt;7171-7185&lt;/pages&gt;&lt;volume&gt;71&lt;/volume&gt;&lt;number&gt;7&lt;/number&gt;&lt;keywords&gt;&lt;keyword&gt;Energy management&lt;/keyword&gt;&lt;keyword&gt;Hydrogen&lt;/keyword&gt;&lt;keyword&gt;Fuel cells&lt;/keyword&gt;&lt;keyword&gt;Voltage&lt;/keyword&gt;&lt;keyword&gt;Real-time systems&lt;/keyword&gt;&lt;keyword&gt;Hybrid electric vehicles&lt;/keyword&gt;&lt;keyword&gt;Vehicle dynamics&lt;/keyword&gt;&lt;keyword&gt;Dater driven&lt;/keyword&gt;&lt;keyword&gt;deep reinforcement learning&lt;/keyword&gt;&lt;keyword&gt;energy management strategy&lt;/keyword&gt;&lt;keyword&gt;fuel cell hybrid electric vehicle&lt;/keyword&gt;&lt;keyword&gt;heuristic technique&lt;/keyword&gt;&lt;/keywords&gt;&lt;dates&gt;&lt;year&gt;2022&lt;/year&gt;&lt;/dates&gt;&lt;isbn&gt;1939-9359&lt;/isbn&gt;&lt;urls&gt;&lt;related-urls&gt;&lt;url&gt;https://ieeexplore.ieee.org/document/9762022/&lt;/url&gt;&lt;url&gt;https://ieeexplore.ieee.org/stampPDF/getPDF.jsp?tp=&amp;amp;arnumber=9762022&amp;amp;ref=&lt;/url&gt;&lt;/related-urls&gt;&lt;/urls&gt;&lt;electronic-resource-num&gt;10.1109/TVT.2022.3168870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[258]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758AA4D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F8A3446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64043546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107CA216" w14:textId="77777777" w:rsidR="00A77953" w:rsidRPr="00A929A0" w:rsidRDefault="00A77953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Fuel cell</w:t>
            </w:r>
            <w:r w:rsidRPr="00A929A0">
              <w:rPr>
                <w:color w:val="000000" w:themeColor="text1"/>
              </w:rPr>
              <w:t xml:space="preserve">, </w:t>
            </w:r>
            <w:r w:rsidRPr="00A929A0">
              <w:rPr>
                <w:rFonts w:eastAsia="Times New Roman"/>
                <w:color w:val="000000" w:themeColor="text1"/>
              </w:rPr>
              <w:t>battery, and supercapacitor; supercapacitor supplies peak power and recovers braking energy by the fuzzy control-based adaptive filter; DRL-</w:t>
            </w:r>
            <w:r w:rsidRPr="00A929A0">
              <w:rPr>
                <w:color w:val="000000" w:themeColor="text1"/>
              </w:rPr>
              <w:t>based</w:t>
            </w:r>
            <w:r w:rsidRPr="00A929A0">
              <w:rPr>
                <w:rFonts w:eastAsia="Times New Roman"/>
                <w:color w:val="000000" w:themeColor="text1"/>
              </w:rPr>
              <w:t xml:space="preserve"> allocation and ECMS-based reward optimize the control process; the action trimming</w:t>
            </w:r>
            <w:r w:rsidRPr="00A929A0">
              <w:rPr>
                <w:color w:val="000000" w:themeColor="text1"/>
              </w:rPr>
              <w:t xml:space="preserve"> </w:t>
            </w:r>
            <w:r w:rsidRPr="00A929A0">
              <w:rPr>
                <w:rFonts w:eastAsia="Times New Roman"/>
                <w:color w:val="000000" w:themeColor="text1"/>
              </w:rPr>
              <w:t>restrains the adverse effect of sudden peak power</w:t>
            </w:r>
            <w:r w:rsidRPr="00A929A0">
              <w:rPr>
                <w:color w:val="000000" w:themeColor="text1"/>
              </w:rPr>
              <w:t xml:space="preserve"> of fuel cell;</w:t>
            </w:r>
          </w:p>
        </w:tc>
      </w:tr>
      <w:tr w:rsidR="00A77953" w:rsidRPr="00A929A0" w14:paraId="35FFF7BE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26963BBA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Guo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&lt;EndNote&gt;&lt;Cite&gt;&lt;Author&gt;Guo&lt;/Author&gt;&lt;Year&gt;2022&lt;/Year&gt;&lt;RecNum&gt;4260&lt;/RecNum&gt;&lt;DisplayText&gt;[259]&lt;/DisplayText&gt;&lt;record&gt;&lt;rec-number&gt;4260&lt;/rec-number&gt;&lt;foreign-keys&gt;&lt;key app="EN" db-id="dteard5svrvvwie22z3xp05w0xrdtzra5ses" timestamp="1687419597" guid="9c7508fd-7cd7-4df7-b15e-5448b907157c"&gt;4260&lt;/key&gt;&lt;/foreign-keys&gt;&lt;ref-type name="Journal Article"&gt;17&lt;/ref-type&gt;&lt;contributors&gt;&lt;authors&gt;&lt;author&gt;Guo, Xiaokai&lt;/author&gt;&lt;author&gt;Yan, Xianguo&lt;/author&gt;&lt;author&gt;Chen, Zhi&lt;/author&gt;&lt;author&gt;Meng, Zhiyu&lt;/author&gt;&lt;/authors&gt;&lt;/contributors&gt;&lt;auth-address&gt;Taiyuan University of Science and Technology&lt;/auth-address&gt;&lt;titles&gt;&lt;title&gt;Research on energy management strategy of heavy-duty fuel cell hybrid vehicles based on dueling-double-deep Q-network&lt;/title&gt;&lt;secondary-title&gt;Energy&lt;/secondary-title&gt;&lt;/titles&gt;&lt;periodical&gt;&lt;full-title&gt;Energy&lt;/full-title&gt;&lt;/periodical&gt;&lt;pages&gt;125095&lt;/pages&gt;&lt;volume&gt;260&lt;/volume&gt;&lt;keywords&gt;&lt;keyword&gt;Energy management strategy&lt;/keyword&gt;&lt;keyword&gt;Fuel cell hybrid heavy-duty truck&lt;/keyword&gt;&lt;keyword&gt;Deep reinforcement learning&lt;/keyword&gt;&lt;keyword&gt;Dueling-double-deep Q-network&lt;/keyword&gt;&lt;keyword&gt;Self-learning&lt;/keyword&gt;&lt;/keywords&gt;&lt;dates&gt;&lt;year&gt;2022&lt;/year&gt;&lt;pub-dates&gt;&lt;date&gt;2022/12/01/&lt;/date&gt;&lt;/pub-dates&gt;&lt;/dates&gt;&lt;isbn&gt;0360-5442&lt;/isbn&gt;&lt;urls&gt;&lt;related-urls&gt;&lt;url&gt;https://www.sciencedirect.com/science/article/pii/S0360544222019909&lt;/url&gt;&lt;/related-urls&gt;&lt;/urls&gt;&lt;electronic-resource-num&gt;https://doi.org/10.1016/j.energy.2022.125095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[259]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C7E2782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3EBE975E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</w:tcPr>
          <w:p w14:paraId="30C1D5C7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Dueling-double DQN</w:t>
            </w:r>
          </w:p>
        </w:tc>
        <w:tc>
          <w:tcPr>
            <w:tcW w:w="6443" w:type="dxa"/>
            <w:shd w:val="clear" w:color="auto" w:fill="auto"/>
            <w:noWrap/>
          </w:tcPr>
          <w:p w14:paraId="17330AF6" w14:textId="77777777" w:rsidR="00A77953" w:rsidRPr="00A929A0" w:rsidRDefault="00A77953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Fuel cell degradation; an evaluation mechanism of allowable approach punishment to mitigate system degradation; heavy-duty FCVs; </w:t>
            </w:r>
          </w:p>
          <w:p w14:paraId="1C3846C7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hardware-in-the-loop;</w:t>
            </w:r>
          </w:p>
        </w:tc>
      </w:tr>
      <w:tr w:rsidR="00A77953" w:rsidRPr="00A929A0" w14:paraId="0486AEAD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37CFF763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Han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&lt;EndNote&gt;&lt;Cite&gt;&lt;Author&gt;Han&lt;/Author&gt;&lt;Year&gt;2022&lt;/Year&gt;&lt;RecNum&gt;4261&lt;/RecNum&gt;&lt;DisplayText&gt;[260]&lt;/DisplayText&gt;&lt;record&gt;&lt;rec-number&gt;4261&lt;/rec-number&gt;&lt;foreign-keys&gt;&lt;key app="EN" db-id="dteard5svrvvwie22z3xp05w0xrdtzra5ses" timestamp="1687419597" guid="6ba8d610-eab0-41ba-b991-3d2146af4ecc"&gt;4261&lt;/key&gt;&lt;/foreign-keys&gt;&lt;ref-type name="Journal Article"&gt;17&lt;/ref-type&gt;&lt;contributors&gt;&lt;authors&gt;&lt;author&gt;Han, Lijin&lt;/author&gt;&lt;author&gt;Yang, Ke&lt;/author&gt;&lt;author&gt;Ma, Tian&lt;/author&gt;&lt;author&gt;Yang, Ningkang&lt;/author&gt;&lt;author&gt;Liu, Hui&lt;/author&gt;&lt;author&gt;Guo, Lingxiong&lt;/author&gt;&lt;/authors&gt;&lt;/contributors&gt;&lt;auth-address&gt;Beijing Institute of Technology&lt;/auth-address&gt;&lt;titles&gt;&lt;title&gt;Battery life constrained real-time energy management strategy for hybrid electric vehicles based on reinforcement learning&lt;/title&gt;&lt;secondary-title&gt;Energy&lt;/secondary-title&gt;&lt;/titles&gt;&lt;periodical&gt;&lt;full-title&gt;Energy&lt;/full-title&gt;&lt;/periodical&gt;&lt;pages&gt;124986&lt;/pages&gt;&lt;volume&gt;259&lt;/volume&gt;&lt;keywords&gt;&lt;keyword&gt;Real-time energy management strategy&lt;/keyword&gt;&lt;keyword&gt;Hybrid electric vehicle&lt;/keyword&gt;&lt;keyword&gt;Reinforcement learning&lt;/keyword&gt;&lt;keyword&gt;Eligibility trace&lt;/keyword&gt;&lt;keyword&gt;Battery life&lt;/keyword&gt;&lt;/keywords&gt;&lt;dates&gt;&lt;year&gt;2022&lt;/year&gt;&lt;pub-dates&gt;&lt;date&gt;2022/11/15/&lt;/date&gt;&lt;/pub-dates&gt;&lt;/dates&gt;&lt;isbn&gt;0360-5442&lt;/isbn&gt;&lt;urls&gt;&lt;related-urls&gt;&lt;url&gt;https://www.sciencedirect.com/science/article/pii/S0360544222018849&lt;/url&gt;&lt;/related-urls&gt;&lt;/urls&gt;&lt;electronic-resource-num&gt;https://doi.org/10.1016/j.energy.2022.124986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[260]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0524FC1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0CA8132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Serial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63CB2C16" w14:textId="77777777" w:rsidR="00A77953" w:rsidRPr="00A929A0" w:rsidRDefault="00A77953" w:rsidP="00077C74">
            <w:pPr>
              <w:jc w:val="center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Eligibility Trace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0467286E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Fuel economy and battery degradation; online recursive Markov chain from statistical features from actual driving cycles; induced matrix norm is employed to measure the difference between TPMs and decide when to update the environment model;</w:t>
            </w:r>
          </w:p>
        </w:tc>
      </w:tr>
      <w:tr w:rsidR="00A77953" w:rsidRPr="00A929A0" w14:paraId="4D008A00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3DE7C47E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Haskara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&lt;EndNote&gt;&lt;Cite&gt;&lt;Author&gt;Haskara&lt;/Author&gt;&lt;Year&gt;2022&lt;/Year&gt;&lt;RecNum&gt;4263&lt;/RecNum&gt;&lt;DisplayText&gt;[261]&lt;/DisplayText&gt;&lt;record&gt;&lt;rec-number&gt;4263&lt;/rec-number&gt;&lt;foreign-keys&gt;&lt;key app="EN" db-id="dteard5svrvvwie22z3xp05w0xrdtzra5ses" timestamp="1687419597" guid="bfc3d714-04c6-464b-9875-8fcb23ed30ba"&gt;4263&lt;/key&gt;&lt;/foreign-keys&gt;&lt;ref-type name="Journal Article"&gt;17&lt;/ref-type&gt;&lt;contributors&gt;&lt;authors&gt;&lt;author&gt;Haskara, Ibrahim&lt;/author&gt;&lt;author&gt;Hegde, Bharatkumar&lt;/author&gt;&lt;author&gt;Chang, Chen-Fang&lt;/author&gt;&lt;/authors&gt;&lt;/contributors&gt;&lt;auth-address&gt;&lt;style face="normal" font="default" size="100%"&gt;General Motors&lt;/style&gt;&lt;style face="normal" font="default" charset="134" size="100%"&gt; &lt;/style&gt;&lt;style face="normal" font="default" size="100%"&gt;Company&lt;/style&gt;&lt;/auth-address&gt;&lt;titles&gt;&lt;title&gt;Reinforcement learning based EV energy management for integrated traction and cabin thermal management considering battery aging&lt;/title&gt;&lt;secondary-title&gt;IFAC-PapersOnLine&lt;/secondary-title&gt;&lt;/titles&gt;&lt;periodical&gt;&lt;full-title&gt;IFAC-PapersOnLine&lt;/full-title&gt;&lt;/periodical&gt;&lt;pages&gt;348-353&lt;/pages&gt;&lt;volume&gt;55&lt;/volume&gt;&lt;number&gt;24&lt;/number&gt;&lt;keywords&gt;&lt;keyword&gt;Electric vehicles&lt;/keyword&gt;&lt;keyword&gt;Energy management&lt;/keyword&gt;&lt;keyword&gt;Health-aware battery management&lt;/keyword&gt;&lt;keyword&gt;Artificial intelligence&lt;/keyword&gt;&lt;keyword&gt;Machine learning&lt;/keyword&gt;&lt;keyword&gt;Reinforcement learning&lt;/keyword&gt;&lt;/keywords&gt;&lt;dates&gt;&lt;year&gt;2022&lt;/year&gt;&lt;pub-dates&gt;&lt;date&gt;2022/01/01/&lt;/date&gt;&lt;/pub-dates&gt;&lt;/dates&gt;&lt;isbn&gt;2405-8963&lt;/isbn&gt;&lt;urls&gt;&lt;related-urls&gt;&lt;url&gt;https://www.sciencedirect.com/science/article/pii/S2405896322023400&lt;/url&gt;&lt;/related-urls&gt;&lt;/urls&gt;&lt;electronic-resource-num&gt;https://doi.org/10.1016/j.ifacol.2022.10.308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[261]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F69DE9A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B8DA911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249BB30A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04305383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Energy consumption and battery degradation; Heating Ventilation Air Conditioning (HVAC); RL-based EV traction with driver demand and HVAC control with cabin comfort; empirical battery aging model;</w:t>
            </w:r>
          </w:p>
        </w:tc>
      </w:tr>
      <w:tr w:rsidR="00A77953" w:rsidRPr="00A929A0" w14:paraId="039592A4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28BB11CB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&lt;EndNote&gt;&lt;Cite&gt;&lt;Author&gt;Hu&lt;/Author&gt;&lt;Year&gt;2022&lt;/Year&gt;&lt;RecNum&gt;4268&lt;/RecNum&gt;&lt;DisplayText&gt;[262]&lt;/DisplayText&gt;&lt;record&gt;&lt;rec-number&gt;4268&lt;/rec-number&gt;&lt;foreign-keys&gt;&lt;key app="EN" db-id="dteard5svrvvwie22z3xp05w0xrdtzra5ses" timestamp="1687419597" guid="f593711b-d78a-4bac-9669-122d076ac201"&gt;4268&lt;/key&gt;&lt;/foreign-keys&gt;&lt;ref-type name="Journal Article"&gt;17&lt;/ref-type&gt;&lt;contributors&gt;&lt;authors&gt;&lt;author&gt;Hu, Haoqin&lt;/author&gt;&lt;author&gt;Lu, Chenlei&lt;/author&gt;&lt;author&gt;Tan, Jiaqi&lt;/author&gt;&lt;author&gt;Liu, Shengnan&lt;/author&gt;&lt;author&gt;Xuan, Dongji&lt;/author&gt;&lt;/authors&gt;&lt;/contributors&gt;&lt;auth-address&gt;Wenzhou University&lt;/auth-address&gt;&lt;titles&gt;&lt;title&gt;Effective energy management strategy based on deep reinforcement learning for fuel cell hybrid vehicle considering multiple performance of integrated energy system&lt;/title&gt;&lt;secondary-title&gt;International Journal of Energy Research&lt;/secondary-title&gt;&lt;/titles&gt;&lt;periodical&gt;&lt;full-title&gt;International Journal of Energy Research&lt;/full-title&gt;&lt;/periodical&gt;&lt;pages&gt;24254-24272&lt;/pages&gt;&lt;volume&gt;46&lt;/volume&gt;&lt;number&gt;15&lt;/number&gt;&lt;dates&gt;&lt;year&gt;2022&lt;/year&gt;&lt;pub-dates&gt;&lt;date&gt;Dec&lt;/date&gt;&lt;/pub-dates&gt;&lt;/dates&gt;&lt;isbn&gt;0363-907X&lt;/isbn&gt;&lt;accession-num&gt;WOS:000853432600001&lt;/accession-num&gt;&lt;work-type&gt;Article&lt;/work-type&gt;&lt;urls&gt;&lt;related-urls&gt;&lt;url&gt;&lt;style face="underline" font="default" size="100%"&gt;&amp;lt;Go to ISI&amp;gt;://WOS:000853432600001&lt;/style&gt;&lt;/url&gt;&lt;url&gt;https://onlinelibrary.wiley.com/doi/10.1002/er.8731&lt;/url&gt;&lt;url&gt;https://onlinelibrary.wiley.com/doi/pdfdirect/10.1002/er.8731?download=true&lt;/url&gt;&lt;/related-urls&gt;&lt;/urls&gt;&lt;electronic-resource-num&gt;10.1002/er.8731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[262]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BA672E3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B9235A6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2320EA36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40C5E957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Fuel cell, battery, and supercapacitor; adaptive fuzzy control filter to separate the low-frequency and high-frequency demand power; learning guidance mechanism that rewards the reasonable action and penalizes the bad action guides the agent in a rational learning direction;</w:t>
            </w:r>
          </w:p>
        </w:tc>
      </w:tr>
      <w:tr w:rsidR="00A77953" w:rsidRPr="00A929A0" w14:paraId="228A1063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1C273D80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&lt;EndNote&gt;&lt;Cite&gt;&lt;Author&gt;Li&lt;/Author&gt;&lt;Year&gt;2022&lt;/Year&gt;&lt;RecNum&gt;4271&lt;/RecNum&gt;&lt;DisplayText&gt;[263]&lt;/DisplayText&gt;&lt;record&gt;&lt;rec-number&gt;4271&lt;/rec-number&gt;&lt;foreign-keys&gt;&lt;key app="EN" db-id="dteard5svrvvwie22z3xp05w0xrdtzra5ses" timestamp="1687419597" guid="7953c3e9-ad91-4896-a681-11ea7c88172c"&gt;4271&lt;/key&gt;&lt;/foreign-keys&gt;&lt;ref-type name="Journal Article"&gt;17&lt;/ref-type&gt;&lt;contributors&gt;&lt;authors&gt;&lt;author&gt;J. Li&lt;/author&gt;&lt;author&gt;H. Wang&lt;/author&gt;&lt;author&gt;H. He&lt;/author&gt;&lt;author&gt;Z. Wei&lt;/author&gt;&lt;author&gt;Q. Yang&lt;/author&gt;&lt;author&gt;P. Igic&lt;/author&gt;&lt;/authors&gt;&lt;/contributors&gt;&lt;auth-address&gt;Beijing Institute of Technology&lt;/auth-address&gt;&lt;titles&gt;&lt;title&gt;Battery Optimal Sizing Under a Synergistic Framework With DQN-Based Power Managements for the Fuel Cell Hybrid Powertrain&lt;/title&gt;&lt;secondary-title&gt;IEEE Transactions on Transportation Electrification&lt;/secondary-title&gt;&lt;/titles&gt;&lt;periodical&gt;&lt;full-title&gt;Ieee Transactions on Transportation Electrification&lt;/full-title&gt;&lt;/periodical&gt;&lt;pages&gt;36-47&lt;/pages&gt;&lt;volume&gt;8&lt;/volume&gt;&lt;number&gt;1&lt;/number&gt;&lt;keywords&gt;&lt;keyword&gt;Batteries&lt;/keyword&gt;&lt;keyword&gt;Fuel cells&lt;/keyword&gt;&lt;keyword&gt;Degradation&lt;/keyword&gt;&lt;keyword&gt;Heuristic algorithms&lt;/keyword&gt;&lt;keyword&gt;Vehicle dynamics&lt;/keyword&gt;&lt;keyword&gt;Power system management&lt;/keyword&gt;&lt;keyword&gt;Load modeling&lt;/keyword&gt;&lt;keyword&gt;Deep reinforcement learning (DRL)&lt;/keyword&gt;&lt;keyword&gt;fuel cell hybrid electric vehicle (FC-HEV)&lt;/keyword&gt;&lt;keyword&gt;hybrid energy storage system (HESS)&lt;/keyword&gt;&lt;keyword&gt;power management&lt;/keyword&gt;&lt;keyword&gt;sizing study&lt;/keyword&gt;&lt;/keywords&gt;&lt;dates&gt;&lt;year&gt;2022&lt;/year&gt;&lt;/dates&gt;&lt;isbn&gt;2332-7782&lt;/isbn&gt;&lt;urls&gt;&lt;related-urls&gt;&lt;url&gt;https://ieeexplore.ieee.org/document/9410294/&lt;/url&gt;&lt;url&gt;https://ieeexplore.ieee.org/stampPDF/getPDF.jsp?tp=&amp;amp;arnumber=9410294&amp;amp;ref=&lt;/url&gt;&lt;/related-urls&gt;&lt;/urls&gt;&lt;electronic-resource-num&gt;10.1109/TTE.2021.3074792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[263]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86F1983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9329167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3400FBF4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24CE89D2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optimal size of batteries with the lowest cost, minimizing the summation of hydrogen consumption, fuel cell degradation, and battery degradation;</w:t>
            </w:r>
          </w:p>
        </w:tc>
      </w:tr>
      <w:tr w:rsidR="00A77953" w:rsidRPr="00A929A0" w14:paraId="48F38C91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25A36A4D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Shi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&lt;EndNote&gt;&lt;Cite&gt;&lt;Author&gt;Shi&lt;/Author&gt;&lt;Year&gt;2022&lt;/Year&gt;&lt;RecNum&gt;4282&lt;/RecNum&gt;&lt;DisplayText&gt;[264]&lt;/DisplayText&gt;&lt;record&gt;&lt;rec-number&gt;4282&lt;/rec-number&gt;&lt;foreign-keys&gt;&lt;key app="EN" db-id="dteard5svrvvwie22z3xp05w0xrdtzra5ses" timestamp="1687419598" guid="4789c11b-25d3-4911-bf45-7bdc6d43a02a"&gt;4282&lt;/key&gt;&lt;/foreign-keys&gt;&lt;ref-type name="Journal Article"&gt;17&lt;/ref-type&gt;&lt;contributors&gt;&lt;authors&gt;&lt;author&gt;Shi, Wenzhuo&lt;/author&gt;&lt;author&gt;Huangfu, Yigeng&lt;/author&gt;&lt;author&gt;Xu, Liangcai&lt;/author&gt;&lt;author&gt;Pang, Shengzhao&lt;/author&gt;&lt;/authors&gt;&lt;/contributors&gt;&lt;auth-address&gt;Northwestern Polytechnical University&lt;/auth-address&gt;&lt;titles&gt;&lt;title&gt;Online energy management strategy considering fuel cell fault for multi-stack fuel cell hybrid vehicle based on multi-agent reinforcement learning&lt;/title&gt;&lt;secondary-title&gt;Applied Energy&lt;/secondary-title&gt;&lt;/titles&gt;&lt;periodical&gt;&lt;full-title&gt;Applied Energy&lt;/full-title&gt;&lt;/periodical&gt;&lt;pages&gt;120234&lt;/pages&gt;&lt;volume&gt;328&lt;/volume&gt;&lt;keywords&gt;&lt;keyword&gt;Energy management strategy&lt;/keyword&gt;&lt;keyword&gt;Multi-stack fuel cell&lt;/keyword&gt;&lt;keyword&gt;Hybrid power system&lt;/keyword&gt;&lt;keyword&gt;Multi-agent reinforcement learning&lt;/keyword&gt;&lt;/keywords&gt;&lt;dates&gt;&lt;year&gt;2022&lt;/year&gt;&lt;pub-dates&gt;&lt;date&gt;2022/12/15/&lt;/date&gt;&lt;/pub-dates&gt;&lt;/dates&gt;&lt;isbn&gt;0306-2619&lt;/isbn&gt;&lt;urls&gt;&lt;related-urls&gt;&lt;url&gt;https://www.sciencedirect.com/science/article/pii/S030626192201491X&lt;/url&gt;&lt;/related-urls&gt;&lt;/urls&gt;&lt;electronic-resource-num&gt;https://doi.org/10.1016/j.apenergy.2022.120234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[264]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931D8A1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85044FF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1A73C06F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IQL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65AA14F9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Multi-agent reinforcement learning; fuel cell fault for a multi-stack fuel cell</w:t>
            </w:r>
            <w:r w:rsidRPr="00A929A0">
              <w:rPr>
                <w:color w:val="000000" w:themeColor="text1"/>
              </w:rPr>
              <w:t>; hardware-in-the-loop; considering the safe working when the multi-stack fuel cell system fails;</w:t>
            </w:r>
          </w:p>
        </w:tc>
      </w:tr>
      <w:tr w:rsidR="00A77953" w:rsidRPr="00A929A0" w14:paraId="2F71CC12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42647709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lastRenderedPageBreak/>
              <w:t>Tang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&lt;EndNote&gt;&lt;Cite&gt;&lt;Author&gt;Tang&lt;/Author&gt;&lt;Year&gt;2022&lt;/Year&gt;&lt;RecNum&gt;4287&lt;/RecNum&gt;&lt;DisplayText&gt;[265]&lt;/DisplayText&gt;&lt;record&gt;&lt;rec-number&gt;4287&lt;/rec-number&gt;&lt;foreign-keys&gt;&lt;key app="EN" db-id="dteard5svrvvwie22z3xp05w0xrdtzra5ses" timestamp="1687419598" guid="8cff38de-5048-4ad0-8001-b34a479cc904"&gt;4287&lt;/key&gt;&lt;/foreign-keys&gt;&lt;ref-type name="Journal Article"&gt;17&lt;/ref-type&gt;&lt;contributors&gt;&lt;authors&gt;&lt;author&gt;Tang, Xiaolin&lt;/author&gt;&lt;author&gt;Zhou, Haitao&lt;/author&gt;&lt;author&gt;Wang, Feng&lt;/author&gt;&lt;author&gt;Wang, Weida&lt;/author&gt;&lt;author&gt;Lin, Xianke&lt;/author&gt;&lt;/authors&gt;&lt;/contributors&gt;&lt;auth-address&gt;Chongqing University&lt;/auth-address&gt;&lt;titles&gt;&lt;title&gt;Longevity-conscious energy management strategy of fuel cell hybrid electric Vehicle Based on deep reinforcement learning&lt;/title&gt;&lt;secondary-title&gt;Energy&lt;/secondary-title&gt;&lt;/titles&gt;&lt;periodical&gt;&lt;full-title&gt;Energy&lt;/full-title&gt;&lt;/periodical&gt;&lt;pages&gt;121593&lt;/pages&gt;&lt;volume&gt;238&lt;/volume&gt;&lt;keywords&gt;&lt;keyword&gt;Energy management strategy&lt;/keyword&gt;&lt;keyword&gt;Deep reinforcement learning&lt;/keyword&gt;&lt;keyword&gt;Fuel cell hybrid electric vehicles&lt;/keyword&gt;&lt;keyword&gt;DQN algorithm&lt;/keyword&gt;&lt;keyword&gt;Prioritized experience replay&lt;/keyword&gt;&lt;keyword&gt;Degradation&lt;/keyword&gt;&lt;/keywords&gt;&lt;dates&gt;&lt;year&gt;2022&lt;/year&gt;&lt;pub-dates&gt;&lt;date&gt;2022/01/01/&lt;/date&gt;&lt;/pub-dates&gt;&lt;/dates&gt;&lt;isbn&gt;0360-5442&lt;/isbn&gt;&lt;urls&gt;&lt;related-urls&gt;&lt;url&gt;https://www.sciencedirect.com/science/article/pii/S0360544221018417&lt;/url&gt;&lt;/related-urls&gt;&lt;/urls&gt;&lt;electronic-resource-num&gt;https://doi.org/10.1016/j.energy.2021.121593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[265]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3375E60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E2C5501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25C5CFD2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30C27791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Prioritized experience replay; the fuel cell system degradation;</w:t>
            </w:r>
          </w:p>
        </w:tc>
      </w:tr>
      <w:tr w:rsidR="00A77953" w:rsidRPr="00A929A0" w14:paraId="28650508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3BAE9293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Wang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&lt;EndNote&gt;&lt;Cite&gt;&lt;Author&gt;Wang&lt;/Author&gt;&lt;Year&gt;2022&lt;/Year&gt;&lt;RecNum&gt;4290&lt;/RecNum&gt;&lt;DisplayText&gt;[266]&lt;/DisplayText&gt;&lt;record&gt;&lt;rec-number&gt;4290&lt;/rec-number&gt;&lt;foreign-keys&gt;&lt;key app="EN" db-id="dteard5svrvvwie22z3xp05w0xrdtzra5ses" timestamp="1687419598" guid="d5b2981a-d219-410f-b975-24e3a9a4f85a"&gt;4290&lt;/key&gt;&lt;/foreign-keys&gt;&lt;ref-type name="Journal Article"&gt;17&lt;/ref-type&gt;&lt;contributors&gt;&lt;authors&gt;&lt;author&gt;Wang, Xuan&lt;/author&gt;&lt;author&gt;Wang, Rui&lt;/author&gt;&lt;author&gt;Shu, GeQun&lt;/author&gt;&lt;author&gt;Tian, Hua&lt;/author&gt;&lt;author&gt;Zhang, XuanAng&lt;/author&gt;&lt;/authors&gt;&lt;/contributors&gt;&lt;auth-address&gt;Tianjin University&lt;/auth-address&gt;&lt;titles&gt;&lt;title&gt;Energy management strategy for hybrid electric vehicle integrated with waste heat recovery system based on deep reinforcement learning&lt;/title&gt;&lt;secondary-title&gt;SCIENCE CHINA-TECHNOLOGICAL SCIENCES&lt;/secondary-title&gt;&lt;/titles&gt;&lt;periodical&gt;&lt;full-title&gt;Science China-Technological Sciences&lt;/full-title&gt;&lt;/periodical&gt;&lt;pages&gt;713-725&lt;/pages&gt;&lt;volume&gt;65&lt;/volume&gt;&lt;number&gt;3&lt;/number&gt;&lt;dates&gt;&lt;year&gt;2022&lt;/year&gt;&lt;pub-dates&gt;&lt;date&gt;2022 MAR&lt;/date&gt;&lt;/pub-dates&gt;&lt;/dates&gt;&lt;isbn&gt;1674-7321&amp;#xD;1869-1900&lt;/isbn&gt;&lt;accession-num&gt;WOS:000729712800003&lt;/accession-num&gt;&lt;work-type&gt;Article&lt;/work-type&gt;&lt;urls&gt;&lt;related-urls&gt;&lt;url&gt;https://link.springer.com/content/pdf/10.1007/s11431-021-1921-0.pdf&lt;/url&gt;&lt;/related-urls&gt;&lt;/urls&gt;&lt;custom6&gt;DEC 2021&lt;/custom6&gt;&lt;electronic-resource-num&gt;10.1007/s11431-021-1921-0&lt;/electronic-resource-num&gt;&lt;/record&gt;&lt;/Cite&gt;&lt;/EndNote&gt;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[266]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3339E88C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F9AFFDA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PHEV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0856227E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6B75FC82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HEV model is equipped with the waste heat recovery system of the organic Rankine cycle;</w:t>
            </w:r>
          </w:p>
        </w:tc>
      </w:tr>
      <w:tr w:rsidR="00A77953" w:rsidRPr="00A929A0" w14:paraId="1DAE5FF4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467EDCD9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Xiao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&lt;EndNote&gt;&lt;Cite&gt;&lt;Author&gt;Xiao&lt;/Author&gt;&lt;Year&gt;2022&lt;/Year&gt;&lt;RecNum&gt;4293&lt;/RecNum&gt;&lt;DisplayText&gt;[267]&lt;/DisplayText&gt;&lt;record&gt;&lt;rec-number&gt;4293&lt;/rec-number&gt;&lt;foreign-keys&gt;&lt;key app="EN" db-id="dteard5svrvvwie22z3xp05w0xrdtzra5ses" timestamp="1687419598" guid="c9acbca3-73d4-4c2c-8170-f390163cf652"&gt;4293&lt;/key&gt;&lt;/foreign-keys&gt;&lt;ref-type name="Journal Article"&gt;17&lt;/ref-type&gt;&lt;contributors&gt;&lt;authors&gt;&lt;author&gt;Xiao, Boyi&lt;/author&gt;&lt;author&gt;Yang, Weiwei&lt;/author&gt;&lt;author&gt;Wu, Jiamin&lt;/author&gt;&lt;author&gt;Walker, Paul D.&lt;/author&gt;&lt;author&gt;Zhang, Nong&lt;/author&gt;&lt;/authors&gt;&lt;/contributors&gt;&lt;auth-address&gt;University of Technology Sydney&lt;/auth-address&gt;&lt;titles&gt;&lt;title&gt;Energy management strategy via maximum entropy reinforcement learning for an extended range logistics vehicle&lt;/title&gt;&lt;secondary-title&gt;Energy&lt;/secondary-title&gt;&lt;/titles&gt;&lt;periodical&gt;&lt;full-title&gt;Energy&lt;/full-title&gt;&lt;/periodical&gt;&lt;pages&gt;124105&lt;/pages&gt;&lt;volume&gt;253&lt;/volume&gt;&lt;keywords&gt;&lt;keyword&gt;Extended range electric vehicle&lt;/keyword&gt;&lt;keyword&gt;Energy management strategy&lt;/keyword&gt;&lt;keyword&gt;Deep reinforcement learning&lt;/keyword&gt;&lt;keyword&gt;Soft actor-critic&lt;/keyword&gt;&lt;keyword&gt;Charge protection&lt;/keyword&gt;&lt;/keywords&gt;&lt;dates&gt;&lt;year&gt;2022&lt;/year&gt;&lt;pub-dates&gt;&lt;date&gt;2022/08/15/&lt;/date&gt;&lt;/pub-dates&gt;&lt;/dates&gt;&lt;isbn&gt;0360-5442&lt;/isbn&gt;&lt;urls&gt;&lt;related-urls&gt;&lt;url&gt;https://www.sciencedirect.com/science/article/pii/S0360544222010088&lt;/url&gt;&lt;/related-urls&gt;&lt;/urls&gt;&lt;electronic-resource-num&gt;https://doi.org/10.1016/j.energy.2022.124105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[267]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BEB3B9D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A5AB426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Serial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64BE05E5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SAC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68F51834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An auxiliary power unit charging strategy achieves high fuel conversion efficiency while maintaining battery health for charging protection; the reward: fuel, SOC, and charging rate;</w:t>
            </w:r>
          </w:p>
        </w:tc>
      </w:tr>
      <w:tr w:rsidR="00A77953" w:rsidRPr="00A929A0" w14:paraId="1AD54D27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45A3DE0B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Xu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&lt;EndNote&gt;&lt;Cite&gt;&lt;Author&gt;Xu&lt;/Author&gt;&lt;Year&gt;2022&lt;/Year&gt;&lt;RecNum&gt;4295&lt;/RecNum&gt;&lt;DisplayText&gt;[268]&lt;/DisplayText&gt;&lt;record&gt;&lt;rec-number&gt;4295&lt;/rec-number&gt;&lt;foreign-keys&gt;&lt;key app="EN" db-id="dteard5svrvvwie22z3xp05w0xrdtzra5ses" timestamp="1687419599" guid="89116f97-66f2-47b2-90ca-97c67c3e309a"&gt;4295&lt;/key&gt;&lt;/foreign-keys&gt;&lt;ref-type name="Journal Article"&gt;17&lt;/ref-type&gt;&lt;contributors&gt;&lt;authors&gt;&lt;author&gt;Xu, Bin&lt;/author&gt;&lt;author&gt;Zhou, Quan&lt;/author&gt;&lt;author&gt;Shi, Junzhe&lt;/author&gt;&lt;author&gt;Li, Sixu&lt;/author&gt;&lt;/authors&gt;&lt;/contributors&gt;&lt;auth-address&gt;The University of Oklahoma&lt;/auth-address&gt;&lt;titles&gt;&lt;title&gt;Hierarchical Q-learning network for online simultaneous optimization of energy efficiency and battery life of the battery/ultracapacitor electric vehicle&lt;/title&gt;&lt;secondary-title&gt;Journal of Energy Storage&lt;/secondary-title&gt;&lt;/titles&gt;&lt;periodical&gt;&lt;full-title&gt;Journal of Energy Storage&lt;/full-title&gt;&lt;/periodical&gt;&lt;pages&gt;103925&lt;/pages&gt;&lt;volume&gt;46&lt;/volume&gt;&lt;keywords&gt;&lt;keyword&gt;Energy management&lt;/keyword&gt;&lt;keyword&gt;Reinforcement learning&lt;/keyword&gt;&lt;keyword&gt;Q-learning&lt;/keyword&gt;&lt;keyword&gt;Electric vehicle&lt;/keyword&gt;&lt;keyword&gt;Ultracapacitor&lt;/keyword&gt;&lt;keyword&gt;Battery&lt;/keyword&gt;&lt;/keywords&gt;&lt;dates&gt;&lt;year&gt;2022&lt;/year&gt;&lt;pub-dates&gt;&lt;date&gt;2022/02/01/&lt;/date&gt;&lt;/pub-dates&gt;&lt;/dates&gt;&lt;isbn&gt;2352-152X&lt;/isbn&gt;&lt;urls&gt;&lt;related-urls&gt;&lt;url&gt;https://www.sciencedirect.com/science/article/pii/S2352152X21015899&lt;/url&gt;&lt;/related-urls&gt;&lt;/urls&gt;&lt;electronic-resource-num&gt;https://doi.org/10.1016/j.est.2021.103925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[268]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3A8A33FF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2F99BF8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1CE16D3C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0F285F1B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Hybrid power system (battery and supercapacitor); maximizing energy efficiency and battery life; the baseline power-split layer and an upper layer to trigger the engagement of the supercapacitor;</w:t>
            </w:r>
          </w:p>
        </w:tc>
      </w:tr>
      <w:tr w:rsidR="00A77953" w:rsidRPr="00A929A0" w14:paraId="632FA7C5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03FD8971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Xu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&lt;EndNote&gt;&lt;Cite&gt;&lt;Author&gt;Xu&lt;/Author&gt;&lt;Year&gt;2022&lt;/Year&gt;&lt;RecNum&gt;4296&lt;/RecNum&gt;&lt;DisplayText&gt;[269]&lt;/DisplayText&gt;&lt;record&gt;&lt;rec-number&gt;4296&lt;/rec-number&gt;&lt;foreign-keys&gt;&lt;key app="EN" db-id="dteard5svrvvwie22z3xp05w0xrdtzra5ses" timestamp="1687419599" guid="1fa51345-5b85-4216-8814-f19b830f23ee"&gt;4296&lt;/key&gt;&lt;/foreign-keys&gt;&lt;ref-type name="Journal Article"&gt;17&lt;/ref-type&gt;&lt;contributors&gt;&lt;authors&gt;&lt;author&gt;Xu, Dezhou&lt;/author&gt;&lt;author&gt;Cui, Yunduan&lt;/author&gt;&lt;author&gt;Ye, Jiaye&lt;/author&gt;&lt;author&gt;Cha, Suk Won&lt;/author&gt;&lt;author&gt;Li, Aimin&lt;/author&gt;&lt;author&gt;Zheng, Chunhua&lt;/author&gt;&lt;/authors&gt;&lt;/contributors&gt;&lt;auth-address&gt;Chinese Academy of Sciences&lt;/auth-address&gt;&lt;titles&gt;&lt;title&gt;A soft actor-critic-based energy management strategy for electric vehicles with hybrid energy storage systems&lt;/title&gt;&lt;secondary-title&gt;Journal of Power Sources&lt;/secondary-title&gt;&lt;/titles&gt;&lt;periodical&gt;&lt;full-title&gt;Journal of Power Sources&lt;/full-title&gt;&lt;/periodical&gt;&lt;pages&gt;231099&lt;/pages&gt;&lt;volume&gt;524&lt;/volume&gt;&lt;keywords&gt;&lt;keyword&gt;Soft actor-critic&lt;/keyword&gt;&lt;keyword&gt;Deep reinforcement learning&lt;/keyword&gt;&lt;keyword&gt;Hybrid energy storage system&lt;/keyword&gt;&lt;keyword&gt;Electric vehicle&lt;/keyword&gt;&lt;keyword&gt;Energy management strategy&lt;/keyword&gt;&lt;/keywords&gt;&lt;dates&gt;&lt;year&gt;2022&lt;/year&gt;&lt;pub-dates&gt;&lt;date&gt;2022/03/15/&lt;/date&gt;&lt;/pub-dates&gt;&lt;/dates&gt;&lt;isbn&gt;0378-7753&lt;/isbn&gt;&lt;urls&gt;&lt;related-urls&gt;&lt;url&gt;https://www.sciencedirect.com/science/article/pii/S0378775322001239&lt;/url&gt;&lt;/related-urls&gt;&lt;/urls&gt;&lt;electronic-resource-num&gt;https://doi.org/10.1016/j.jpowsour.2022.231099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[269]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308E7756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484FC6D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5CD4C7CC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SAC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6A01D405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Battery and supercapacitor; slower convergence rate, brittle training stability, and dissatisfactory optimization; parallel computing; DP-based expert knowledge is embedded;</w:t>
            </w:r>
          </w:p>
        </w:tc>
      </w:tr>
      <w:tr w:rsidR="00A77953" w:rsidRPr="00A929A0" w14:paraId="2A11AC65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3644163F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Zhang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&lt;EndNote&gt;&lt;Cite&gt;&lt;Author&gt;Zhang&lt;/Author&gt;&lt;Year&gt;2022&lt;/Year&gt;&lt;RecNum&gt;4305&lt;/RecNum&gt;&lt;DisplayText&gt;[270]&lt;/DisplayText&gt;&lt;record&gt;&lt;rec-number&gt;4305&lt;/rec-number&gt;&lt;foreign-keys&gt;&lt;key app="EN" db-id="dteard5svrvvwie22z3xp05w0xrdtzra5ses" timestamp="1687419599" guid="aed07e79-4514-47e9-8968-5442359398c0"&gt;4305&lt;/key&gt;&lt;/foreign-keys&gt;&lt;ref-type name="Journal Article"&gt;17&lt;/ref-type&gt;&lt;contributors&gt;&lt;authors&gt;&lt;author&gt;Zhang, Hao&lt;/author&gt;&lt;author&gt;Liu, Shang&lt;/author&gt;&lt;author&gt;Lei, Nuo&lt;/author&gt;&lt;author&gt;Fan, Qinhao&lt;/author&gt;&lt;author&gt;Li, Shengbo Eben&lt;/author&gt;&lt;author&gt;Wang, Zhi&lt;/author&gt;&lt;/authors&gt;&lt;/contributors&gt;&lt;auth-address&gt;Tsinghua University&lt;/auth-address&gt;&lt;titles&gt;&lt;title&gt;Learning-based supervisory control of dual mode engine-based hybrid electric vehicle with reliance on multivariate trip information&lt;/title&gt;&lt;secondary-title&gt;Energy Conversion and Management&lt;/secondary-title&gt;&lt;/titles&gt;&lt;periodical&gt;&lt;full-title&gt;Energy Conversion and Management&lt;/full-title&gt;&lt;/periodical&gt;&lt;pages&gt;115450&lt;/pages&gt;&lt;volume&gt;257&lt;/volume&gt;&lt;keywords&gt;&lt;keyword&gt;Dedicated hybrid engine&lt;/keyword&gt;&lt;keyword&gt;Dual-mode combustion&lt;/keyword&gt;&lt;keyword&gt;Plug-in hybrid electric vehicle&lt;/keyword&gt;&lt;keyword&gt;Multistate deep reinforcement learning&lt;/keyword&gt;&lt;keyword&gt;Spatio-temporal data processing&lt;/keyword&gt;&lt;/keywords&gt;&lt;dates&gt;&lt;year&gt;2022&lt;/year&gt;&lt;pub-dates&gt;&lt;date&gt;2022/04/01/&lt;/date&gt;&lt;/pub-dates&gt;&lt;/dates&gt;&lt;isbn&gt;0196-8904&lt;/isbn&gt;&lt;urls&gt;&lt;related-urls&gt;&lt;url&gt;https://www.sciencedirect.com/science/article/pii/S0196890422002461&lt;/url&gt;&lt;/related-urls&gt;&lt;/urls&gt;&lt;electronic-resource-num&gt;https://doi.org/10.1016/j.enconman.2022.115450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[270]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D163504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07FCDB42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PHEV</w:t>
            </w:r>
          </w:p>
        </w:tc>
        <w:tc>
          <w:tcPr>
            <w:tcW w:w="1353" w:type="dxa"/>
            <w:shd w:val="clear" w:color="auto" w:fill="auto"/>
            <w:noWrap/>
          </w:tcPr>
          <w:p w14:paraId="0A742FBF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TD3</w:t>
            </w:r>
          </w:p>
        </w:tc>
        <w:tc>
          <w:tcPr>
            <w:tcW w:w="6443" w:type="dxa"/>
            <w:shd w:val="clear" w:color="auto" w:fill="auto"/>
            <w:noWrap/>
          </w:tcPr>
          <w:p w14:paraId="265871C7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Dual-mode engine with the lean burn spark-induced compression ignition and the stoichiometric spark ignition; hybrid action space (combustion mode, engine power); spatiotemporal data processing incorporating the multivariate traffic and terrain information, clipped double DQN mechanism, target policy smoothing technique, and delayed policy updates;</w:t>
            </w:r>
          </w:p>
        </w:tc>
      </w:tr>
      <w:tr w:rsidR="00A77953" w:rsidRPr="00A929A0" w14:paraId="444C0F6E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030F7503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Zhang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&lt;EndNote&gt;&lt;Cite&gt;&lt;Author&gt;Zhang&lt;/Author&gt;&lt;Year&gt;2022&lt;/Year&gt;&lt;RecNum&gt;4572&lt;/RecNum&gt;&lt;DisplayText&gt;[271]&lt;/DisplayText&gt;&lt;record&gt;&lt;rec-number&gt;4572&lt;/rec-number&gt;&lt;foreign-keys&gt;&lt;key app="EN" db-id="dteard5svrvvwie22z3xp05w0xrdtzra5ses" timestamp="1689948260" guid="c638ee02-195d-409a-801a-71955bbbbe02"&gt;4572&lt;/key&gt;&lt;/foreign-keys&gt;&lt;ref-type name="Journal Article"&gt;17&lt;/ref-type&gt;&lt;contributors&gt;&lt;authors&gt;&lt;author&gt;Zhang, Wei&lt;/author&gt;&lt;author&gt;Wang, Jixin&lt;/author&gt;&lt;author&gt;Xu, Zhenyu&lt;/author&gt;&lt;author&gt;Shen, Yuying&lt;/author&gt;&lt;author&gt;Gao, Guangzong&lt;/author&gt;&lt;/authors&gt;&lt;/contributors&gt;&lt;auth-address&gt;Jilin University&lt;/auth-address&gt;&lt;titles&gt;&lt;title&gt;A generalized energy management framework for hybrid construction vehicles via model-based reinforcement learning&lt;/title&gt;&lt;secondary-title&gt;Energy&lt;/secondary-title&gt;&lt;/titles&gt;&lt;periodical&gt;&lt;full-title&gt;Energy&lt;/full-title&gt;&lt;/periodical&gt;&lt;volume&gt;260&lt;/volume&gt;&lt;dates&gt;&lt;year&gt;2022&lt;/year&gt;&lt;pub-dates&gt;&lt;date&gt;Dec 1&lt;/date&gt;&lt;/pub-dates&gt;&lt;/dates&gt;&lt;isbn&gt;0360-5442&lt;/isbn&gt;&lt;accession-num&gt;WOS:000848498700003&lt;/accession-num&gt;&lt;work-type&gt;Article&lt;/work-type&gt;&lt;urls&gt;&lt;related-urls&gt;&lt;url&gt;&lt;style face="underline" font="default" size="100%"&gt;&amp;lt;Go to ISI&amp;gt;://WOS:000848498700003&lt;/style&gt;&lt;/url&gt;&lt;url&gt;https://www.sciencedirect.com/science/article/pii/S0360544222017522?via%3Dihub&lt;/url&gt;&lt;/related-urls&gt;&lt;/urls&gt;&lt;custom7&gt;124849&lt;/custom7&gt;&lt;electronic-resource-num&gt;10.1016/j.energy.2022.124849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[271]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0308B129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7F8126CB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Serial HEV</w:t>
            </w:r>
          </w:p>
        </w:tc>
        <w:tc>
          <w:tcPr>
            <w:tcW w:w="1353" w:type="dxa"/>
            <w:shd w:val="clear" w:color="auto" w:fill="auto"/>
            <w:noWrap/>
          </w:tcPr>
          <w:p w14:paraId="18BA33BA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Model-based RL</w:t>
            </w:r>
          </w:p>
        </w:tc>
        <w:tc>
          <w:tcPr>
            <w:tcW w:w="6443" w:type="dxa"/>
            <w:shd w:val="clear" w:color="auto" w:fill="auto"/>
            <w:noWrap/>
          </w:tcPr>
          <w:p w14:paraId="3A5F2DD4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 xml:space="preserve">hybrid construction vehicles; the generalized design: 1) long-term stability, </w:t>
            </w:r>
          </w:p>
          <w:p w14:paraId="706DEDE3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2) self-learning ability, and 3) state transition model reuse; a reward function with a trend term for avoiding the cumulative errors; Gaussian process regression for approximating the value function; Gaussian mixture-based modeling method;</w:t>
            </w:r>
          </w:p>
        </w:tc>
      </w:tr>
      <w:tr w:rsidR="00A77953" w:rsidRPr="00A929A0" w14:paraId="4C338381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34F8D371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Zhang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&lt;EndNote&gt;&lt;Cite&gt;&lt;Author&gt;Zhang&lt;/Author&gt;&lt;Year&gt;2022&lt;/Year&gt;&lt;RecNum&gt;4587&lt;/RecNum&gt;&lt;DisplayText&gt;[272]&lt;/DisplayText&gt;&lt;record&gt;&lt;rec-number&gt;4587&lt;/rec-number&gt;&lt;foreign-keys&gt;&lt;key app="EN" db-id="dteard5svrvvwie22z3xp05w0xrdtzra5ses" timestamp="1689948261" guid="1a460836-804c-4113-98ea-a3444c3523c8"&gt;4587&lt;/key&gt;&lt;/foreign-keys&gt;&lt;ref-type name="Journal Article"&gt;17&lt;/ref-type&gt;&lt;contributors&gt;&lt;authors&gt;&lt;author&gt;Zhang, Yuanzhi&lt;/author&gt;&lt;author&gt;Zhang, Caizhi&lt;/author&gt;&lt;author&gt;Fan, Ruijia&lt;/author&gt;&lt;author&gt;Huang, Shulong&lt;/author&gt;&lt;author&gt;Yang, Yun&lt;/author&gt;&lt;author&gt;Xu, Qianwen&lt;/author&gt;&lt;/authors&gt;&lt;/contributors&gt;&lt;auth-address&gt;Chongqing University&lt;/auth-address&gt;&lt;titles&gt;&lt;title&gt;Twin delayed deep deterministic policy gradient-based deep reinforcement learning for energy management of fuel cell vehicle integrating durability information of powertrain&lt;/title&gt;&lt;secondary-title&gt;Energy Conversion and Management&lt;/secondary-title&gt;&lt;/titles&gt;&lt;periodical&gt;&lt;full-title&gt;Energy Conversion and Management&lt;/full-title&gt;&lt;/periodical&gt;&lt;volume&gt;274&lt;/volume&gt;&lt;dates&gt;&lt;year&gt;2022&lt;/year&gt;&lt;pub-dates&gt;&lt;date&gt;Dec 15&lt;/date&gt;&lt;/pub-dates&gt;&lt;/dates&gt;&lt;isbn&gt;0196-8904&lt;/isbn&gt;&lt;accession-num&gt;WOS:000890221600001&lt;/accession-num&gt;&lt;work-type&gt;Article&lt;/work-type&gt;&lt;urls&gt;&lt;related-urls&gt;&lt;url&gt;&lt;style face="underline" font="default" size="100%"&gt;&amp;lt;Go to ISI&amp;gt;://WOS:000890221600001&lt;/style&gt;&lt;/url&gt;&lt;url&gt;https://www.sciencedirect.com/science/article/pii/S0196890422012328?via%3Dihub&lt;/url&gt;&lt;/related-urls&gt;&lt;/urls&gt;&lt;custom7&gt;116454&lt;/custom7&gt;&lt;electronic-resource-num&gt;10.1016/j.enconman.2022.116454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[272]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8D45FC8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166B4B4F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</w:tcPr>
          <w:p w14:paraId="2D34CC66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TD3</w:t>
            </w:r>
          </w:p>
        </w:tc>
        <w:tc>
          <w:tcPr>
            <w:tcW w:w="6443" w:type="dxa"/>
            <w:shd w:val="clear" w:color="auto" w:fill="auto"/>
            <w:noWrap/>
          </w:tcPr>
          <w:p w14:paraId="5D922F75" w14:textId="77777777" w:rsidR="00A77953" w:rsidRPr="00A929A0" w:rsidRDefault="00A77953" w:rsidP="00077C74">
            <w:pPr>
              <w:jc w:val="both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The transient lifespan degradation information of proton exchange membrane fuel cell  stack and lithium-ion battery; limiting the overestimation;</w:t>
            </w:r>
          </w:p>
        </w:tc>
      </w:tr>
      <w:tr w:rsidR="00A77953" w:rsidRPr="00A929A0" w14:paraId="67D37B6F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6F48CA32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Zheng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&lt;EndNote&gt;&lt;Cite&gt;&lt;Author&gt;Zheng&lt;/Author&gt;&lt;Year&gt;2022&lt;/Year&gt;&lt;RecNum&gt;4682&lt;/RecNum&gt;&lt;DisplayText&gt;[273]&lt;/DisplayText&gt;&lt;record&gt;&lt;rec-number&gt;4682&lt;/rec-number&gt;&lt;foreign-keys&gt;&lt;key app="EN" db-id="dteard5svrvvwie22z3xp05w0xrdtzra5ses" timestamp="1689948261" guid="a6bc915e-4aa4-4d7d-b690-34a3bb38403a"&gt;4682&lt;/key&gt;&lt;/foreign-keys&gt;&lt;ref-type name="Journal Article"&gt;17&lt;/ref-type&gt;&lt;contributors&gt;&lt;authors&gt;&lt;author&gt;Zheng, Chunhua&lt;/author&gt;&lt;author&gt;Li, Wei&lt;/author&gt;&lt;author&gt;Li, Weimin&lt;/author&gt;&lt;author&gt;Xu, Kun&lt;/author&gt;&lt;author&gt;Peng, Lei&lt;/author&gt;&lt;author&gt;Cha, Suk Won&lt;/author&gt;&lt;/authors&gt;&lt;/contributors&gt;&lt;auth-address&gt;Chinese Academy of Sciences&lt;/auth-address&gt;&lt;titles&gt;&lt;title&gt;A Deep Reinforcement Learning-Based Energy Management Strategy for Fuel Cell Hybrid Buses&lt;/title&gt;&lt;secondary-title&gt;International Journal of Precision Engineering and Manufacturing-Green Technology&lt;/secondary-title&gt;&lt;/titles&gt;&lt;periodical&gt;&lt;full-title&gt;International Journal of Precision Engineering and Manufacturing-Green Technology&lt;/full-title&gt;&lt;/periodical&gt;&lt;pages&gt;885-897&lt;/pages&gt;&lt;volume&gt;9&lt;/volume&gt;&lt;number&gt;3&lt;/number&gt;&lt;dates&gt;&lt;year&gt;2022&lt;/year&gt;&lt;pub-dates&gt;&lt;date&gt;May&lt;/date&gt;&lt;/pub-dates&gt;&lt;/dates&gt;&lt;isbn&gt;2288-6206&lt;/isbn&gt;&lt;accession-num&gt;WOS:000732508600001&lt;/accession-num&gt;&lt;work-type&gt;Article&lt;/work-type&gt;&lt;urls&gt;&lt;related-urls&gt;&lt;url&gt;&lt;style face="underline" font="default" size="100%"&gt;&amp;lt;Go to ISI&amp;gt;://WOS:000732508600001&lt;/style&gt;&lt;/url&gt;&lt;url&gt;https://link.springer.com/content/pdf/10.1007/s40684-021-00403-x.pdf&lt;/url&gt;&lt;/related-urls&gt;&lt;/urls&gt;&lt;electronic-resource-num&gt;10.1007/s40684-021-00403-x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[273]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681D44D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4DBA7CCB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 Bus</w:t>
            </w:r>
          </w:p>
        </w:tc>
        <w:tc>
          <w:tcPr>
            <w:tcW w:w="1353" w:type="dxa"/>
            <w:shd w:val="clear" w:color="auto" w:fill="auto"/>
            <w:noWrap/>
          </w:tcPr>
          <w:p w14:paraId="06524407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</w:tcPr>
          <w:p w14:paraId="1D087093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Fuel cell degradation model; prioritized experience replay; The action space is limited based on the efficiency characteristic of the fuel cell;</w:t>
            </w:r>
          </w:p>
        </w:tc>
      </w:tr>
      <w:tr w:rsidR="00A77953" w:rsidRPr="00A929A0" w14:paraId="624BA8DE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37334ED4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Zheng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&lt;EndNote&gt;&lt;Cite&gt;&lt;Author&gt;Zheng&lt;/Author&gt;&lt;Year&gt;2022&lt;/Year&gt;&lt;RecNum&gt;4694&lt;/RecNum&gt;&lt;DisplayText&gt;[274]&lt;/DisplayText&gt;&lt;record&gt;&lt;rec-number&gt;4694&lt;/rec-number&gt;&lt;foreign-keys&gt;&lt;key app="EN" db-id="dteard5svrvvwie22z3xp05w0xrdtzra5ses" timestamp="1689948261" guid="79f240e6-8c2c-4ca7-9a1d-fcc8cd7cf938"&gt;4694&lt;/key&gt;&lt;/foreign-keys&gt;&lt;ref-type name="Journal Article"&gt;17&lt;/ref-type&gt;&lt;contributors&gt;&lt;authors&gt;&lt;author&gt;Zheng, Chunhua&lt;/author&gt;&lt;author&gt;Zhang, Dongfang&lt;/author&gt;&lt;author&gt;Xiao, Yao&lt;/author&gt;&lt;author&gt;Li, Wei&lt;/author&gt;&lt;/authors&gt;&lt;/contributors&gt;&lt;auth-address&gt;Chinese Academy of Sciences&lt;/auth-address&gt;&lt;titles&gt;&lt;title&gt;Reinforcement learning-based energy management strategies of fuel cell hybrid vehicles with multi-objective control&lt;/title&gt;&lt;secondary-title&gt;Journal of Power Sources&lt;/secondary-title&gt;&lt;/titles&gt;&lt;periodical&gt;&lt;full-title&gt;Journal of Power Sources&lt;/full-title&gt;&lt;/periodical&gt;&lt;volume&gt;543&lt;/volume&gt;&lt;dates&gt;&lt;year&gt;2022&lt;/year&gt;&lt;pub-dates&gt;&lt;date&gt;Sep 30&lt;/date&gt;&lt;/pub-dates&gt;&lt;/dates&gt;&lt;isbn&gt;0378-7753&lt;/isbn&gt;&lt;accession-num&gt;WOS:000839285400001&lt;/accession-num&gt;&lt;work-type&gt;Article&lt;/work-type&gt;&lt;urls&gt;&lt;related-urls&gt;&lt;url&gt;&lt;style face="underline" font="default" size="100%"&gt;&amp;lt;Go to ISI&amp;gt;://WOS:000839285400001&lt;/style&gt;&lt;/url&gt;&lt;url&gt;https://www.sciencedirect.com/science/article/pii/S0378775322008308?via%3Dihub&lt;/url&gt;&lt;/related-urls&gt;&lt;/urls&gt;&lt;custom7&gt;231841&lt;/custom7&gt;&lt;electronic-resource-num&gt;10.1016/j.jpowsour.2022.231841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[274]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663FE5F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052256CF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</w:tcPr>
          <w:p w14:paraId="116903F1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DDPG</w:t>
            </w:r>
          </w:p>
          <w:p w14:paraId="04C8E5A2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</w:tcPr>
          <w:p w14:paraId="2A1E2A5B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three typical RL algorithms are compared; prioritized experience replay; fuel cell degradation model; the action space is limited based on the characteristic of the fuel cell; pre-initialization; the Ornstein-Uhlenbeck noise is adopted;</w:t>
            </w:r>
          </w:p>
        </w:tc>
      </w:tr>
      <w:tr w:rsidR="00A77953" w:rsidRPr="00A929A0" w14:paraId="6BFCDF4B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0B9A3540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Saeid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&lt;EndNote&gt;&lt;Cite&gt;&lt;Author&gt;Ahmadian&lt;/Author&gt;&lt;Year&gt;2023&lt;/Year&gt;&lt;RecNum&gt;4308&lt;/RecNum&gt;&lt;DisplayText&gt;[275]&lt;/DisplayText&gt;&lt;record&gt;&lt;rec-number&gt;4308&lt;/rec-number&gt;&lt;foreign-keys&gt;&lt;key app="EN" db-id="dteard5svrvvwie22z3xp05w0xrdtzra5ses" timestamp="1687419600" guid="34ee9623-8737-4715-9be0-37879b70a509"&gt;4308&lt;/key&gt;&lt;/foreign-keys&gt;&lt;ref-type name="Journal Article"&gt;17&lt;/ref-type&gt;&lt;contributors&gt;&lt;authors&gt;&lt;author&gt;Ahmadian, Saeid&lt;/author&gt;&lt;author&gt;Tahmasbi, Mohammad&lt;/author&gt;&lt;author&gt;Abedi, Reza&lt;/author&gt;&lt;/authors&gt;&lt;/contributors&gt;&lt;auth-address&gt;Sharif University of Technology&lt;/auth-address&gt;&lt;titles&gt;&lt;title&gt;Q-learning based control for energy management of series-parallel hybrid vehicles with balanced fuel consumption and battery life&lt;/title&gt;&lt;secondary-title&gt;Energy and AI&lt;/secondary-title&gt;&lt;/titles&gt;&lt;periodical&gt;&lt;full-title&gt;Energy and AI&lt;/full-title&gt;&lt;/periodical&gt;&lt;pages&gt;100217&lt;/pages&gt;&lt;volume&gt;11&lt;/volume&gt;&lt;keywords&gt;&lt;keyword&gt;Hybrid electric vehicles&lt;/keyword&gt;&lt;keyword&gt;Series-parallel configuration&lt;/keyword&gt;&lt;keyword&gt;Power management policy&lt;/keyword&gt;&lt;keyword&gt;Reinforcement learning&lt;/keyword&gt;&lt;keyword&gt;Q-Learning&lt;/keyword&gt;&lt;/keywords&gt;&lt;dates&gt;&lt;year&gt;2023&lt;/year&gt;&lt;pub-dates&gt;&lt;date&gt;2023/01/01/&lt;/date&gt;&lt;/pub-dates&gt;&lt;/dates&gt;&lt;isbn&gt;2666-5468&lt;/isbn&gt;&lt;urls&gt;&lt;related-urls&gt;&lt;url&gt;https://www.sciencedirect.com/science/article/pii/S2666546822000635&lt;/url&gt;&lt;/related-urls&gt;&lt;/urls&gt;&lt;electronic-resource-num&gt;https://doi.org/10.1016/j.egyai.2022.100217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[275]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35F9A19B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4B98A7B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1D025BFD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7E8FC170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Serial parallel powertrain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;</w:t>
            </w:r>
            <w:r w:rsidRPr="00A929A0">
              <w:rPr>
                <w:rFonts w:eastAsia="等线"/>
                <w:color w:val="000000" w:themeColor="text1"/>
              </w:rPr>
              <w:t xml:space="preserve"> 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f</w:t>
            </w:r>
            <w:r w:rsidRPr="00A929A0">
              <w:rPr>
                <w:rFonts w:eastAsia="Times New Roman"/>
                <w:color w:val="000000" w:themeColor="text1"/>
              </w:rPr>
              <w:t>uel consumption and battery life cycle; expert knowledge (battery characteristics);</w:t>
            </w:r>
          </w:p>
        </w:tc>
      </w:tr>
      <w:tr w:rsidR="00A77953" w:rsidRPr="00A929A0" w14:paraId="51AAA810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5F0F38F4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Chen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&lt;EndNote&gt;&lt;Cite&gt;&lt;Author&gt;Chen&lt;/Author&gt;&lt;Year&gt;2023&lt;/Year&gt;&lt;RecNum&gt;4579&lt;/RecNum&gt;&lt;DisplayText&gt;[276]&lt;/DisplayText&gt;&lt;record&gt;&lt;rec-number&gt;4579&lt;/rec-number&gt;&lt;foreign-keys&gt;&lt;key app="EN" db-id="dteard5svrvvwie22z3xp05w0xrdtzra5ses" timestamp="1689948261" guid="a8240349-e873-4254-836c-2cfa66345cee"&gt;4579&lt;/key&gt;&lt;/foreign-keys&gt;&lt;ref-type name="Journal Article"&gt;17&lt;/ref-type&gt;&lt;contributors&gt;&lt;authors&gt;&lt;author&gt;Chen, Weiqi&lt;/author&gt;&lt;author&gt;Peng, Jiankun&lt;/author&gt;&lt;author&gt;Chen, Jun&lt;/author&gt;&lt;author&gt;Zhou, Jiaxuan&lt;/author&gt;&lt;author&gt;Wei, Zhongbao&lt;/author&gt;&lt;author&gt;Ma, Chunye&lt;/author&gt;&lt;/authors&gt;&lt;/contributors&gt;&lt;auth-address&gt;Southeast University&lt;/auth-address&gt;&lt;titles&gt;&lt;title&gt;Health-considered energy management strategy for fuel cell hybrid electric vehicle based on improved soft actor critic algorithm adopted with Beta policy&lt;/title&gt;&lt;secondary-title&gt;Energy Conversion and Management&lt;/secondary-title&gt;&lt;/titles&gt;&lt;periodical&gt;&lt;full-title&gt;Energy Conversion and Management&lt;/full-title&gt;&lt;/periodical&gt;&lt;pages&gt;117362&lt;/pages&gt;&lt;volume&gt;292&lt;/volume&gt;&lt;keywords&gt;&lt;keyword&gt;Fuel cell hybrid electric vehicle&lt;/keyword&gt;&lt;keyword&gt;State of health&lt;/keyword&gt;&lt;keyword&gt;Soft actor critic&lt;/keyword&gt;&lt;keyword&gt;Beta policy&lt;/keyword&gt;&lt;keyword&gt;Multi-objective optimization&lt;/keyword&gt;&lt;/keywords&gt;&lt;dates&gt;&lt;year&gt;2023&lt;/year&gt;&lt;pub-dates&gt;&lt;date&gt;2023/09/15/&lt;/date&gt;&lt;/pub-dates&gt;&lt;/dates&gt;&lt;isbn&gt;0196-8904&lt;/isbn&gt;&lt;urls&gt;&lt;related-urls&gt;&lt;url&gt;https://www.sciencedirect.com/science/article/pii/S0196890423007082&lt;/url&gt;&lt;url&gt;https://www.sciencedirect.com/science/article/pii/S0196890423007082?via%3Dihub&lt;/url&gt;&lt;/related-urls&gt;&lt;/urls&gt;&lt;electronic-resource-num&gt;https://doi.org/10.1016/j.enconman.2023.117362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[276]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608DA74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7CB190F8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</w:tcPr>
          <w:p w14:paraId="43136B76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SAC</w:t>
            </w:r>
          </w:p>
        </w:tc>
        <w:tc>
          <w:tcPr>
            <w:tcW w:w="6443" w:type="dxa"/>
            <w:shd w:val="clear" w:color="auto" w:fill="auto"/>
            <w:noWrap/>
          </w:tcPr>
          <w:p w14:paraId="5B0E60F6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SAC algorithm with Beta policy; health degradation of both fuel cell system and power battery; the ablation experiment for health performance;</w:t>
            </w:r>
          </w:p>
        </w:tc>
      </w:tr>
      <w:tr w:rsidR="00A77953" w:rsidRPr="00A929A0" w14:paraId="381CBF2D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1AFE60D4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Cui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&lt;EndNote&gt;&lt;Cite&gt;&lt;Author&gt;Cui&lt;/Author&gt;&lt;Year&gt;2023&lt;/Year&gt;&lt;RecNum&gt;4695&lt;/RecNum&gt;&lt;DisplayText&gt;[277]&lt;/DisplayText&gt;&lt;record&gt;&lt;rec-number&gt;4695&lt;/rec-number&gt;&lt;foreign-keys&gt;&lt;key app="EN" db-id="dteard5svrvvwie22z3xp05w0xrdtzra5ses" timestamp="1689948261" guid="a7e84c24-705f-4c95-8fd8-1f811894f91b"&gt;4695&lt;/key&gt;&lt;/foreign-keys&gt;&lt;ref-type name="Journal Article"&gt;17&lt;/ref-type&gt;&lt;contributors&gt;&lt;authors&gt;&lt;author&gt;Cui, Hanghang&lt;/author&gt;&lt;author&gt;Ruan, Jiageng&lt;/author&gt;&lt;author&gt;Wu, Changcheng&lt;/author&gt;&lt;author&gt;Zhang, Kaixuan&lt;/author&gt;&lt;author&gt;Li, Tongyang&lt;/author&gt;&lt;/authors&gt;&lt;/contributors&gt;&lt;auth-address&gt;Beijing University of Technology&lt;/auth-address&gt;&lt;titles&gt;&lt;title&gt;Advanced deep deterministic policy gradient based energy management strategy design for dual-motor four-wheel-drive electric vehicle&lt;/title&gt;&lt;secondary-title&gt;Mechanism and Machine Theory&lt;/secondary-title&gt;&lt;/titles&gt;&lt;periodical&gt;&lt;full-title&gt;Mechanism and Machine Theory&lt;/full-title&gt;&lt;/periodical&gt;&lt;volume&gt;179&lt;/volume&gt;&lt;dates&gt;&lt;year&gt;2023&lt;/year&gt;&lt;pub-dates&gt;&lt;date&gt;Jan&lt;/date&gt;&lt;/pub-dates&gt;&lt;/dates&gt;&lt;isbn&gt;0094-114X&lt;/isbn&gt;&lt;accession-num&gt;WOS:000873775300001&lt;/accession-num&gt;&lt;work-type&gt;Article&lt;/work-type&gt;&lt;urls&gt;&lt;related-urls&gt;&lt;url&gt;&lt;style face="underline" font="default" size="100%"&gt;&amp;lt;Go to ISI&amp;gt;://WOS:000873775300001&lt;/style&gt;&lt;/url&gt;&lt;url&gt;https://www.sciencedirect.com/science/article/pii/S0094114X22003652?via%3Dihub&lt;/url&gt;&lt;/related-urls&gt;&lt;/urls&gt;&lt;custom7&gt;105119&lt;/custom7&gt;&lt;electronic-resource-num&gt;10.1016/j.mechmachtheory.2022.105119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[277]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BD577E3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37651542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PEV</w:t>
            </w:r>
          </w:p>
        </w:tc>
        <w:tc>
          <w:tcPr>
            <w:tcW w:w="1353" w:type="dxa"/>
            <w:shd w:val="clear" w:color="auto" w:fill="auto"/>
            <w:noWrap/>
          </w:tcPr>
          <w:p w14:paraId="3BED5DFE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</w:tcPr>
          <w:p w14:paraId="1C3BAB06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Dual-motor four-wheel-drive vehicle; particle swarm optimization-based parameters matching method for the dual-motor front and rear axle four-wheel drive power system; DRL-based EMS facing uncertain demands;</w:t>
            </w:r>
          </w:p>
        </w:tc>
      </w:tr>
      <w:tr w:rsidR="00A77953" w:rsidRPr="00A929A0" w14:paraId="1FFEDE18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41DEEB74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Deng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&lt;EndNote&gt;&lt;Cite&gt;&lt;Author&gt;Deng&lt;/Author&gt;&lt;Year&gt;2023&lt;/Year&gt;&lt;RecNum&gt;4717&lt;/RecNum&gt;&lt;DisplayText&gt;[278]&lt;/DisplayText&gt;&lt;record&gt;&lt;rec-number&gt;4717&lt;/rec-number&gt;&lt;foreign-keys&gt;&lt;key app="EN" db-id="dteard5svrvvwie22z3xp05w0xrdtzra5ses" timestamp="1690093113" guid="2d718fff-df70-4a7d-9f78-16918821c17a"&gt;4717&lt;/key&gt;&lt;/foreign-keys&gt;&lt;ref-type name="Journal Article"&gt;17&lt;/ref-type&gt;&lt;contributors&gt;&lt;authors&gt;&lt;author&gt;Deng, Lei&lt;/author&gt;&lt;author&gt;Li, Shen&lt;/author&gt;&lt;author&gt;Tang, Xiaolin&lt;/author&gt;&lt;author&gt;Yang, Kai&lt;/author&gt;&lt;author&gt;Lin, Xianke&lt;/author&gt;&lt;/authors&gt;&lt;/contributors&gt;&lt;auth-address&gt;Chongqing University&lt;/auth-address&gt;&lt;titles&gt;&lt;title&gt;Battery thermal- and cabin comfort-aware collaborative energy management for plug-in fuel cell electric vehicles based on the soft actor-critic algorithm&lt;/title&gt;&lt;secondary-title&gt;Energy Conversion and Management&lt;/secondary-title&gt;&lt;/titles&gt;&lt;periodical&gt;&lt;full-title&gt;Energy Conversion and Management&lt;/full-title&gt;&lt;/periodical&gt;&lt;pages&gt;116889&lt;/pages&gt;&lt;volume&gt;283&lt;/volume&gt;&lt;keywords&gt;&lt;keyword&gt;Plug-in fuel cell electric vehicle&lt;/keyword&gt;&lt;keyword&gt;Energy management strategy&lt;/keyword&gt;&lt;keyword&gt;Battery thermal management&lt;/keyword&gt;&lt;keyword&gt;Cabin thermal comfort&lt;/keyword&gt;&lt;keyword&gt;Air conditioning system&lt;/keyword&gt;&lt;keyword&gt;Soft actor-critic&lt;/keyword&gt;&lt;/keywords&gt;&lt;dates&gt;&lt;year&gt;2023&lt;/year&gt;&lt;pub-dates&gt;&lt;date&gt;2023/05/01/&lt;/date&gt;&lt;/pub-dates&gt;&lt;/dates&gt;&lt;isbn&gt;0196-8904&lt;/isbn&gt;&lt;urls&gt;&lt;related-urls&gt;&lt;url&gt;https://www.sciencedirect.com/science/article/pii/S0196890423002352&lt;/url&gt;&lt;/related-urls&gt;&lt;/urls&gt;&lt;electronic-resource-num&gt;https://doi.org/10.1016/j.enconman.2023.116889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[278]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FFB8D45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10675886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PFCV</w:t>
            </w:r>
          </w:p>
        </w:tc>
        <w:tc>
          <w:tcPr>
            <w:tcW w:w="1353" w:type="dxa"/>
            <w:shd w:val="clear" w:color="auto" w:fill="auto"/>
            <w:noWrap/>
          </w:tcPr>
          <w:p w14:paraId="67BBD8F4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SAC</w:t>
            </w:r>
          </w:p>
        </w:tc>
        <w:tc>
          <w:tcPr>
            <w:tcW w:w="6443" w:type="dxa"/>
            <w:shd w:val="clear" w:color="auto" w:fill="auto"/>
            <w:noWrap/>
          </w:tcPr>
          <w:p w14:paraId="2C7F0566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Battery thermal- and cabin comfort awareness; thermal management model and an air conditioning system with cooling and heating mode;</w:t>
            </w:r>
          </w:p>
        </w:tc>
      </w:tr>
      <w:tr w:rsidR="00A77953" w:rsidRPr="00A929A0" w14:paraId="3B457CAA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0F9AEF80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Han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&lt;EndNote&gt;&lt;Cite&gt;&lt;Author&gt;Han&lt;/Author&gt;&lt;Year&gt;2023&lt;/Year&gt;&lt;RecNum&gt;4316&lt;/RecNum&gt;&lt;DisplayText&gt;[279]&lt;/DisplayText&gt;&lt;record&gt;&lt;rec-number&gt;4316&lt;/rec-number&gt;&lt;foreign-keys&gt;&lt;key app="EN" db-id="dteard5svrvvwie22z3xp05w0xrdtzra5ses" timestamp="1687419600" guid="325de26d-6af0-4ab1-a528-2348d9b2cf47"&gt;4316&lt;/key&gt;&lt;/foreign-keys&gt;&lt;ref-type name="Journal Article"&gt;17&lt;/ref-type&gt;&lt;contributors&gt;&lt;authors&gt;&lt;author&gt;R. Han&lt;/author&gt;&lt;author&gt;R. Lian&lt;/author&gt;&lt;author&gt;H. He&lt;/author&gt;&lt;author&gt;X. Han&lt;/author&gt;&lt;/authors&gt;&lt;/contributors&gt;&lt;auth-address&gt;Beijing Institute of Technology&lt;/auth-address&gt;&lt;titles&gt;&lt;title&gt;Continuous Reinforcement Learning-Based Energy Management Strategy for Hybrid Electric-Tracked Vehicles&lt;/title&gt;&lt;secondary-title&gt;IEEE Journal of Emerging and Selected Topics in Power Electronics&lt;/secondary-title&gt;&lt;/titles&gt;&lt;periodical&gt;&lt;full-title&gt;Ieee Journal of Emerging and Selected Topics in Power Electronics&lt;/full-title&gt;&lt;/periodical&gt;&lt;pages&gt;19-31&lt;/pages&gt;&lt;volume&gt;11&lt;/volume&gt;&lt;number&gt;1&lt;/number&gt;&lt;keywords&gt;&lt;keyword&gt;Energy management&lt;/keyword&gt;&lt;keyword&gt;Vehicle dynamics&lt;/keyword&gt;&lt;keyword&gt;Torque&lt;/keyword&gt;&lt;keyword&gt;Batteries&lt;/keyword&gt;&lt;keyword&gt;Real-time systems&lt;/keyword&gt;&lt;keyword&gt;Immune system&lt;/keyword&gt;&lt;keyword&gt;Aerodynamics&lt;/keyword&gt;&lt;keyword&gt;Energy management strategy (EMS)&lt;/keyword&gt;&lt;keyword&gt;hardware-in-the-loop (HiL)&lt;/keyword&gt;&lt;keyword&gt;hybrid electric vehicle (HEV)&lt;/keyword&gt;&lt;keyword&gt;machine learning&lt;/keyword&gt;&lt;/keywords&gt;&lt;dates&gt;&lt;year&gt;2023&lt;/year&gt;&lt;/dates&gt;&lt;isbn&gt;2168-6785&lt;/isbn&gt;&lt;urls&gt;&lt;related-urls&gt;&lt;url&gt;https://ieeexplore.ieee.org/document/9648197/&lt;/url&gt;&lt;url&gt;https://ieeexplore.ieee.org/stampPDF/getPDF.jsp?tp=&amp;amp;arnumber=9648197&amp;amp;ref=&lt;/url&gt;&lt;/related-urls&gt;&lt;/urls&gt;&lt;electronic-resource-num&gt;10.1109/JESTPE.2021.3135059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[279]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5E2BE7E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26B2BC12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HETV</w:t>
            </w:r>
          </w:p>
        </w:tc>
        <w:tc>
          <w:tcPr>
            <w:tcW w:w="1353" w:type="dxa"/>
            <w:shd w:val="clear" w:color="auto" w:fill="auto"/>
            <w:noWrap/>
          </w:tcPr>
          <w:p w14:paraId="31E5BF47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</w:tcPr>
          <w:p w14:paraId="55E7DE3C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The lateral dynamics; steering resistance on the energy distribution is considered; the multidimensional matrix framework; the pyramid-like network; hardware-in-the-loop;</w:t>
            </w:r>
          </w:p>
        </w:tc>
      </w:tr>
      <w:tr w:rsidR="00A77953" w:rsidRPr="00A929A0" w14:paraId="67E14FB6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73CC4991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Hong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&lt;EndNote&gt;&lt;Cite&gt;&lt;Author&gt;Hong&lt;/Author&gt;&lt;Year&gt;2023&lt;/Year&gt;&lt;RecNum&gt;4555&lt;/RecNum&gt;&lt;DisplayText&gt;[280]&lt;/DisplayText&gt;&lt;record&gt;&lt;rec-number&gt;4555&lt;/rec-number&gt;&lt;foreign-keys&gt;&lt;key app="EN" db-id="dteard5svrvvwie22z3xp05w0xrdtzra5ses" timestamp="1689948260" guid="64df916d-411b-4ef8-bc20-025a431b90bc"&gt;4555&lt;/key&gt;&lt;/foreign-keys&gt;&lt;ref-type name="Journal Article"&gt;17&lt;/ref-type&gt;&lt;contributors&gt;&lt;authors&gt;&lt;author&gt;Hong, Jichao&lt;/author&gt;&lt;author&gt;Zhang, Tiezhu&lt;/author&gt;&lt;author&gt;Zhang, Zhen&lt;/author&gt;&lt;author&gt;Zhang, Hongxin&lt;/author&gt;&lt;/authors&gt;&lt;/contributors&gt;&lt;auth-address&gt;Qingdao University&lt;/auth-address&gt;&lt;titles&gt;&lt;title&gt;Investigation of energy management strategy for a novel electric-hydraulic hybrid vehicle: Self-adaptive electric-hydraulic ratio&lt;/title&gt;&lt;secondary-title&gt;Energy&lt;/secondary-title&gt;&lt;/titles&gt;&lt;periodical&gt;&lt;full-title&gt;Energy&lt;/full-title&gt;&lt;/periodical&gt;&lt;pages&gt;127582&lt;/pages&gt;&lt;volume&gt;278&lt;/volume&gt;&lt;keywords&gt;&lt;keyword&gt;Hybrid vehicle&lt;/keyword&gt;&lt;keyword&gt;Energy management&lt;/keyword&gt;&lt;keyword&gt;Deep reinforcement learning&lt;/keyword&gt;&lt;keyword&gt;Electric-hydraulic ratio&lt;/keyword&gt;&lt;keyword&gt;Simulation experiment&lt;/keyword&gt;&lt;/keywords&gt;&lt;dates&gt;&lt;year&gt;2023&lt;/year&gt;&lt;pub-dates&gt;&lt;date&gt;2023/09/01/&lt;/date&gt;&lt;/pub-dates&gt;&lt;/dates&gt;&lt;isbn&gt;0360-5442&lt;/isbn&gt;&lt;urls&gt;&lt;related-urls&gt;&lt;url&gt;https://www.sciencedirect.com/science/article/pii/S0360544223009763&lt;/url&gt;&lt;url&gt;https://www.sciencedirect.com/science/article/pii/S0360544223009763?via%3Dihub&lt;/url&gt;&lt;/related-urls&gt;&lt;/urls&gt;&lt;electronic-resource-num&gt;https://doi.org/10.1016/j.energy.2023.127582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[280]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F2F2846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4F28F526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Electric</w:t>
            </w:r>
          </w:p>
          <w:p w14:paraId="7151860C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Hydraulic HEV</w:t>
            </w:r>
          </w:p>
        </w:tc>
        <w:tc>
          <w:tcPr>
            <w:tcW w:w="1353" w:type="dxa"/>
            <w:shd w:val="clear" w:color="auto" w:fill="auto"/>
            <w:noWrap/>
          </w:tcPr>
          <w:p w14:paraId="5F9072FE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TD3</w:t>
            </w:r>
          </w:p>
        </w:tc>
        <w:tc>
          <w:tcPr>
            <w:tcW w:w="6443" w:type="dxa"/>
            <w:shd w:val="clear" w:color="auto" w:fill="auto"/>
            <w:noWrap/>
          </w:tcPr>
          <w:p w14:paraId="43986532" w14:textId="77777777" w:rsidR="00A77953" w:rsidRPr="00A929A0" w:rsidRDefault="00A77953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A self-adaptive electric-hydraulic ratio</w:t>
            </w:r>
            <w:r w:rsidRPr="00A929A0">
              <w:rPr>
                <w:color w:val="000000" w:themeColor="text1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</w:rPr>
              <w:t>under different driving cycles; a DRL-based EMS with a rule-based mode switching strategy;</w:t>
            </w:r>
          </w:p>
          <w:p w14:paraId="486F10B8" w14:textId="77777777" w:rsidR="00A77953" w:rsidRPr="00A929A0" w:rsidRDefault="00A77953" w:rsidP="00077C74">
            <w:pPr>
              <w:jc w:val="both"/>
              <w:rPr>
                <w:rFonts w:eastAsia="等线"/>
                <w:color w:val="000000" w:themeColor="text1"/>
              </w:rPr>
            </w:pPr>
          </w:p>
        </w:tc>
      </w:tr>
      <w:tr w:rsidR="00A77953" w:rsidRPr="00A929A0" w14:paraId="6BA1CC91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49BBF666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Hu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&lt;EndNote&gt;&lt;Cite&gt;&lt;Author&gt;Hu&lt;/Author&gt;&lt;Year&gt;2023&lt;/Year&gt;&lt;RecNum&gt;4581&lt;/RecNum&gt;&lt;DisplayText&gt;[281]&lt;/DisplayText&gt;&lt;record&gt;&lt;rec-number&gt;4581&lt;/rec-number&gt;&lt;foreign-keys&gt;&lt;key app="EN" db-id="dteard5svrvvwie22z3xp05w0xrdtzra5ses" timestamp="1689948261" guid="f76982fb-ba5e-4ea7-b49d-318cae9abf0d"&gt;4581&lt;/key&gt;&lt;/foreign-keys&gt;&lt;ref-type name="Journal Article"&gt;17&lt;/ref-type&gt;&lt;contributors&gt;&lt;authors&gt;&lt;author&gt;Hu, Haowen&lt;/author&gt;&lt;author&gt;Yuan, Wei-Wei&lt;/author&gt;&lt;author&gt;Su, Minghang&lt;/author&gt;&lt;author&gt;Ou, Kai&lt;/author&gt;&lt;/authors&gt;&lt;/contributors&gt;&lt;auth-address&gt;Fuzhou University&lt;/auth-address&gt;&lt;titles&gt;&lt;title&gt;Optimizing fuel economy and durability of hybrid fuel cell electric vehicles using deep reinforcement learning-based energy management systems&lt;/title&gt;&lt;secondary-title&gt;Energy Conversion and Management&lt;/secondary-title&gt;&lt;/titles&gt;&lt;periodical&gt;&lt;full-title&gt;Energy Conversion and Management&lt;/full-title&gt;&lt;/periodical&gt;&lt;pages&gt;117288&lt;/pages&gt;&lt;volume&gt;291&lt;/volume&gt;&lt;keywords&gt;&lt;keyword&gt;Energy management strategy (EMS)&lt;/keyword&gt;&lt;keyword&gt;Deep reinforcement learning&lt;/keyword&gt;&lt;keyword&gt;Pontryagin&amp;apos;s minimum principle (PMP)&lt;/keyword&gt;&lt;keyword&gt;Fuel economy&lt;/keyword&gt;&lt;keyword&gt;Battery degradation&lt;/keyword&gt;&lt;keyword&gt;Fuel cell degradation&lt;/keyword&gt;&lt;keyword&gt;Overall cost&lt;/keyword&gt;&lt;/keywords&gt;&lt;dates&gt;&lt;year&gt;2023&lt;/year&gt;&lt;pub-dates&gt;&lt;date&gt;2023/09/01/&lt;/date&gt;&lt;/pub-dates&gt;&lt;/dates&gt;&lt;isbn&gt;0196-8904&lt;/isbn&gt;&lt;urls&gt;&lt;related-urls&gt;&lt;url&gt;https://www.sciencedirect.com/science/article/pii/S0196890423006349&lt;/url&gt;&lt;url&gt;https://www.sciencedirect.com/science/article/pii/S0196890423006349?via%3Dihub&lt;/url&gt;&lt;/related-urls&gt;&lt;/urls&gt;&lt;electronic-resource-num&gt;https://doi.org/10.1016/j.enconman.2023.117288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[281]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AE87581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52F0B685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</w:tcPr>
          <w:p w14:paraId="7796F24A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</w:tcPr>
          <w:p w14:paraId="74DA0940" w14:textId="77777777" w:rsidR="00A77953" w:rsidRPr="00A929A0" w:rsidRDefault="00A77953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A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n</w:t>
            </w:r>
            <w:r w:rsidRPr="00A929A0">
              <w:rPr>
                <w:rFonts w:eastAsia="等线"/>
                <w:color w:val="000000" w:themeColor="text1"/>
              </w:rPr>
              <w:t>a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lyz</w:t>
            </w:r>
            <w:r w:rsidRPr="00A929A0">
              <w:rPr>
                <w:rFonts w:eastAsia="等线"/>
                <w:color w:val="000000" w:themeColor="text1"/>
              </w:rPr>
              <w:t xml:space="preserve">ing the main degradation factors of the fuel cell and battery; 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a DDPG agent is trained to adjust the adjustment parameters of the Hamiltonian function; h</w:t>
            </w:r>
            <w:r w:rsidRPr="00A929A0">
              <w:rPr>
                <w:rFonts w:eastAsia="等线"/>
                <w:color w:val="000000" w:themeColor="text1"/>
              </w:rPr>
              <w:t>ardware-in-the-loop;</w:t>
            </w:r>
          </w:p>
        </w:tc>
      </w:tr>
      <w:tr w:rsidR="00A77953" w:rsidRPr="00A929A0" w14:paraId="0BDBC91C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3931BB4E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Huang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&lt;EndNote&gt;&lt;Cite&gt;&lt;Author&gt;Huang&lt;/Author&gt;&lt;Year&gt;2023&lt;/Year&gt;&lt;RecNum&gt;4324&lt;/RecNum&gt;&lt;DisplayText&gt;[282]&lt;/DisplayText&gt;&lt;record&gt;&lt;rec-number&gt;4324&lt;/rec-number&gt;&lt;foreign-keys&gt;&lt;key app="EN" db-id="dteard5svrvvwie22z3xp05w0xrdtzra5ses" timestamp="1687419600" guid="dffec61c-43fe-40fe-aeae-4268380c90c3"&gt;4324&lt;/key&gt;&lt;/foreign-keys&gt;&lt;ref-type name="Journal Article"&gt;17&lt;/ref-type&gt;&lt;contributors&gt;&lt;authors&gt;&lt;author&gt;Huang, Ruchen&lt;/author&gt;&lt;author&gt;He, Hongwen&lt;/author&gt;&lt;author&gt;Gao, Miaojue&lt;/author&gt;&lt;/authors&gt;&lt;/contributors&gt;&lt;auth-address&gt;Beijing Institute of Technology&lt;/auth-address&gt;&lt;titles&gt;&lt;title&gt;Training-efficient and cost-optimal energy management for fuel cell hybrid electric bus based on a novel distributed deep reinforcement learning framework&lt;/title&gt;&lt;secondary-title&gt;Applied Energy&lt;/secondary-title&gt;&lt;/titles&gt;&lt;periodical&gt;&lt;full-title&gt;Applied Energy&lt;/full-title&gt;&lt;/periodical&gt;&lt;pages&gt;121358&lt;/pages&gt;&lt;volume&gt;346&lt;/volume&gt;&lt;keywords&gt;&lt;keyword&gt;Fuel cell hybrid electric bus&lt;/keyword&gt;&lt;keyword&gt;Energy management strategy&lt;/keyword&gt;&lt;keyword&gt;Distributed deep reinforcement learning&lt;/keyword&gt;&lt;keyword&gt;Asynchronous advantage actor-critic (A3C)&lt;/keyword&gt;&lt;keyword&gt;Multi-process parallel computation&lt;/keyword&gt;&lt;/keywords&gt;&lt;dates&gt;&lt;year&gt;2023&lt;/year&gt;&lt;pub-dates&gt;&lt;date&gt;2023/09/15/&lt;/date&gt;&lt;/pub-dates&gt;&lt;/dates&gt;&lt;isbn&gt;0306-2619&lt;/isbn&gt;&lt;urls&gt;&lt;related-urls&gt;&lt;url&gt;https://www.sciencedirect.com/science/article/pii/S0306261923007225&lt;/url&gt;&lt;url&gt;https://www.sciencedirect.com/science/article/pii/S0306261923007225?via%3Dihub&lt;/url&gt;&lt;/related-urls&gt;&lt;/urls&gt;&lt;electronic-resource-num&gt;https://doi.org/10.1016/j.apenergy.2023.121358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[282]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3EB7714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3B4408A4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FC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Bus</w:t>
            </w:r>
          </w:p>
        </w:tc>
        <w:tc>
          <w:tcPr>
            <w:tcW w:w="1353" w:type="dxa"/>
            <w:shd w:val="clear" w:color="auto" w:fill="auto"/>
            <w:noWrap/>
          </w:tcPr>
          <w:p w14:paraId="3C0C5545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A3C</w:t>
            </w:r>
          </w:p>
        </w:tc>
        <w:tc>
          <w:tcPr>
            <w:tcW w:w="6443" w:type="dxa"/>
            <w:shd w:val="clear" w:color="auto" w:fill="auto"/>
            <w:noWrap/>
          </w:tcPr>
          <w:p w14:paraId="402FFBCD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A distributed DRL-based EMS considering the fuel cell degradation and battery aging; a comprehensive driving cycle for training reconstructed from real-world driving data;</w:t>
            </w:r>
          </w:p>
        </w:tc>
      </w:tr>
      <w:tr w:rsidR="00A77953" w:rsidRPr="00A929A0" w14:paraId="1057F920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09BEDE4A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Huang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&lt;EndNote&gt;&lt;Cite&gt;&lt;Author&gt;Huang&lt;/Author&gt;&lt;Year&gt;2023&lt;/Year&gt;&lt;RecNum&gt;4325&lt;/RecNum&gt;&lt;DisplayText&gt;[283]&lt;/DisplayText&gt;&lt;record&gt;&lt;rec-number&gt;4325&lt;/rec-number&gt;&lt;foreign-keys&gt;&lt;key app="EN" db-id="dteard5svrvvwie22z3xp05w0xrdtzra5ses" timestamp="1687419600" guid="479bd473-d5d3-479e-b712-04ab4bdaff04"&gt;4325&lt;/key&gt;&lt;/foreign-keys&gt;&lt;ref-type name="Journal Article"&gt;17&lt;/ref-type&gt;&lt;contributors&gt;&lt;authors&gt;&lt;author&gt;Huang, Ruchen&lt;/author&gt;&lt;author&gt;He, Hongwen&lt;/author&gt;&lt;author&gt;Zhao, Xuyang&lt;/author&gt;&lt;author&gt;Gao, Miaojue&lt;/author&gt;&lt;/authors&gt;&lt;/contributors&gt;&lt;auth-address&gt;Beijing Institute of Technology&lt;/auth-address&gt;&lt;titles&gt;&lt;title&gt;Longevity-aware energy management for fuel cell hybrid electric bus based on a novel proximal policy optimization deep reinforcement learning framework&lt;/title&gt;&lt;secondary-title&gt;Journal of Power Sources&lt;/secondary-title&gt;&lt;/titles&gt;&lt;periodical&gt;&lt;full-title&gt;Journal of Power Sources&lt;/full-title&gt;&lt;/periodical&gt;&lt;pages&gt;232717&lt;/pages&gt;&lt;volume&gt;561&lt;/volume&gt;&lt;keywords&gt;&lt;keyword&gt;Fuel cell hybrid electric bus&lt;/keyword&gt;&lt;keyword&gt;Energy management strategy&lt;/keyword&gt;&lt;keyword&gt;Deep reinforcement learning&lt;/keyword&gt;&lt;keyword&gt;Proximal policy optimization (PPO)&lt;/keyword&gt;&lt;keyword&gt;Multi-thread distributed computation&lt;/keyword&gt;&lt;/keywords&gt;&lt;dates&gt;&lt;year&gt;2023&lt;/year&gt;&lt;pub-dates&gt;&lt;date&gt;2023/03/30/&lt;/date&gt;&lt;/pub-dates&gt;&lt;/dates&gt;&lt;isbn&gt;0378-7753&lt;/isbn&gt;&lt;urls&gt;&lt;related-urls&gt;&lt;url&gt;https://www.sciencedirect.com/science/article/pii/S0378775323000927&lt;/url&gt;&lt;url&gt;https://www.sciencedirect.com/science/article/pii/S0378775323000927?via%3Dihub&lt;/url&gt;&lt;/related-urls&gt;&lt;/urls&gt;&lt;electronic-resource-num&gt;https://doi.org/10.1016/j.jpowsour.2023.232717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[283]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A626950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2C6F1740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FC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Bus</w:t>
            </w:r>
          </w:p>
        </w:tc>
        <w:tc>
          <w:tcPr>
            <w:tcW w:w="1353" w:type="dxa"/>
            <w:shd w:val="clear" w:color="auto" w:fill="auto"/>
            <w:noWrap/>
          </w:tcPr>
          <w:p w14:paraId="3CDBCF63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DPPO</w:t>
            </w:r>
          </w:p>
        </w:tc>
        <w:tc>
          <w:tcPr>
            <w:tcW w:w="6443" w:type="dxa"/>
            <w:shd w:val="clear" w:color="auto" w:fill="auto"/>
            <w:noWrap/>
          </w:tcPr>
          <w:p w14:paraId="57AFDA56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A distributed DRL-based EMS considering the multi-objective optimization in hydrogen conservation and fuel cell degradation suppression;</w:t>
            </w:r>
          </w:p>
        </w:tc>
      </w:tr>
      <w:tr w:rsidR="00A77953" w:rsidRPr="00A929A0" w14:paraId="157005FF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19FCF8F9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Jia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&lt;EndNote&gt;&lt;Cite&gt;&lt;Author&gt;Jia&lt;/Author&gt;&lt;Year&gt;2023&lt;/Year&gt;&lt;RecNum&gt;4716&lt;/RecNum&gt;&lt;DisplayText&gt;[284]&lt;/DisplayText&gt;&lt;record&gt;&lt;rec-number&gt;4716&lt;/rec-number&gt;&lt;foreign-keys&gt;&lt;key app="EN" db-id="dteard5svrvvwie22z3xp05w0xrdtzra5ses" timestamp="1690092914" guid="c6195cf7-3bb2-4b03-98e1-917747622a8f"&gt;4716&lt;/key&gt;&lt;/foreign-keys&gt;&lt;ref-type name="Journal Article"&gt;17&lt;/ref-type&gt;&lt;contributors&gt;&lt;authors&gt;&lt;author&gt;Jia, Chunchun&lt;/author&gt;&lt;author&gt;Li, Kunang&lt;/author&gt;&lt;author&gt;He, Hongwen&lt;/author&gt;&lt;author&gt;Zhou, Jiaming&lt;/author&gt;&lt;author&gt;Li, Jianwei&lt;/author&gt;&lt;author&gt;Wei, Zhongbao&lt;/author&gt;&lt;/authors&gt;&lt;/contributors&gt;&lt;auth-address&gt;Beijing Institute of Technology&lt;/auth-address&gt;&lt;titles&gt;&lt;title&gt;Health-aware energy management strategy for fuel cell hybrid bus considering air-conditioning control based on TD3 algorithm&lt;/title&gt;&lt;secondary-title&gt;Energy&lt;/secondary-title&gt;&lt;/titles&gt;&lt;periodical&gt;&lt;full-title&gt;Energy&lt;/full-title&gt;&lt;/periodical&gt;&lt;pages&gt;128462&lt;/pages&gt;&lt;keywords&gt;&lt;keyword&gt;Air-conditioning system&lt;/keyword&gt;&lt;keyword&gt;Fuel cell hybrid electric bus&lt;/keyword&gt;&lt;keyword&gt;Energy management strategy&lt;/keyword&gt;&lt;keyword&gt;Cabin comfort&lt;/keyword&gt;&lt;keyword&gt;Fuel cell/battery durability&lt;/keyword&gt;&lt;/keywords&gt;&lt;dates&gt;&lt;year&gt;2023&lt;/year&gt;&lt;pub-dates&gt;&lt;date&gt;2023/07/17/&lt;/date&gt;&lt;/pub-dates&gt;&lt;/dates&gt;&lt;isbn&gt;0360-5442&lt;/isbn&gt;&lt;urls&gt;&lt;related-urls&gt;&lt;url&gt;https://www.sciencedirect.com/science/article/pii/S036054422301856X&lt;/url&gt;&lt;/related-urls&gt;&lt;/urls&gt;&lt;electronic-resource-num&gt;https://doi.org/10.1016/j.energy.2023.128462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[284]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8E832B7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1EEE4A2F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 Bus</w:t>
            </w:r>
          </w:p>
        </w:tc>
        <w:tc>
          <w:tcPr>
            <w:tcW w:w="1353" w:type="dxa"/>
            <w:shd w:val="clear" w:color="auto" w:fill="auto"/>
            <w:noWrap/>
          </w:tcPr>
          <w:p w14:paraId="36A0AD4A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TD3</w:t>
            </w:r>
          </w:p>
        </w:tc>
        <w:tc>
          <w:tcPr>
            <w:tcW w:w="6443" w:type="dxa"/>
            <w:shd w:val="clear" w:color="auto" w:fill="auto"/>
            <w:noWrap/>
          </w:tcPr>
          <w:p w14:paraId="4D24BCE9" w14:textId="77777777" w:rsidR="00A77953" w:rsidRPr="00A929A0" w:rsidRDefault="00A77953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The air-conditioning system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; cabin comfort and fuel cell/battery durability;</w:t>
            </w:r>
          </w:p>
        </w:tc>
      </w:tr>
      <w:tr w:rsidR="00A77953" w:rsidRPr="00A929A0" w14:paraId="623C4EBB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05A2C8D4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Lu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&lt;EndNote&gt;&lt;Cite&gt;&lt;Author&gt;Lu&lt;/Author&gt;&lt;Year&gt;2023&lt;/Year&gt;&lt;RecNum&gt;4538&lt;/RecNum&gt;&lt;DisplayText&gt;[285]&lt;/DisplayText&gt;&lt;record&gt;&lt;rec-number&gt;4538&lt;/rec-number&gt;&lt;foreign-keys&gt;&lt;key app="EN" db-id="dteard5svrvvwie22z3xp05w0xrdtzra5ses" timestamp="1689948260" guid="1a657637-8b61-4d39-bbeb-a1afd72ed836"&gt;4538&lt;/key&gt;&lt;/foreign-keys&gt;&lt;ref-type name="Journal Article"&gt;17&lt;/ref-type&gt;&lt;contributors&gt;&lt;authors&gt;&lt;author&gt;Lu, Hongxin&lt;/author&gt;&lt;author&gt;Tao, Fazhan&lt;/author&gt;&lt;author&gt;Fu, Zhumu&lt;/author&gt;&lt;author&gt;Sun, Haochen&lt;/author&gt;&lt;/authors&gt;&lt;/contributors&gt;&lt;auth-address&gt;Henan University of Science and Technology&lt;/auth-address&gt;&lt;titles&gt;&lt;title&gt;Battery-degradation-involved energy management strategy based on deep reinforcement learning for fuel cell/battery/ultracapacitor hybrid electric vehicle&lt;/title&gt;&lt;secondary-title&gt;Electric Power Systems Research&lt;/secondary-title&gt;&lt;/titles&gt;&lt;periodical&gt;&lt;full-title&gt;Electric Power Systems Research&lt;/full-title&gt;&lt;/periodical&gt;&lt;volume&gt;220&lt;/volume&gt;&lt;dates&gt;&lt;year&gt;2023&lt;/year&gt;&lt;pub-dates&gt;&lt;date&gt;Jul&lt;/date&gt;&lt;/pub-dates&gt;&lt;/dates&gt;&lt;isbn&gt;0378-7796&lt;/isbn&gt;&lt;accession-num&gt;WOS:000955252100001&lt;/accession-num&gt;&lt;work-type&gt;Article&lt;/work-type&gt;&lt;urls&gt;&lt;related-urls&gt;&lt;url&gt;&lt;style face="underline" font="default" size="100%"&gt;&amp;lt;Go to ISI&amp;gt;://WOS:000955252100001&lt;/style&gt;&lt;/url&gt;&lt;url&gt;https://www.sciencedirect.com/science/article/pii/S0378779623001244?via%3Dihub&lt;/url&gt;&lt;/related-urls&gt;&lt;/urls&gt;&lt;custom7&gt;109235&lt;/custom7&gt;&lt;electronic-resource-num&gt;10.1016/j.epsr.2023.109235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[285]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0FF218A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66B691A2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</w:tcPr>
          <w:p w14:paraId="04FDE047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</w:tcPr>
          <w:p w14:paraId="1A91B0E7" w14:textId="77777777" w:rsidR="00A77953" w:rsidRPr="00A929A0" w:rsidRDefault="00A77953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Fuel cell, battery, and supercapacitor; an adaptive fuzzy filter is employed to complete frequency-based decoupling of power demand; the semi-empirical </w:t>
            </w:r>
            <w:r w:rsidRPr="00A929A0">
              <w:rPr>
                <w:rFonts w:eastAsia="等线"/>
                <w:color w:val="000000" w:themeColor="text1"/>
              </w:rPr>
              <w:lastRenderedPageBreak/>
              <w:t>degradation model of battery; heuristic experience replay;</w:t>
            </w:r>
          </w:p>
        </w:tc>
      </w:tr>
      <w:tr w:rsidR="00A77953" w:rsidRPr="00A929A0" w14:paraId="42BE169A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3EA53A58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lastRenderedPageBreak/>
              <w:t>Tao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&lt;EndNote&gt;&lt;Cite&gt;&lt;Author&gt;Tao&lt;/Author&gt;&lt;Year&gt;2023&lt;/Year&gt;&lt;RecNum&gt;4600&lt;/RecNum&gt;&lt;DisplayText&gt;[286]&lt;/DisplayText&gt;&lt;record&gt;&lt;rec-number&gt;4600&lt;/rec-number&gt;&lt;foreign-keys&gt;&lt;key app="EN" db-id="dteard5svrvvwie22z3xp05w0xrdtzra5ses" timestamp="1689948261" guid="3924e8c9-a5cb-4f57-b5e5-6cd317babbd5"&gt;4600&lt;/key&gt;&lt;/foreign-keys&gt;&lt;ref-type name="Journal Article"&gt;17&lt;/ref-type&gt;&lt;contributors&gt;&lt;authors&gt;&lt;author&gt;Tao, Fazhan&lt;/author&gt;&lt;author&gt;Gong, Huixian&lt;/author&gt;&lt;author&gt;Fu, Zhumu&lt;/author&gt;&lt;author&gt;Guo, Zhengyu&lt;/author&gt;&lt;author&gt;Chen, Qihong&lt;/author&gt;&lt;author&gt;Song, Shuzhong&lt;/author&gt;&lt;/authors&gt;&lt;/contributors&gt;&lt;auth-address&gt;Henan University of Science and Technology&lt;/auth-address&gt;&lt;titles&gt;&lt;title&gt;Terrain information-involved power allocation optimization for fuel cell/battery/ultracapacitor hybrid electric vehicles via an improved deep reinforcement learning&lt;/title&gt;&lt;secondary-title&gt;Engineering Applications of Artificial Intelligence&lt;/secondary-title&gt;&lt;/titles&gt;&lt;periodical&gt;&lt;full-title&gt;Engineering Applications of Artificial Intelligence&lt;/full-title&gt;&lt;/periodical&gt;&lt;pages&gt;106685&lt;/pages&gt;&lt;volume&gt;125&lt;/volume&gt;&lt;keywords&gt;&lt;keyword&gt;Fuel cell hybrid electric vehicle&lt;/keyword&gt;&lt;keyword&gt;Energy management strategy&lt;/keyword&gt;&lt;keyword&gt;Deep reinforcement learning&lt;/keyword&gt;&lt;keyword&gt;Action screening mechanism&lt;/keyword&gt;&lt;keyword&gt;Terrain information&lt;/keyword&gt;&lt;/keywords&gt;&lt;dates&gt;&lt;year&gt;2023&lt;/year&gt;&lt;pub-dates&gt;&lt;date&gt;2023/10/01/&lt;/date&gt;&lt;/pub-dates&gt;&lt;/dates&gt;&lt;isbn&gt;0952-1976&lt;/isbn&gt;&lt;urls&gt;&lt;related-urls&gt;&lt;url&gt;https://www.sciencedirect.com/science/article/pii/S0952197623008692&lt;/url&gt;&lt;url&gt;https://www.sciencedirect.com/science/article/pii/S0952197623008692?via%3Dihub&lt;/url&gt;&lt;/related-urls&gt;&lt;/urls&gt;&lt;electronic-resource-num&gt;https://doi.org/10.1016/j.engappai.2023.106685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[286]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3BC16B6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41C02EAA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</w:tcPr>
          <w:p w14:paraId="04CB14D7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</w:tcPr>
          <w:p w14:paraId="7DEB30DA" w14:textId="77777777" w:rsidR="00A77953" w:rsidRPr="00A929A0" w:rsidRDefault="00A77953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Fuel cell, battery, and supercapacitor; an action-value-based adaptive noise and an action screening-mechanism-based priority experience replay; an adaptive fuzzy filter is employed; terrain-information-considered TPM;</w:t>
            </w:r>
          </w:p>
        </w:tc>
      </w:tr>
      <w:tr w:rsidR="00A77953" w:rsidRPr="00A929A0" w14:paraId="1C21381F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1175F215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Wang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&lt;EndNote&gt;&lt;Cite&gt;&lt;Author&gt;Wang&lt;/Author&gt;&lt;Year&gt;2023&lt;/Year&gt;&lt;RecNum&gt;4337&lt;/RecNum&gt;&lt;DisplayText&gt;[287]&lt;/DisplayText&gt;&lt;record&gt;&lt;rec-number&gt;4337&lt;/rec-number&gt;&lt;foreign-keys&gt;&lt;key app="EN" db-id="dteard5svrvvwie22z3xp05w0xrdtzra5ses" timestamp="1687419600" guid="5c1c68ee-3e04-402c-8425-17802fbb1abf"&gt;4337&lt;/key&gt;&lt;/foreign-keys&gt;&lt;ref-type name="Journal Article"&gt;17&lt;/ref-type&gt;&lt;contributors&gt;&lt;authors&gt;&lt;author&gt;Wang, Chun&lt;/author&gt;&lt;author&gt;Liu, Rui&lt;/author&gt;&lt;author&gt;Tang, Aihua&lt;/author&gt;&lt;author&gt;Zhang, Zhigang&lt;/author&gt;&lt;author&gt;Liu, Pu&lt;/author&gt;&lt;/authors&gt;&lt;/contributors&gt;&lt;auth-address&gt;Sichuan University of Science and Engineering&lt;/auth-address&gt;&lt;titles&gt;&lt;title&gt;A reinforcement learning-based energy management strategy for a battery-ultracapacitor electric vehicle considering temperature effects&lt;/title&gt;&lt;secondary-title&gt;International Journal of Circuit Theory and Applications&lt;/secondary-title&gt;&lt;/titles&gt;&lt;periodical&gt;&lt;full-title&gt;International Journal of Circuit Theory and Applications&lt;/full-title&gt;&lt;/periodical&gt;&lt;dates&gt;&lt;year&gt;2023&lt;/year&gt;&lt;/dates&gt;&lt;isbn&gt;0098-9886&lt;/isbn&gt;&lt;accession-num&gt;WOS:000985124400001&lt;/accession-num&gt;&lt;work-type&gt;Article; Early Access&lt;/work-type&gt;&lt;urls&gt;&lt;related-urls&gt;&lt;url&gt;&lt;style face="underline" font="default" size="100%"&gt;&amp;lt;Go to ISI&amp;gt;://WOS:000985124400001&lt;/style&gt;&lt;/url&gt;&lt;url&gt;https://onlinelibrary.wiley.com/doi/10.1002/cta.3656&lt;/url&gt;&lt;url&gt;https://onlinelibrary.wiley.com/doi/pdfdirect/10.1002/cta.3656?download=true&lt;/url&gt;&lt;/related-urls&gt;&lt;/urls&gt;&lt;electronic-resource-num&gt;10.1002/cta.3656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[287]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4D4C4D3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18FD182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25652FA3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35E137AA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Battery and supercapacitor; its robustness of RL-based EMSs is verified at different temperatures;</w:t>
            </w:r>
            <w:r w:rsidRPr="00A929A0">
              <w:rPr>
                <w:color w:val="000000" w:themeColor="text1"/>
              </w:rPr>
              <w:t xml:space="preserve"> </w:t>
            </w:r>
            <w:r w:rsidRPr="00A929A0">
              <w:rPr>
                <w:rFonts w:eastAsia="Times New Roman"/>
                <w:color w:val="000000" w:themeColor="text1"/>
              </w:rPr>
              <w:t>the dynamic experiments are used to obtain mechanism characteristics and the genetic algorithm is selected to identify the parameters of the battery and supercapacitor model;</w:t>
            </w:r>
          </w:p>
        </w:tc>
      </w:tr>
      <w:tr w:rsidR="00A77953" w:rsidRPr="00A929A0" w14:paraId="001EB6BA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4172BC0D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Wei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&lt;EndNote&gt;&lt;Cite&gt;&lt;Author&gt;Wei&lt;/Author&gt;&lt;Year&gt;2023&lt;/Year&gt;&lt;RecNum&gt;4565&lt;/RecNum&gt;&lt;DisplayText&gt;[288]&lt;/DisplayText&gt;&lt;record&gt;&lt;rec-number&gt;4565&lt;/rec-number&gt;&lt;foreign-keys&gt;&lt;key app="EN" db-id="dteard5svrvvwie22z3xp05w0xrdtzra5ses" timestamp="1689948260" guid="c9a130f9-6161-407e-9bc7-ac1bb2099d86"&gt;4565&lt;/key&gt;&lt;/foreign-keys&gt;&lt;ref-type name="Journal Article"&gt;17&lt;/ref-type&gt;&lt;contributors&gt;&lt;authors&gt;&lt;author&gt;Wei, Zhengchao&lt;/author&gt;&lt;author&gt;Ma, Yue&lt;/author&gt;&lt;author&gt;Yang, Ningkang&lt;/author&gt;&lt;author&gt;Ruan, Shumin&lt;/author&gt;&lt;author&gt;Xiang, Changle&lt;/author&gt;&lt;/authors&gt;&lt;/contributors&gt;&lt;auth-address&gt;Beijing Institute of Technology&lt;/auth-address&gt;&lt;titles&gt;&lt;title&gt;Reinforcement learning based power management integrating economic rotational speed of turboshaft engine and safety constraints of battery for hybrid electric power system&lt;/title&gt;&lt;secondary-title&gt;Energy&lt;/secondary-title&gt;&lt;/titles&gt;&lt;periodical&gt;&lt;full-title&gt;Energy&lt;/full-title&gt;&lt;/periodical&gt;&lt;volume&gt;263&lt;/volume&gt;&lt;dates&gt;&lt;year&gt;2023&lt;/year&gt;&lt;pub-dates&gt;&lt;date&gt;Jan 15&lt;/date&gt;&lt;/pub-dates&gt;&lt;/dates&gt;&lt;isbn&gt;0360-5442&lt;/isbn&gt;&lt;accession-num&gt;WOS:000930574600003&lt;/accession-num&gt;&lt;work-type&gt;Article&lt;/work-type&gt;&lt;urls&gt;&lt;related-urls&gt;&lt;url&gt;&lt;style face="underline" font="default" size="100%"&gt;&amp;lt;Go to ISI&amp;gt;://WOS:000930574600003&lt;/style&gt;&lt;/url&gt;&lt;url&gt;https://www.sciencedirect.com/science/article/pii/S036054422202638X?via%3Dihub&lt;/url&gt;&lt;/related-urls&gt;&lt;/urls&gt;&lt;custom7&gt;125752&lt;/custom7&gt;&lt;electronic-resource-num&gt;10.1016/j.energy.2022.125752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[288]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9A520CD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7EE84FC1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HEPS</w:t>
            </w:r>
          </w:p>
        </w:tc>
        <w:tc>
          <w:tcPr>
            <w:tcW w:w="1353" w:type="dxa"/>
            <w:shd w:val="clear" w:color="auto" w:fill="auto"/>
            <w:noWrap/>
          </w:tcPr>
          <w:p w14:paraId="3148A5E9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</w:tcPr>
          <w:p w14:paraId="4B11ACCB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Hybrid electric power system with turboshaft engine; the economic rotational speed  of turboshaft engine and safety constraints-based variable action space;</w:t>
            </w:r>
          </w:p>
        </w:tc>
      </w:tr>
      <w:tr w:rsidR="00A77953" w:rsidRPr="00A929A0" w14:paraId="0987206F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35549BEB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Ye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&lt;EndNote&gt;&lt;Cite&gt;&lt;Author&gt;Ye&lt;/Author&gt;&lt;Year&gt;2023&lt;/Year&gt;&lt;RecNum&gt;4688&lt;/RecNum&gt;&lt;DisplayText&gt;[289]&lt;/DisplayText&gt;&lt;record&gt;&lt;rec-number&gt;4688&lt;/rec-number&gt;&lt;foreign-keys&gt;&lt;key app="EN" db-id="dteard5svrvvwie22z3xp05w0xrdtzra5ses" timestamp="1689948261" guid="c6d9171d-add0-4c82-96ff-75ea2a94a93b"&gt;4688&lt;/key&gt;&lt;/foreign-keys&gt;&lt;ref-type name="Journal Article"&gt;17&lt;/ref-type&gt;&lt;contributors&gt;&lt;authors&gt;&lt;author&gt;Ye, Yiming&lt;/author&gt;&lt;author&gt;Zhang, Jiangfeng&lt;/author&gt;&lt;author&gt;Pilla, Srikanth&lt;/author&gt;&lt;author&gt;Rao, Apparao M.&lt;/author&gt;&lt;author&gt;Xu, Bin&lt;/author&gt;&lt;/authors&gt;&lt;/contributors&gt;&lt;auth-address&gt;Clemson University&lt;/auth-address&gt;&lt;titles&gt;&lt;title&gt;Application of a new type of lithium-sulfur battery and reinforcement learning in plug-in hybrid electric vehicle energy management&lt;/title&gt;&lt;secondary-title&gt;Journal of Energy Storage&lt;/secondary-title&gt;&lt;/titles&gt;&lt;periodical&gt;&lt;full-title&gt;Journal of Energy Storage&lt;/full-title&gt;&lt;/periodical&gt;&lt;volume&gt;59&lt;/volume&gt;&lt;dates&gt;&lt;year&gt;2023&lt;/year&gt;&lt;pub-dates&gt;&lt;date&gt;Mar&lt;/date&gt;&lt;/pub-dates&gt;&lt;/dates&gt;&lt;isbn&gt;2352-152X&lt;/isbn&gt;&lt;accession-num&gt;WOS:000915769000001&lt;/accession-num&gt;&lt;work-type&gt;Article&lt;/work-type&gt;&lt;urls&gt;&lt;related-urls&gt;&lt;url&gt;&lt;style face="underline" font="default" size="100%"&gt;&amp;lt;Go to ISI&amp;gt;://WOS:000915769000001&lt;/style&gt;&lt;/url&gt;&lt;url&gt;https://www.sciencedirect.com/science/article/pii/S2352152X2202535X?via%3Dihub&lt;/url&gt;&lt;/related-urls&gt;&lt;/urls&gt;&lt;custom7&gt;106546&lt;/custom7&gt;&lt;electronic-resource-num&gt;10.1016/j.est.2022.106546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[289]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9EE4F82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166CD485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PHEV</w:t>
            </w:r>
          </w:p>
        </w:tc>
        <w:tc>
          <w:tcPr>
            <w:tcW w:w="1353" w:type="dxa"/>
            <w:shd w:val="clear" w:color="auto" w:fill="auto"/>
            <w:noWrap/>
          </w:tcPr>
          <w:p w14:paraId="68219ED2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</w:tcPr>
          <w:p w14:paraId="6CD6DA71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energy consumption and battery deterioration; lithium‑sulfur battery with bilateral solid electrolyte interphases considering the power performance and degradation characteristics;</w:t>
            </w:r>
          </w:p>
        </w:tc>
      </w:tr>
      <w:tr w:rsidR="00A77953" w:rsidRPr="00A929A0" w14:paraId="1C313FCA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1FF3EDB6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Zhang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&lt;EndNote&gt;&lt;Cite&gt;&lt;Author&gt;Zhang&lt;/Author&gt;&lt;Year&gt;2023&lt;/Year&gt;&lt;RecNum&gt;4714&lt;/RecNum&gt;&lt;DisplayText&gt;[290]&lt;/DisplayText&gt;&lt;record&gt;&lt;rec-number&gt;4714&lt;/rec-number&gt;&lt;foreign-keys&gt;&lt;key app="EN" db-id="dteard5svrvvwie22z3xp05w0xrdtzra5ses" timestamp="1689948262" guid="5b7244c6-5b95-4c80-bc83-ef77a6a84452"&gt;4714&lt;/key&gt;&lt;/foreign-keys&gt;&lt;ref-type name="Journal Article"&gt;17&lt;/ref-type&gt;&lt;contributors&gt;&lt;authors&gt;&lt;author&gt;Zhang, Chunmei&lt;/author&gt;&lt;author&gt;Li, Tao&lt;/author&gt;&lt;author&gt;Cui, Wei&lt;/author&gt;&lt;author&gt;Cui, Naxin&lt;/author&gt;&lt;/authors&gt;&lt;/contributors&gt;&lt;auth-address&gt;Shandong University&lt;/auth-address&gt;&lt;titles&gt;&lt;title&gt;Proximal Policy Optimization Based Intelligent Energy Management for Plug-In Hybrid Electric Bus Considering Battery Thermal Characteristic&lt;/title&gt;&lt;secondary-title&gt;World Electric Vehicle Journal&lt;/secondary-title&gt;&lt;/titles&gt;&lt;periodical&gt;&lt;full-title&gt;World Electric Vehicle Journal&lt;/full-title&gt;&lt;/periodical&gt;&lt;volume&gt;14&lt;/volume&gt;&lt;number&gt;2&lt;/number&gt;&lt;dates&gt;&lt;year&gt;2023&lt;/year&gt;&lt;pub-dates&gt;&lt;date&gt;Feb&lt;/date&gt;&lt;/pub-dates&gt;&lt;/dates&gt;&lt;isbn&gt;2032-6653&lt;/isbn&gt;&lt;accession-num&gt;WOS:000942012100001&lt;/accession-num&gt;&lt;work-type&gt;Article&lt;/work-type&gt;&lt;urls&gt;&lt;related-urls&gt;&lt;url&gt;&lt;style face="underline" font="default" size="100%"&gt;&amp;lt;Go to ISI&amp;gt;://WOS:000942012100001&lt;/style&gt;&lt;/url&gt;&lt;url&gt;https://mdpi-res.com/d_attachment/wevj/wevj-14-00047/article_deploy/wevj-14-00047-v2.pdf?version=1676944911&lt;/url&gt;&lt;/related-urls&gt;&lt;/urls&gt;&lt;custom7&gt;47&lt;/custom7&gt;&lt;electronic-resource-num&gt;10.3390/wevj14020047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[290]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BF3191C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681737A3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PHE Bus</w:t>
            </w:r>
          </w:p>
        </w:tc>
        <w:tc>
          <w:tcPr>
            <w:tcW w:w="1353" w:type="dxa"/>
            <w:shd w:val="clear" w:color="auto" w:fill="auto"/>
            <w:noWrap/>
          </w:tcPr>
          <w:p w14:paraId="5DBE5AC7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PPO</w:t>
            </w:r>
          </w:p>
        </w:tc>
        <w:tc>
          <w:tcPr>
            <w:tcW w:w="6443" w:type="dxa"/>
            <w:shd w:val="clear" w:color="auto" w:fill="auto"/>
            <w:noWrap/>
          </w:tcPr>
          <w:p w14:paraId="6AAD7A14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PPO-Clip and Penalty-based EMSs considering the battery thermal characteristic;</w:t>
            </w:r>
          </w:p>
        </w:tc>
      </w:tr>
      <w:tr w:rsidR="00A77953" w:rsidRPr="00A929A0" w14:paraId="7B0C5882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2868D8CA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Zhang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&lt;EndNote&gt;&lt;Cite&gt;&lt;Author&gt;Zhang&lt;/Author&gt;&lt;Year&gt;2023&lt;/Year&gt;&lt;RecNum&gt;4654&lt;/RecNum&gt;&lt;DisplayText&gt;[291]&lt;/DisplayText&gt;&lt;record&gt;&lt;rec-number&gt;4654&lt;/rec-number&gt;&lt;foreign-keys&gt;&lt;key app="EN" db-id="dteard5svrvvwie22z3xp05w0xrdtzra5ses" timestamp="1689948261" guid="22c40086-c62b-4838-9dbc-186e5121fcd0"&gt;4654&lt;/key&gt;&lt;/foreign-keys&gt;&lt;ref-type name="Journal Article"&gt;17&lt;/ref-type&gt;&lt;contributors&gt;&lt;authors&gt;&lt;author&gt;D. Zhang&lt;/author&gt;&lt;author&gt;S. Li&lt;/author&gt;&lt;author&gt;Z. Deng&lt;/author&gt;&lt;author&gt;X. Tang&lt;/author&gt;&lt;/authors&gt;&lt;/contributors&gt;&lt;auth-address&gt;Chongqing University&lt;/auth-address&gt;&lt;titles&gt;&lt;title&gt;Lithium-Plating Suppressed and Deep Deterministic Policy Gradient Based Energy Management Strategy&lt;/title&gt;&lt;secondary-title&gt;IEEE Transactions on Transportation Electrification&lt;/secondary-title&gt;&lt;/titles&gt;&lt;periodical&gt;&lt;full-title&gt;Ieee Transactions on Transportation Electrification&lt;/full-title&gt;&lt;/periodical&gt;&lt;pages&gt;1-1&lt;/pages&gt;&lt;keywords&gt;&lt;keyword&gt;Energy management&lt;/keyword&gt;&lt;keyword&gt;Batteries&lt;/keyword&gt;&lt;keyword&gt;Gears&lt;/keyword&gt;&lt;keyword&gt;Integrated circuit modeling&lt;/keyword&gt;&lt;keyword&gt;Engines&lt;/keyword&gt;&lt;keyword&gt;Lithium&lt;/keyword&gt;&lt;keyword&gt;Plating&lt;/keyword&gt;&lt;keyword&gt;Hybrid electric vehicles (HEVs)&lt;/keyword&gt;&lt;keyword&gt;energy management strategy (EMS)&lt;/keyword&gt;&lt;keyword&gt;deep reinforcement learning (DRL)&lt;/keyword&gt;&lt;keyword&gt;Lithium plating&lt;/keyword&gt;&lt;keyword&gt;battery electrochemical model&lt;/keyword&gt;&lt;/keywords&gt;&lt;dates&gt;&lt;year&gt;2023&lt;/year&gt;&lt;/dates&gt;&lt;isbn&gt;2332-7782&lt;/isbn&gt;&lt;urls&gt;&lt;related-urls&gt;&lt;url&gt;https://ieeexplore.ieee.org/stampPDF/getPDF.jsp?tp=&amp;amp;arnumber=10156890&amp;amp;ref=&lt;/url&gt;&lt;/related-urls&gt;&lt;/urls&gt;&lt;electronic-resource-num&gt;10.1109/TTE.2023.3288034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[291]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9517DE5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2657A318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HEV</w:t>
            </w:r>
          </w:p>
        </w:tc>
        <w:tc>
          <w:tcPr>
            <w:tcW w:w="1353" w:type="dxa"/>
            <w:shd w:val="clear" w:color="auto" w:fill="auto"/>
            <w:noWrap/>
          </w:tcPr>
          <w:p w14:paraId="0B188E96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</w:tcPr>
          <w:p w14:paraId="4822D32E" w14:textId="77777777" w:rsidR="00A77953" w:rsidRPr="00A929A0" w:rsidRDefault="00A7795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Lithium-Plating Suppressed effect; single particle model with electrolyte and lithium-plating model; hybrid particle swarm optimization grey wolf optimizer algorithm is applied to the parameter identification; Multi-objective Optimal based on DDPG-based EMS;</w:t>
            </w:r>
          </w:p>
        </w:tc>
      </w:tr>
      <w:tr w:rsidR="00A77953" w:rsidRPr="00A929A0" w14:paraId="38B4C803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23AC7A66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Zhang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&lt;EndNote&gt;&lt;Cite&gt;&lt;Author&gt;Zhang&lt;/Author&gt;&lt;Year&gt;2023&lt;/Year&gt;&lt;RecNum&gt;4683&lt;/RecNum&gt;&lt;DisplayText&gt;[292]&lt;/DisplayText&gt;&lt;record&gt;&lt;rec-number&gt;4683&lt;/rec-number&gt;&lt;foreign-keys&gt;&lt;key app="EN" db-id="dteard5svrvvwie22z3xp05w0xrdtzra5ses" timestamp="1689948261" guid="5ce00cd3-937a-4614-9ba8-ff75b004bae8"&gt;4683&lt;/key&gt;&lt;/foreign-keys&gt;&lt;ref-type name="Journal Article"&gt;17&lt;/ref-type&gt;&lt;contributors&gt;&lt;authors&gt;&lt;author&gt;Zhang, Zhen&lt;/author&gt;&lt;author&gt;Zhang, Tiezhu&lt;/author&gt;&lt;author&gt;Hong, Jichao&lt;/author&gt;&lt;author&gt;Zhang, Hongxin&lt;/author&gt;&lt;author&gt;Yang, Jian&lt;/author&gt;&lt;/authors&gt;&lt;/contributors&gt;&lt;auth-address&gt;Qingdao University&lt;/auth-address&gt;&lt;titles&gt;&lt;title&gt;Energy management strategy of a novel parallel electric-hydraulic hybrid electric vehicle based on deep reinforcement learning and entropy evaluation&lt;/title&gt;&lt;secondary-title&gt;Journal of Cleaner Production&lt;/secondary-title&gt;&lt;/titles&gt;&lt;periodical&gt;&lt;full-title&gt;Journal of Cleaner Production&lt;/full-title&gt;&lt;/periodical&gt;&lt;volume&gt;403&lt;/volume&gt;&lt;dates&gt;&lt;year&gt;2023&lt;/year&gt;&lt;pub-dates&gt;&lt;date&gt;Jun 1&lt;/date&gt;&lt;/pub-dates&gt;&lt;/dates&gt;&lt;isbn&gt;0959-6526&lt;/isbn&gt;&lt;accession-num&gt;WOS:000962262500001&lt;/accession-num&gt;&lt;work-type&gt;Article&lt;/work-type&gt;&lt;urls&gt;&lt;related-urls&gt;&lt;url&gt;&lt;style face="underline" font="default" size="100%"&gt;&amp;lt;Go to ISI&amp;gt;://WOS:000962262500001&lt;/style&gt;&lt;/url&gt;&lt;url&gt;https://www.sciencedirect.com/science/article/pii/S0959652623009587?via%3Dihub&lt;/url&gt;&lt;/related-urls&gt;&lt;/urls&gt;&lt;custom7&gt;136800&lt;/custom7&gt;&lt;electronic-resource-num&gt;10.1016/j.jclepro.2023.136800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[292]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AE0689B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7E19DC12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Electric Hydraulic HEV</w:t>
            </w:r>
          </w:p>
        </w:tc>
        <w:tc>
          <w:tcPr>
            <w:tcW w:w="1353" w:type="dxa"/>
            <w:shd w:val="clear" w:color="auto" w:fill="auto"/>
            <w:noWrap/>
          </w:tcPr>
          <w:p w14:paraId="411C8F9B" w14:textId="77777777" w:rsidR="00A77953" w:rsidRPr="00A929A0" w:rsidRDefault="00A7795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PPO</w:t>
            </w:r>
          </w:p>
        </w:tc>
        <w:tc>
          <w:tcPr>
            <w:tcW w:w="6443" w:type="dxa"/>
            <w:shd w:val="clear" w:color="auto" w:fill="auto"/>
            <w:noWrap/>
          </w:tcPr>
          <w:p w14:paraId="7FBE0AE4" w14:textId="77777777" w:rsidR="00A77953" w:rsidRPr="00A929A0" w:rsidRDefault="00A77953" w:rsidP="00077C74">
            <w:pPr>
              <w:jc w:val="both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Integrating the LSTM network to the proximal policy optimization for switching optimal working mode; local sample Shannon entropy and Z-score to realize dynamic evaluation for performance parameters;</w:t>
            </w:r>
          </w:p>
        </w:tc>
      </w:tr>
      <w:tr w:rsidR="00A77953" w:rsidRPr="00A929A0" w14:paraId="4ACB43AE" w14:textId="77777777" w:rsidTr="00077C74">
        <w:trPr>
          <w:trHeight w:val="588"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A69E63F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Zhang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&lt;EndNote&gt;&lt;Cite&gt;&lt;Author&gt;Zhang&lt;/Author&gt;&lt;Year&gt;2023&lt;/Year&gt;&lt;RecNum&gt;4347&lt;/RecNum&gt;&lt;DisplayText&gt;[293]&lt;/DisplayText&gt;&lt;record&gt;&lt;rec-number&gt;4347&lt;/rec-number&gt;&lt;foreign-keys&gt;&lt;key app="EN" db-id="dteard5svrvvwie22z3xp05w0xrdtzra5ses" timestamp="1687419600" guid="d5bc25b2-8e5f-49e1-884b-ad7cadcd1e0f"&gt;4347&lt;/key&gt;&lt;/foreign-keys&gt;&lt;ref-type name="Journal Article"&gt;17&lt;/ref-type&gt;&lt;contributors&gt;&lt;authors&gt;&lt;author&gt;Zhang, Zhen&lt;/author&gt;&lt;author&gt;Zhang, Tiezhu&lt;/author&gt;&lt;author&gt;Hong, Jichao&lt;/author&gt;&lt;author&gt;Zhang, Hongxin&lt;/author&gt;&lt;author&gt;Yang, Jian&lt;/author&gt;&lt;author&gt;Jia, Qingxiao&lt;/author&gt;&lt;/authors&gt;&lt;/contributors&gt;&lt;auth-address&gt;Qingdao University&lt;/auth-address&gt;&lt;titles&gt;&lt;title&gt;Double deep Q-network guided energy management strategy of a novel electric-hydraulic hybrid electric vehicle&lt;/title&gt;&lt;secondary-title&gt;Energy&lt;/secondary-title&gt;&lt;/titles&gt;&lt;periodical&gt;&lt;full-title&gt;Energy&lt;/full-title&gt;&lt;/periodical&gt;&lt;pages&gt;126858&lt;/pages&gt;&lt;volume&gt;269&lt;/volume&gt;&lt;keywords&gt;&lt;keyword&gt;Hybrid vehicle&lt;/keyword&gt;&lt;keyword&gt;Energy management&lt;/keyword&gt;&lt;keyword&gt;Deep reinforcement learning&lt;/keyword&gt;&lt;keyword&gt;Electric-hydraulic&lt;/keyword&gt;&lt;keyword&gt;Simulation experiment&lt;/keyword&gt;&lt;/keywords&gt;&lt;dates&gt;&lt;year&gt;2023&lt;/year&gt;&lt;pub-dates&gt;&lt;date&gt;2023/04/15/&lt;/date&gt;&lt;/pub-dates&gt;&lt;/dates&gt;&lt;isbn&gt;0360-5442&lt;/isbn&gt;&lt;urls&gt;&lt;related-urls&gt;&lt;url&gt;https://www.sciencedirect.com/science/article/pii/S0360544223002529&lt;/url&gt;&lt;url&gt;https://www.sciencedirect.com/science/article/pii/S0360544223002529?via%3Dihub&lt;/url&gt;&lt;/related-urls&gt;&lt;/urls&gt;&lt;electronic-resource-num&gt;https://doi.org/10.1016/j.energy.2023.126858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[293]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BB2B97C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2827F2C" w14:textId="77777777" w:rsidR="00A77953" w:rsidRPr="00A929A0" w:rsidRDefault="00A7795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Electric Hydraulic HEV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3558C81" w14:textId="77777777" w:rsidR="00A77953" w:rsidRPr="00A929A0" w:rsidRDefault="00A7795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Double DQN</w:t>
            </w:r>
          </w:p>
        </w:tc>
        <w:tc>
          <w:tcPr>
            <w:tcW w:w="644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3FC22AF" w14:textId="77777777" w:rsidR="00A77953" w:rsidRPr="00A929A0" w:rsidRDefault="00A77953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Battery and hydraulic motor; Double DQN avoids overestimation; DRL-based working mode switching; a period of actual velocity data as the off-line training driving cycle;</w:t>
            </w:r>
          </w:p>
        </w:tc>
      </w:tr>
    </w:tbl>
    <w:p w14:paraId="4D868685" w14:textId="29482B6F" w:rsidR="00AC60D3" w:rsidRDefault="00AC60D3" w:rsidP="00A77953"/>
    <w:p w14:paraId="747157AC" w14:textId="77777777" w:rsidR="002A503A" w:rsidRPr="002A503A" w:rsidRDefault="002A503A" w:rsidP="002A50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 w:themeColor="text1"/>
          <w:sz w:val="22"/>
          <w:szCs w:val="22"/>
        </w:rPr>
      </w:pPr>
      <w:r w:rsidRPr="002A503A">
        <w:rPr>
          <w:b/>
          <w:color w:val="000000" w:themeColor="text1"/>
          <w:sz w:val="22"/>
          <w:szCs w:val="22"/>
        </w:rPr>
        <w:t xml:space="preserve">References </w:t>
      </w:r>
    </w:p>
    <w:p w14:paraId="3B3D627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Liu, H. Hao, X. Cheng, et al. Critical issues of energy efficient and new energy vehicles development in China. </w:t>
      </w:r>
      <w:r w:rsidRPr="005D1020">
        <w:rPr>
          <w:i/>
          <w:color w:val="000000" w:themeColor="text1"/>
          <w:sz w:val="16"/>
          <w:szCs w:val="16"/>
        </w:rPr>
        <w:t>Energy Policy</w:t>
      </w:r>
      <w:r w:rsidRPr="005D1020">
        <w:rPr>
          <w:color w:val="000000" w:themeColor="text1"/>
          <w:sz w:val="16"/>
          <w:szCs w:val="16"/>
        </w:rPr>
        <w:t xml:space="preserve">. 2018, 115: 92-97. </w:t>
      </w:r>
    </w:p>
    <w:p w14:paraId="3CF62D6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He, F. Sun, Z. Wang, et al. China’s battery electric vehicles lead the world: Achievements in technology system architecture and technological breakthroughs. </w:t>
      </w:r>
      <w:r w:rsidRPr="005D1020">
        <w:rPr>
          <w:i/>
          <w:color w:val="000000" w:themeColor="text1"/>
          <w:sz w:val="16"/>
          <w:szCs w:val="16"/>
        </w:rPr>
        <w:t>Green Energy and Intelligent Transportation</w:t>
      </w:r>
      <w:r w:rsidRPr="005D1020">
        <w:rPr>
          <w:color w:val="000000" w:themeColor="text1"/>
          <w:sz w:val="16"/>
          <w:szCs w:val="16"/>
        </w:rPr>
        <w:t xml:space="preserve">. 2022: 100020. </w:t>
      </w:r>
    </w:p>
    <w:p w14:paraId="4B3832D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Zhao, L. Wang, Y. Zhou, et al. Energy management strategies for fuel cell hybrid electric vehicles: Classification, comparison, and outlook.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270: 116179. </w:t>
      </w:r>
    </w:p>
    <w:p w14:paraId="46032FF5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Li, A. Khajepour, J. Song. A comprehensive review of the key technologies for pure electric vehicles.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2019, 182: 824-839. </w:t>
      </w:r>
    </w:p>
    <w:p w14:paraId="0353994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F. M. Sabri, K. A. Danapalasingam, M. F. Rahmat. A review on hybrid electric vehicles architecture and energy management strategies.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2016, 53: 1433-1442. </w:t>
      </w:r>
    </w:p>
    <w:p w14:paraId="392C196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D. D. Tran, M. Vafae</w:t>
      </w:r>
      <w:bookmarkStart w:id="0" w:name="_GoBack"/>
      <w:bookmarkEnd w:id="0"/>
      <w:r w:rsidRPr="005D1020">
        <w:rPr>
          <w:color w:val="000000" w:themeColor="text1"/>
          <w:sz w:val="16"/>
          <w:szCs w:val="16"/>
        </w:rPr>
        <w:t xml:space="preserve">ipour, Baghdadi. M. El, et al. Thorough state-of-the-art analysis of electric and hybrid vehicle powertrains: Topologies and integrated energy management strategies.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2020, 119: 109596. </w:t>
      </w:r>
    </w:p>
    <w:p w14:paraId="6BD656E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Cao, M. Yao, X. Sun. An Overview of Modelling and Energy Management Strategies for Hybrid Electric Vehicles.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2023, 13(10): 5947. </w:t>
      </w:r>
    </w:p>
    <w:p w14:paraId="18D0193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Pei, X. Hu, Y. Yang, et al. Designing multi-mode power split hybrid electric vehicles using the hierarchical topological graph theory.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2020, 69(7): 7159-7171. </w:t>
      </w:r>
    </w:p>
    <w:p w14:paraId="0264D37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Hu, J. Han, X. Tang, et al. Powertrain design and control in electrified vehicles: A critical review.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7(3): 1990-2009. </w:t>
      </w:r>
    </w:p>
    <w:p w14:paraId="71112656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HomChaudhuri, R. Lin, P. Pisu. Hierarchical control strategies for energy management of connected hybrid electric vehicles in urban roads. </w:t>
      </w:r>
      <w:r w:rsidRPr="005D1020">
        <w:rPr>
          <w:i/>
          <w:color w:val="000000" w:themeColor="text1"/>
          <w:sz w:val="16"/>
          <w:szCs w:val="16"/>
        </w:rPr>
        <w:t>Transportation Research Part C: Emerging Technologies</w:t>
      </w:r>
      <w:r w:rsidRPr="005D1020">
        <w:rPr>
          <w:color w:val="000000" w:themeColor="text1"/>
          <w:sz w:val="16"/>
          <w:szCs w:val="16"/>
        </w:rPr>
        <w:t xml:space="preserve">. 2016, 62: 70-86. </w:t>
      </w:r>
    </w:p>
    <w:p w14:paraId="39F8B49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A. Hannan, F. A. Azidin, A. Mohamed. Hybrid electric vehicles and their challenges: A review.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2014, 29: 135-150. </w:t>
      </w:r>
    </w:p>
    <w:p w14:paraId="153505A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S. Mohammed, S. M. Atnaw, A. O. Salau, et al. Review of optimal sizing and power management strategies for fuel cell/battery/super capacitor hybrid electric vehicles. </w:t>
      </w:r>
      <w:r w:rsidRPr="005D1020">
        <w:rPr>
          <w:i/>
          <w:color w:val="000000" w:themeColor="text1"/>
          <w:sz w:val="16"/>
          <w:szCs w:val="16"/>
        </w:rPr>
        <w:t>Energy Reports</w:t>
      </w:r>
      <w:r w:rsidRPr="005D1020">
        <w:rPr>
          <w:color w:val="000000" w:themeColor="text1"/>
          <w:sz w:val="16"/>
          <w:szCs w:val="16"/>
        </w:rPr>
        <w:t xml:space="preserve">. 2023, 9: 2213-2228. </w:t>
      </w:r>
    </w:p>
    <w:p w14:paraId="2E26E116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Peng, H. He, R. Xiong. Rule based energy management strategy for a series–parallel plug-in hybrid electric bus optimized by dynamic programming.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2017, 185: 1633-1643. </w:t>
      </w:r>
    </w:p>
    <w:p w14:paraId="2495E7C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Zhang, X. Hu, S. Xie, et al. Adaptively coordinated optimization of battery aging and energy management in plug-in hybrid electric buses.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256: 113891. </w:t>
      </w:r>
    </w:p>
    <w:p w14:paraId="25E98E8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Li, A. Ravey, A. N’Diaye, et al. Online adaptive equivalent consumption minimization strategy for fuel cell hybrid electric vehicle considering power sources degradation.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2019, 192: 133-149. </w:t>
      </w:r>
    </w:p>
    <w:p w14:paraId="0C0D33E6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Zhang, X. Hu, R. Langari, et al. Energy management strategies of connected HEVs and PHEVs: Recent progress and outlook. </w:t>
      </w:r>
      <w:r w:rsidRPr="005D1020">
        <w:rPr>
          <w:i/>
          <w:color w:val="000000" w:themeColor="text1"/>
          <w:sz w:val="16"/>
          <w:szCs w:val="16"/>
        </w:rPr>
        <w:t>Progress in Energy and Combustion Science</w:t>
      </w:r>
      <w:r w:rsidRPr="005D1020">
        <w:rPr>
          <w:color w:val="000000" w:themeColor="text1"/>
          <w:sz w:val="16"/>
          <w:szCs w:val="16"/>
        </w:rPr>
        <w:t xml:space="preserve">. 2019, 73: 235-256. </w:t>
      </w:r>
    </w:p>
    <w:p w14:paraId="718CBF2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Hu, T. Liu, X. Qi, et al. Reinforcement learning for hybrid and plug-in hybrid electric vehicle energy management: Recent advances and prospects. </w:t>
      </w:r>
      <w:r w:rsidRPr="005D1020">
        <w:rPr>
          <w:i/>
          <w:color w:val="000000" w:themeColor="text1"/>
          <w:sz w:val="16"/>
          <w:szCs w:val="16"/>
        </w:rPr>
        <w:t>IEEE Industrial Electronics Magazine</w:t>
      </w:r>
      <w:r w:rsidRPr="005D1020">
        <w:rPr>
          <w:color w:val="000000" w:themeColor="text1"/>
          <w:sz w:val="16"/>
          <w:szCs w:val="16"/>
        </w:rPr>
        <w:t xml:space="preserve">. 2019, 13(3): 16-25. </w:t>
      </w:r>
    </w:p>
    <w:p w14:paraId="3F8DB7F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R. Ostadian, J. Ramoul, A. Biswas, et al. Intelligent energy management systems for electrified vehicles: Current status, challenges, and emerging trends. </w:t>
      </w:r>
      <w:r w:rsidRPr="005D1020">
        <w:rPr>
          <w:i/>
          <w:color w:val="000000" w:themeColor="text1"/>
          <w:sz w:val="16"/>
          <w:szCs w:val="16"/>
        </w:rPr>
        <w:t>IEEE Open Journal of Vehicular Technology</w:t>
      </w:r>
      <w:r w:rsidRPr="005D1020">
        <w:rPr>
          <w:color w:val="000000" w:themeColor="text1"/>
          <w:sz w:val="16"/>
          <w:szCs w:val="16"/>
        </w:rPr>
        <w:t xml:space="preserve">. 2020, 1: 279-295. </w:t>
      </w:r>
    </w:p>
    <w:p w14:paraId="3AD6A01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Feiyan, L. Weimin. A review of machine learning on energy management strategy for hybrid electric vehicles. </w:t>
      </w:r>
      <w:r w:rsidRPr="005D1020">
        <w:rPr>
          <w:i/>
          <w:color w:val="000000" w:themeColor="text1"/>
          <w:sz w:val="16"/>
          <w:szCs w:val="16"/>
        </w:rPr>
        <w:t>2021 6th Asia Conference on Power and Electrical Engineering (ACPEE)</w:t>
      </w:r>
      <w:r w:rsidRPr="005D1020">
        <w:rPr>
          <w:color w:val="000000" w:themeColor="text1"/>
          <w:sz w:val="16"/>
          <w:szCs w:val="16"/>
        </w:rPr>
        <w:t xml:space="preserve">. 2021: 315-319. </w:t>
      </w:r>
    </w:p>
    <w:p w14:paraId="56C8A91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W. Tan, X. Tang, et al. Driving conditions-driven energy management strategies for hybrid electric vehicles: A review.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2021, 151: 111521. </w:t>
      </w:r>
    </w:p>
    <w:p w14:paraId="6B0C82B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Song, K. Kim, D. Sung, et al. A review of optimal energy management strategies using machine learning techniques for hybrid electric vehicles. </w:t>
      </w:r>
      <w:r w:rsidRPr="005D1020">
        <w:rPr>
          <w:i/>
          <w:color w:val="000000" w:themeColor="text1"/>
          <w:sz w:val="16"/>
          <w:szCs w:val="16"/>
        </w:rPr>
        <w:t>International Journal of Automotive Technology</w:t>
      </w:r>
      <w:r w:rsidRPr="005D1020">
        <w:rPr>
          <w:color w:val="000000" w:themeColor="text1"/>
          <w:sz w:val="16"/>
          <w:szCs w:val="16"/>
        </w:rPr>
        <w:t xml:space="preserve">. 2021, 22: 1437-1452. </w:t>
      </w:r>
    </w:p>
    <w:p w14:paraId="59FEB33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H. Ganesh, B. Xu. A review of reinforcement learning based energy management systems for electrified powertrains: Progress, challenge, and potential solution.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2022, 154: 111833. </w:t>
      </w:r>
    </w:p>
    <w:p w14:paraId="1B2F1D9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Venkatasatish, C. Dhanamjayulu. Reinforcement learning based energy management systems and hydrogen refuelling stations for fuel cell electric vehicles: An overview. </w:t>
      </w:r>
      <w:r w:rsidRPr="005D1020">
        <w:rPr>
          <w:i/>
          <w:color w:val="000000" w:themeColor="text1"/>
          <w:sz w:val="16"/>
          <w:szCs w:val="16"/>
        </w:rPr>
        <w:t>International Journal of Hydrogen Energy</w:t>
      </w:r>
      <w:r w:rsidRPr="005D1020">
        <w:rPr>
          <w:color w:val="000000" w:themeColor="text1"/>
          <w:sz w:val="16"/>
          <w:szCs w:val="16"/>
        </w:rPr>
        <w:t xml:space="preserve">. 2022, 47(64): 27646-27670. </w:t>
      </w:r>
    </w:p>
    <w:p w14:paraId="798E784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Al-Saadi, M. Al-Greer, M. Short. Reinforcement learning-based intelligent control strategies for optimal power management in advanced power distribution systems: A survey.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2023, 16(4): 1608. </w:t>
      </w:r>
    </w:p>
    <w:p w14:paraId="69A8260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Gan, S. Li, C. Wei, et al. Intelligent Learning Algorithm and Intelligent Transportation-Based Energy Management Strategies for Hybrid Electric Vehicles: A Review.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72C7172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Qiu, Y. Wang, W. Hua, et al. Reinforcement learning for electric vehicle applications in power systems: A critical review.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2023, 173: 113052. </w:t>
      </w:r>
    </w:p>
    <w:p w14:paraId="5AD1349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Xu, C. Zheng, Y. Cui, et al. Recent progress in learning algorithms applied in energy management of hybrid vehicles: a comprehensive review. </w:t>
      </w:r>
      <w:r w:rsidRPr="005D1020">
        <w:rPr>
          <w:i/>
          <w:color w:val="000000" w:themeColor="text1"/>
          <w:sz w:val="16"/>
          <w:szCs w:val="16"/>
        </w:rPr>
        <w:t>International Journal of Precision Engineering and Manufacturing-Green Technology</w:t>
      </w:r>
      <w:r w:rsidRPr="005D1020">
        <w:rPr>
          <w:color w:val="000000" w:themeColor="text1"/>
          <w:sz w:val="16"/>
          <w:szCs w:val="16"/>
        </w:rPr>
        <w:t xml:space="preserve">. 2023, 10(1): 245-267. </w:t>
      </w:r>
    </w:p>
    <w:p w14:paraId="26DBB936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LeCun, Y. Bengio, G. Hinton. Deep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2015, 521(7553): 436-444. </w:t>
      </w:r>
    </w:p>
    <w:p w14:paraId="565D081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S. McCulloch, W. Pitts. A logical calculus of the ideas immanent in nervous activity. </w:t>
      </w:r>
      <w:r w:rsidRPr="005D1020">
        <w:rPr>
          <w:i/>
          <w:color w:val="000000" w:themeColor="text1"/>
          <w:sz w:val="16"/>
          <w:szCs w:val="16"/>
        </w:rPr>
        <w:t>The bulletin of mathematical biophysics</w:t>
      </w:r>
      <w:r w:rsidRPr="005D1020">
        <w:rPr>
          <w:color w:val="000000" w:themeColor="text1"/>
          <w:sz w:val="16"/>
          <w:szCs w:val="16"/>
        </w:rPr>
        <w:t xml:space="preserve">. 1943, 5: 115-133. </w:t>
      </w:r>
    </w:p>
    <w:p w14:paraId="4A0CFC8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Rosenblatt. The perceptron: a probabilistic model for information storage and organization in the brain. </w:t>
      </w:r>
      <w:r w:rsidRPr="005D1020">
        <w:rPr>
          <w:i/>
          <w:color w:val="000000" w:themeColor="text1"/>
          <w:sz w:val="16"/>
          <w:szCs w:val="16"/>
        </w:rPr>
        <w:t>Psychological review</w:t>
      </w:r>
      <w:r w:rsidRPr="005D1020">
        <w:rPr>
          <w:color w:val="000000" w:themeColor="text1"/>
          <w:sz w:val="16"/>
          <w:szCs w:val="16"/>
        </w:rPr>
        <w:t xml:space="preserve">. 1958, 65(6): 386. </w:t>
      </w:r>
    </w:p>
    <w:p w14:paraId="6F419A0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J. Hopfield. Neural networks and physical systems with emergent collective computational abilities. </w:t>
      </w:r>
      <w:r w:rsidRPr="005D1020">
        <w:rPr>
          <w:i/>
          <w:color w:val="000000" w:themeColor="text1"/>
          <w:sz w:val="16"/>
          <w:szCs w:val="16"/>
        </w:rPr>
        <w:t>Proceedings of the national academy of sciences</w:t>
      </w:r>
      <w:r w:rsidRPr="005D1020">
        <w:rPr>
          <w:color w:val="000000" w:themeColor="text1"/>
          <w:sz w:val="16"/>
          <w:szCs w:val="16"/>
        </w:rPr>
        <w:t xml:space="preserve">. 1982, 79(8): 2554-2558. </w:t>
      </w:r>
    </w:p>
    <w:p w14:paraId="42BE81C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E. Rumelhart, G. E. Hinton, R. J. Williams. Learning representations by back-propagating errors.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1986, 323(6088): 533-536. </w:t>
      </w:r>
    </w:p>
    <w:p w14:paraId="21850ED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L. Elman. Finding structure in time. </w:t>
      </w:r>
      <w:r w:rsidRPr="005D1020">
        <w:rPr>
          <w:i/>
          <w:color w:val="000000" w:themeColor="text1"/>
          <w:sz w:val="16"/>
          <w:szCs w:val="16"/>
        </w:rPr>
        <w:t>Cognitive science</w:t>
      </w:r>
      <w:r w:rsidRPr="005D1020">
        <w:rPr>
          <w:color w:val="000000" w:themeColor="text1"/>
          <w:sz w:val="16"/>
          <w:szCs w:val="16"/>
        </w:rPr>
        <w:t xml:space="preserve">. 1990, 14(2): 179-211. </w:t>
      </w:r>
    </w:p>
    <w:p w14:paraId="08978216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LeCun, L. Bottou, Y. Bengio, et al. Gradient-based learning applied to document recognition. </w:t>
      </w:r>
      <w:r w:rsidRPr="005D1020">
        <w:rPr>
          <w:i/>
          <w:color w:val="000000" w:themeColor="text1"/>
          <w:sz w:val="16"/>
          <w:szCs w:val="16"/>
        </w:rPr>
        <w:t>Proceedings of the IEEE</w:t>
      </w:r>
      <w:r w:rsidRPr="005D1020">
        <w:rPr>
          <w:color w:val="000000" w:themeColor="text1"/>
          <w:sz w:val="16"/>
          <w:szCs w:val="16"/>
        </w:rPr>
        <w:t xml:space="preserve">. 1998, 86(11): 2278-2324. </w:t>
      </w:r>
    </w:p>
    <w:p w14:paraId="3766450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S. T. Memory. Long short-term memory. </w:t>
      </w:r>
      <w:r w:rsidRPr="005D1020">
        <w:rPr>
          <w:i/>
          <w:color w:val="000000" w:themeColor="text1"/>
          <w:sz w:val="16"/>
          <w:szCs w:val="16"/>
        </w:rPr>
        <w:t>Neural computation</w:t>
      </w:r>
      <w:r w:rsidRPr="005D1020">
        <w:rPr>
          <w:color w:val="000000" w:themeColor="text1"/>
          <w:sz w:val="16"/>
          <w:szCs w:val="16"/>
        </w:rPr>
        <w:t xml:space="preserve">. 2010, 9(8): 1735-1780. </w:t>
      </w:r>
    </w:p>
    <w:p w14:paraId="69722E5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Bengio, R. Ducharme, P. Vincent. A neural probabilistic language model.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2000, 13. </w:t>
      </w:r>
    </w:p>
    <w:p w14:paraId="5C68F74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I. Goodfellow, J. Pouget-Abadie, M. Mirza, et al. Generative adversarial nets.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2014, 27. </w:t>
      </w:r>
    </w:p>
    <w:p w14:paraId="41E25A2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Cho, Merriënboer. B. Van, D. Bahdanau, et al. On the properties of neural machine translation: Encoder-decoder approaches. arXiv preprint arXiv:1409. 1259, 2014. </w:t>
      </w:r>
    </w:p>
    <w:p w14:paraId="23AA107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Vaswani, N. Shazeer, N. Parmar, et al. Attention is all you need.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2017, 30. </w:t>
      </w:r>
    </w:p>
    <w:p w14:paraId="4E4788B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Deng, W. Dong, R. Socher, et al. Imagenet: A large-scale hierarchical image database. </w:t>
      </w:r>
      <w:r w:rsidRPr="005D1020">
        <w:rPr>
          <w:i/>
          <w:color w:val="000000" w:themeColor="text1"/>
          <w:sz w:val="16"/>
          <w:szCs w:val="16"/>
        </w:rPr>
        <w:t>2009 IEEE conference on computer vision and pattern recognition</w:t>
      </w:r>
      <w:r w:rsidRPr="005D1020">
        <w:rPr>
          <w:color w:val="000000" w:themeColor="text1"/>
          <w:sz w:val="16"/>
          <w:szCs w:val="16"/>
        </w:rPr>
        <w:t xml:space="preserve">. 2009: 248-255. </w:t>
      </w:r>
    </w:p>
    <w:p w14:paraId="2953BCC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Krizhevsky, I. Sutskever, G. E. Hinton. Imagenet classification with deep convolutional neural networks.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2012, 25. </w:t>
      </w:r>
    </w:p>
    <w:p w14:paraId="0C7CF26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D. Zeiler, R. Fergus. Visualizing and understanding convolutional networks. </w:t>
      </w:r>
      <w:r w:rsidRPr="005D1020">
        <w:rPr>
          <w:i/>
          <w:color w:val="000000" w:themeColor="text1"/>
          <w:sz w:val="16"/>
          <w:szCs w:val="16"/>
        </w:rPr>
        <w:t>Computer Vision–ECCV 2014: 13th European Conference</w:t>
      </w:r>
      <w:r w:rsidRPr="005D1020">
        <w:rPr>
          <w:color w:val="000000" w:themeColor="text1"/>
          <w:sz w:val="16"/>
          <w:szCs w:val="16"/>
        </w:rPr>
        <w:t xml:space="preserve">. 2014: 818-833. </w:t>
      </w:r>
    </w:p>
    <w:p w14:paraId="306C65C3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Szegedy, W. Liu, Y. Jia, et al. Going deeper with convolutions. </w:t>
      </w:r>
      <w:r w:rsidRPr="005D1020">
        <w:rPr>
          <w:i/>
          <w:color w:val="000000" w:themeColor="text1"/>
          <w:sz w:val="16"/>
          <w:szCs w:val="16"/>
        </w:rPr>
        <w:t>Proceedings of the IEEE conference on computer vision and pattern recognition</w:t>
      </w:r>
      <w:r w:rsidRPr="005D1020">
        <w:rPr>
          <w:color w:val="000000" w:themeColor="text1"/>
          <w:sz w:val="16"/>
          <w:szCs w:val="16"/>
        </w:rPr>
        <w:t xml:space="preserve">. 2015: 1-9. </w:t>
      </w:r>
    </w:p>
    <w:p w14:paraId="4988A57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Simonyan, A. Zisserman. Very deep convolutional networks for large-scale image recognition. arXiv preprint arXiv:1409. 1556, 2014. </w:t>
      </w:r>
    </w:p>
    <w:p w14:paraId="1A41500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He, X. Zhang, S. Ren, et al. Deep residual learning for image recognition. </w:t>
      </w:r>
      <w:r w:rsidRPr="005D1020">
        <w:rPr>
          <w:i/>
          <w:color w:val="000000" w:themeColor="text1"/>
          <w:sz w:val="16"/>
          <w:szCs w:val="16"/>
        </w:rPr>
        <w:t>Proceedings of the IEEE conference on computer vision and pattern recognition</w:t>
      </w:r>
      <w:r w:rsidRPr="005D1020">
        <w:rPr>
          <w:color w:val="000000" w:themeColor="text1"/>
          <w:sz w:val="16"/>
          <w:szCs w:val="16"/>
        </w:rPr>
        <w:t xml:space="preserve">. 2016: 770-778. </w:t>
      </w:r>
    </w:p>
    <w:p w14:paraId="56A6F48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Arulkumaran, M. P. Deisenroth, M. Brundage, et al. Deep reinforcement learning: A brief survey. </w:t>
      </w:r>
      <w:r w:rsidRPr="005D1020">
        <w:rPr>
          <w:i/>
          <w:color w:val="000000" w:themeColor="text1"/>
          <w:sz w:val="16"/>
          <w:szCs w:val="16"/>
        </w:rPr>
        <w:t>IEEE Signal Processing Magazine</w:t>
      </w:r>
      <w:r w:rsidRPr="005D1020">
        <w:rPr>
          <w:color w:val="000000" w:themeColor="text1"/>
          <w:sz w:val="16"/>
          <w:szCs w:val="16"/>
        </w:rPr>
        <w:t xml:space="preserve">. 2017, 34(6): 26-38. </w:t>
      </w:r>
    </w:p>
    <w:p w14:paraId="5E00BC4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Bellman. The theory of dynamic programming. </w:t>
      </w:r>
      <w:r w:rsidRPr="005D1020">
        <w:rPr>
          <w:i/>
          <w:color w:val="000000" w:themeColor="text1"/>
          <w:sz w:val="16"/>
          <w:szCs w:val="16"/>
        </w:rPr>
        <w:t>Bulletin of the American Mathematical Society</w:t>
      </w:r>
      <w:r w:rsidRPr="005D1020">
        <w:rPr>
          <w:color w:val="000000" w:themeColor="text1"/>
          <w:sz w:val="16"/>
          <w:szCs w:val="16"/>
        </w:rPr>
        <w:t xml:space="preserve">. 1954, 60(6): 503-515. </w:t>
      </w:r>
    </w:p>
    <w:p w14:paraId="5D44080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Metropolis, S. Ulam. The monte carlo method. </w:t>
      </w:r>
      <w:r w:rsidRPr="005D1020">
        <w:rPr>
          <w:i/>
          <w:color w:val="000000" w:themeColor="text1"/>
          <w:sz w:val="16"/>
          <w:szCs w:val="16"/>
        </w:rPr>
        <w:t>Journal of the American statistical association</w:t>
      </w:r>
      <w:r w:rsidRPr="005D1020">
        <w:rPr>
          <w:color w:val="000000" w:themeColor="text1"/>
          <w:sz w:val="16"/>
          <w:szCs w:val="16"/>
        </w:rPr>
        <w:t xml:space="preserve">. 1949, 44(247): 335-341. </w:t>
      </w:r>
    </w:p>
    <w:p w14:paraId="15F591C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J. Williams. Reinforcement-learning connectionist systems. </w:t>
      </w:r>
      <w:r w:rsidRPr="005D1020">
        <w:rPr>
          <w:i/>
          <w:color w:val="000000" w:themeColor="text1"/>
          <w:sz w:val="16"/>
          <w:szCs w:val="16"/>
        </w:rPr>
        <w:t>College of Computer Science</w:t>
      </w:r>
      <w:r w:rsidRPr="005D1020">
        <w:rPr>
          <w:color w:val="000000" w:themeColor="text1"/>
          <w:sz w:val="16"/>
          <w:szCs w:val="16"/>
        </w:rPr>
        <w:t xml:space="preserve">. 1987. </w:t>
      </w:r>
    </w:p>
    <w:p w14:paraId="08E705F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S. Sutton. Learning to predict by the methods of temporal differences. </w:t>
      </w:r>
      <w:r w:rsidRPr="005D1020">
        <w:rPr>
          <w:i/>
          <w:color w:val="000000" w:themeColor="text1"/>
          <w:sz w:val="16"/>
          <w:szCs w:val="16"/>
        </w:rPr>
        <w:t>Machine learning</w:t>
      </w:r>
      <w:r w:rsidRPr="005D1020">
        <w:rPr>
          <w:color w:val="000000" w:themeColor="text1"/>
          <w:sz w:val="16"/>
          <w:szCs w:val="16"/>
        </w:rPr>
        <w:t xml:space="preserve">. 1988, 3: 9-44. </w:t>
      </w:r>
    </w:p>
    <w:p w14:paraId="21DDB4A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A. Rummery, M. Niranjan. </w:t>
      </w:r>
      <w:r w:rsidRPr="005D1020">
        <w:rPr>
          <w:i/>
          <w:color w:val="000000" w:themeColor="text1"/>
          <w:sz w:val="16"/>
          <w:szCs w:val="16"/>
        </w:rPr>
        <w:t>On-line Q-learning using connectionist systems</w:t>
      </w:r>
      <w:r w:rsidRPr="005D1020">
        <w:rPr>
          <w:color w:val="000000" w:themeColor="text1"/>
          <w:sz w:val="16"/>
          <w:szCs w:val="16"/>
        </w:rPr>
        <w:t xml:space="preserve">. Cambridge. 1994. </w:t>
      </w:r>
    </w:p>
    <w:p w14:paraId="5168E45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J. C. H. Watkins. Learning from delayed rewards. 1989. </w:t>
      </w:r>
    </w:p>
    <w:p w14:paraId="400C4D0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J. C. H. Watkins, P. Dayan. Q-learning. </w:t>
      </w:r>
      <w:r w:rsidRPr="005D1020">
        <w:rPr>
          <w:i/>
          <w:color w:val="000000" w:themeColor="text1"/>
          <w:sz w:val="16"/>
          <w:szCs w:val="16"/>
        </w:rPr>
        <w:t>Machine learning</w:t>
      </w:r>
      <w:r w:rsidRPr="005D1020">
        <w:rPr>
          <w:color w:val="000000" w:themeColor="text1"/>
          <w:sz w:val="16"/>
          <w:szCs w:val="16"/>
        </w:rPr>
        <w:t xml:space="preserve">. 1992, 8: 279-292. </w:t>
      </w:r>
    </w:p>
    <w:p w14:paraId="32F499B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J. Lin. </w:t>
      </w:r>
      <w:r w:rsidRPr="005D1020">
        <w:rPr>
          <w:i/>
          <w:color w:val="000000" w:themeColor="text1"/>
          <w:sz w:val="16"/>
          <w:szCs w:val="16"/>
        </w:rPr>
        <w:t>Reinforcement learning for robots using neural networks</w:t>
      </w:r>
      <w:r w:rsidRPr="005D1020">
        <w:rPr>
          <w:color w:val="000000" w:themeColor="text1"/>
          <w:sz w:val="16"/>
          <w:szCs w:val="16"/>
        </w:rPr>
        <w:t xml:space="preserve">. Carnegie Mellon University. 1992. </w:t>
      </w:r>
    </w:p>
    <w:p w14:paraId="6CBA62A3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Baird. Residual algorithms: Reinforcement learning with function approximation. </w:t>
      </w:r>
      <w:r w:rsidRPr="005D1020">
        <w:rPr>
          <w:i/>
          <w:color w:val="000000" w:themeColor="text1"/>
          <w:sz w:val="16"/>
          <w:szCs w:val="16"/>
        </w:rPr>
        <w:t>Machine Learning Proceedings 1995</w:t>
      </w:r>
      <w:r w:rsidRPr="005D1020">
        <w:rPr>
          <w:color w:val="000000" w:themeColor="text1"/>
          <w:sz w:val="16"/>
          <w:szCs w:val="16"/>
        </w:rPr>
        <w:t xml:space="preserve">. 1995: 30-37. </w:t>
      </w:r>
    </w:p>
    <w:p w14:paraId="456700E6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Tsitsiklis, Roy. B. Van. Analysis of temporal-diffference learning with function approximation.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1996, 9. </w:t>
      </w:r>
    </w:p>
    <w:p w14:paraId="1B9A50C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S. Sutton, D. McAllester, S. Singh, et al. Policy gradient methods for reinforcement learning with function approximation.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1999, 12. </w:t>
      </w:r>
    </w:p>
    <w:p w14:paraId="0A1A626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Y. Ng, S. Russell. Algorithms for inverse reinforcement learning. </w:t>
      </w:r>
      <w:r w:rsidRPr="005D1020">
        <w:rPr>
          <w:i/>
          <w:color w:val="000000" w:themeColor="text1"/>
          <w:sz w:val="16"/>
          <w:szCs w:val="16"/>
        </w:rPr>
        <w:t>Icml</w:t>
      </w:r>
      <w:r w:rsidRPr="005D1020">
        <w:rPr>
          <w:color w:val="000000" w:themeColor="text1"/>
          <w:sz w:val="16"/>
          <w:szCs w:val="16"/>
        </w:rPr>
        <w:t xml:space="preserve">. 2000, 1: 2. </w:t>
      </w:r>
    </w:p>
    <w:p w14:paraId="313DB70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Abbeel, A. Y. Ng. Apprenticeship learning via inverse reinforcement learning. </w:t>
      </w:r>
      <w:r w:rsidRPr="005D1020">
        <w:rPr>
          <w:i/>
          <w:color w:val="000000" w:themeColor="text1"/>
          <w:sz w:val="16"/>
          <w:szCs w:val="16"/>
        </w:rPr>
        <w:t>Proceedings of the twenty-first 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2004:1. </w:t>
      </w:r>
    </w:p>
    <w:p w14:paraId="27A438F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R. Coulom. Efficient selectivity and backup operators in Monte-Carlo tree search.</w:t>
      </w:r>
      <w:r w:rsidRPr="005D1020">
        <w:rPr>
          <w:i/>
          <w:color w:val="000000" w:themeColor="text1"/>
          <w:sz w:val="16"/>
          <w:szCs w:val="16"/>
        </w:rPr>
        <w:t xml:space="preserve"> International conference on computers and games</w:t>
      </w:r>
      <w:r w:rsidRPr="005D1020">
        <w:rPr>
          <w:color w:val="000000" w:themeColor="text1"/>
          <w:sz w:val="16"/>
          <w:szCs w:val="16"/>
        </w:rPr>
        <w:t xml:space="preserve">. 2006: 72-83. </w:t>
      </w:r>
    </w:p>
    <w:p w14:paraId="6229AA33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V. Mnih, K. Kavukcuoglu, D. Silver, et al. Playing atari with deep reinforcement learning. arXiv preprint arXiv:1312. 5602, 2013. </w:t>
      </w:r>
    </w:p>
    <w:p w14:paraId="7373644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V. Mnih, K. Kavukcuoglu, D. Silver, et al. Human-level control through deep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2015, 518(7540): 529-533. </w:t>
      </w:r>
    </w:p>
    <w:p w14:paraId="2CDA09E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P. Lillicrap, J. J. Hunt, A. Pritzel, et al. Continuous control with deep reinforcement learning. arXiv preprint arXiv:1509. 02971, 2015. </w:t>
      </w:r>
    </w:p>
    <w:p w14:paraId="43B99E6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Schaul, J. Quan, I. Antonoglou, et al. Prioritized experience replay. arXiv preprint arXiv:1511. 05952, 2015. </w:t>
      </w:r>
    </w:p>
    <w:p w14:paraId="42FDDE6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Schulman, S. Levine, P. Abbeel, et al. Trust region policy optimization.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2015: 1889-1897. </w:t>
      </w:r>
    </w:p>
    <w:p w14:paraId="204B1115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Hausknecht, P. Stone. Deep recurrent q-learning for partially observable mdps. </w:t>
      </w:r>
      <w:r w:rsidRPr="005D1020">
        <w:rPr>
          <w:i/>
          <w:color w:val="000000" w:themeColor="text1"/>
          <w:sz w:val="16"/>
          <w:szCs w:val="16"/>
        </w:rPr>
        <w:t>2015 aaai fall symposium series</w:t>
      </w:r>
      <w:r w:rsidRPr="005D1020">
        <w:rPr>
          <w:color w:val="000000" w:themeColor="text1"/>
          <w:sz w:val="16"/>
          <w:szCs w:val="16"/>
        </w:rPr>
        <w:t xml:space="preserve">. 2015. </w:t>
      </w:r>
    </w:p>
    <w:p w14:paraId="7ADB146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Silver, A. Huang, C. J. Maddison, et al. Mastering the game of Go with deep neural networks and tree search.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2016, 529(7587): 484-489. </w:t>
      </w:r>
    </w:p>
    <w:p w14:paraId="41AB12C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Silver, J. Schrittwieser, K. Simonyan, et al. Mastering the game of go without human knowledge.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2017, 550(7676): 354-359. </w:t>
      </w:r>
    </w:p>
    <w:p w14:paraId="5AFC4843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Silver, T. Hubert, J. Schrittwieser, et al. A general reinforcement learning algorithm that masters chess, shogi, and Go through self-play. </w:t>
      </w:r>
      <w:r w:rsidRPr="005D1020">
        <w:rPr>
          <w:i/>
          <w:color w:val="000000" w:themeColor="text1"/>
          <w:sz w:val="16"/>
          <w:szCs w:val="16"/>
        </w:rPr>
        <w:t>Science</w:t>
      </w:r>
      <w:r w:rsidRPr="005D1020">
        <w:rPr>
          <w:color w:val="000000" w:themeColor="text1"/>
          <w:sz w:val="16"/>
          <w:szCs w:val="16"/>
        </w:rPr>
        <w:t xml:space="preserve">. 2018, 362(6419): 1140-1144. </w:t>
      </w:r>
    </w:p>
    <w:p w14:paraId="1B6D28B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Hasselt. H. Van, A. Guez, D. Silver. Deep reinforcement learning with double q-learning. </w:t>
      </w:r>
      <w:r w:rsidRPr="005D1020">
        <w:rPr>
          <w:i/>
          <w:color w:val="000000" w:themeColor="text1"/>
          <w:sz w:val="16"/>
          <w:szCs w:val="16"/>
        </w:rPr>
        <w:t>Proceedings of the AAAI conference on artificial intelligence</w:t>
      </w:r>
      <w:r w:rsidRPr="005D1020">
        <w:rPr>
          <w:color w:val="000000" w:themeColor="text1"/>
          <w:sz w:val="16"/>
          <w:szCs w:val="16"/>
        </w:rPr>
        <w:t xml:space="preserve">. 2016, 30(1). </w:t>
      </w:r>
    </w:p>
    <w:p w14:paraId="45C0411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Wang, T. Schaul, M. Hessel, et al. Dueling network architectures for deep reinforcement learning.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2016: 1995-2003. </w:t>
      </w:r>
    </w:p>
    <w:p w14:paraId="7B8EAB55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V. Mnih, A. P. Badia, M. Mirza, et al. Asynchronous methods for deep reinforcement learning.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2016: 1928-1937. </w:t>
      </w:r>
    </w:p>
    <w:p w14:paraId="2B4FC5C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Schulman, F. Wolski, P. Dhariwal, et al. Proximal policy optimization algorithms. arXiv preprint arXiv:1707. 06347, 2017. </w:t>
      </w:r>
    </w:p>
    <w:p w14:paraId="2E6249E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Haarnoja, A. Zhou, P. Abbeel, et al. Soft actor-critic: Off-policy maximum entropy deep reinforcement learning with a stochastic actor.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2018: 1861-1870. </w:t>
      </w:r>
    </w:p>
    <w:p w14:paraId="0BBA76D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Fujimoto, H. Hoof, D. Meger. Addressing function approximation error in actor-critic methods.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2018: 1587-1596. </w:t>
      </w:r>
    </w:p>
    <w:p w14:paraId="0B6CFD7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Fortunato, M. G. Azar, B. Piot, et al. Noisy networks for exploration. arXiv preprint arXiv:1706. 10295, 2017. </w:t>
      </w:r>
    </w:p>
    <w:p w14:paraId="6F450B15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Hessel, J. Modayil, Hasselt. H. Van, et al. Rainbow: Combining improvements in deep reinforcement learning. </w:t>
      </w:r>
      <w:r w:rsidRPr="005D1020">
        <w:rPr>
          <w:i/>
          <w:color w:val="000000" w:themeColor="text1"/>
          <w:sz w:val="16"/>
          <w:szCs w:val="16"/>
        </w:rPr>
        <w:t>Proceedings of the AAAI conference on artificial intelligence</w:t>
      </w:r>
      <w:r w:rsidRPr="005D1020">
        <w:rPr>
          <w:color w:val="000000" w:themeColor="text1"/>
          <w:sz w:val="16"/>
          <w:szCs w:val="16"/>
        </w:rPr>
        <w:t xml:space="preserve">. 2018, 32(1). </w:t>
      </w:r>
    </w:p>
    <w:p w14:paraId="46C715B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O. Vinyals, I. Babuschkin, W. M. Czarnecki, et al. Grandmaster level in StarCraft II using multi-agent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2019, 575(7782): 350-354. </w:t>
      </w:r>
    </w:p>
    <w:p w14:paraId="5E982B3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Schrittwieser, I. Antonoglou, T. Hubert, et al. Mastering atari, go, chess and shogi by planning with a learned model.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2020, 588(7839): 604-609. </w:t>
      </w:r>
    </w:p>
    <w:p w14:paraId="0EC00B1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Jumper, R. Evans, A. Pritzel, et al. Highly accurate protein structure prediction with AlphaFold.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2021, 596(7873): 583-589. </w:t>
      </w:r>
    </w:p>
    <w:p w14:paraId="78757CB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R. Wurman, S. Barrett, K. Kawamoto, et al. Outracing champion Gran Turismo drivers with deep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2022, 602(7896): 223-228. </w:t>
      </w:r>
    </w:p>
    <w:p w14:paraId="4E3D734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Degrave, F. Felici, J. Buchli, et al. Magnetic control of tokamak plasmas through deep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2022, 602(7897): 414-419. </w:t>
      </w:r>
    </w:p>
    <w:p w14:paraId="267B869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Cao, K. Jiang, W. Zhou, et al. Continuous improvement of self-driving cars using dynamic confidence-aware reinforcement learning. </w:t>
      </w:r>
      <w:r w:rsidRPr="005D1020">
        <w:rPr>
          <w:i/>
          <w:color w:val="000000" w:themeColor="text1"/>
          <w:sz w:val="16"/>
          <w:szCs w:val="16"/>
        </w:rPr>
        <w:t>Nature Machine Intelligence</w:t>
      </w:r>
      <w:r w:rsidRPr="005D1020">
        <w:rPr>
          <w:color w:val="000000" w:themeColor="text1"/>
          <w:sz w:val="16"/>
          <w:szCs w:val="16"/>
        </w:rPr>
        <w:t xml:space="preserve">. 2023, 5(2): 145-158. </w:t>
      </w:r>
    </w:p>
    <w:p w14:paraId="6BE8147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Feng, H. Sun, X. Yan, et al. Dense reinforcement learning for safety validation of autonomous vehicles.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2023, 615(7953): 620-627. </w:t>
      </w:r>
    </w:p>
    <w:p w14:paraId="41670F5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Abdelhedi, A. Lahyani, A. C. Ammari, et al. Reinforcement learning-based power sharing between batteries and supercapacitors in electric vehicles. </w:t>
      </w:r>
      <w:r w:rsidRPr="005D1020">
        <w:rPr>
          <w:i/>
          <w:color w:val="000000" w:themeColor="text1"/>
          <w:sz w:val="16"/>
          <w:szCs w:val="16"/>
        </w:rPr>
        <w:t>2018 IEEE International Conference on Industrial Technology (ICIT)</w:t>
      </w:r>
      <w:r w:rsidRPr="005D1020">
        <w:rPr>
          <w:color w:val="000000" w:themeColor="text1"/>
          <w:sz w:val="16"/>
          <w:szCs w:val="16"/>
        </w:rPr>
        <w:t xml:space="preserve">. 2018: 2072-2077. </w:t>
      </w:r>
    </w:p>
    <w:p w14:paraId="29C4A0A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Chaoui, H. Gualous, L. Boulon, et al. Deep reinforcement learning energy management system for multiple battery based electric vehicles. </w:t>
      </w:r>
      <w:r w:rsidRPr="005D1020">
        <w:rPr>
          <w:i/>
          <w:color w:val="000000" w:themeColor="text1"/>
          <w:sz w:val="16"/>
          <w:szCs w:val="16"/>
        </w:rPr>
        <w:t>2018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2018: 1-6. </w:t>
      </w:r>
    </w:p>
    <w:p w14:paraId="7752E50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Fang, C. Song, B. Xia, et al. An energy management strategy for hybrid electric bus based on reinforcement learning. </w:t>
      </w:r>
      <w:r w:rsidRPr="005D1020">
        <w:rPr>
          <w:i/>
          <w:color w:val="000000" w:themeColor="text1"/>
          <w:sz w:val="16"/>
          <w:szCs w:val="16"/>
        </w:rPr>
        <w:t>The 27th Chinese control and decision conference (2015 CCDC)</w:t>
      </w:r>
      <w:r w:rsidRPr="005D1020">
        <w:rPr>
          <w:color w:val="000000" w:themeColor="text1"/>
          <w:sz w:val="16"/>
          <w:szCs w:val="16"/>
        </w:rPr>
        <w:t xml:space="preserve">. 2015: 4973-4977. </w:t>
      </w:r>
    </w:p>
    <w:p w14:paraId="422A1623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C. Hsu, S. M. Chen, W. Y. Chen, et al. A reinforcement learning based dynamic power management for fuel cell hybrid electric vehicle. </w:t>
      </w:r>
      <w:r w:rsidRPr="005D1020">
        <w:rPr>
          <w:i/>
          <w:color w:val="000000" w:themeColor="text1"/>
          <w:sz w:val="16"/>
          <w:szCs w:val="16"/>
        </w:rPr>
        <w:t>2016 joint 8th international conference on soft computing and intelligent systems (SCIS) and 17th international symposium on advanced intelligent systems (ISIS)</w:t>
      </w:r>
      <w:r w:rsidRPr="005D1020">
        <w:rPr>
          <w:color w:val="000000" w:themeColor="text1"/>
          <w:sz w:val="16"/>
          <w:szCs w:val="16"/>
        </w:rPr>
        <w:t xml:space="preserve">. 2016: 460-464. </w:t>
      </w:r>
    </w:p>
    <w:p w14:paraId="63A024A3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A. Kouche-Biyouki, S. M. A. Naseri-Javareshk, A. Noori, et al. Power management strategy of hybrid vehicles using sarsa method. </w:t>
      </w:r>
      <w:r w:rsidRPr="005D1020">
        <w:rPr>
          <w:i/>
          <w:color w:val="000000" w:themeColor="text1"/>
          <w:sz w:val="16"/>
          <w:szCs w:val="16"/>
        </w:rPr>
        <w:t>Electrical Engineering (ICEE)</w:t>
      </w:r>
      <w:r w:rsidRPr="005D1020">
        <w:rPr>
          <w:color w:val="000000" w:themeColor="text1"/>
          <w:sz w:val="16"/>
          <w:szCs w:val="16"/>
        </w:rPr>
        <w:t xml:space="preserve">. 2018: 946-950. </w:t>
      </w:r>
    </w:p>
    <w:p w14:paraId="11AA7EF3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Lin, Y. Wang, P. Bogdan, et al. Reinforcement learning based power management for hybrid electric vehicles. </w:t>
      </w:r>
      <w:r w:rsidRPr="005D1020">
        <w:rPr>
          <w:i/>
          <w:color w:val="000000" w:themeColor="text1"/>
          <w:sz w:val="16"/>
          <w:szCs w:val="16"/>
        </w:rPr>
        <w:t>2014 IEEE/ACM international conference on computer-aided design (ICCAD)</w:t>
      </w:r>
      <w:r w:rsidRPr="005D1020">
        <w:rPr>
          <w:color w:val="000000" w:themeColor="text1"/>
          <w:sz w:val="16"/>
          <w:szCs w:val="16"/>
        </w:rPr>
        <w:t xml:space="preserve">. 2014: 33-38. </w:t>
      </w:r>
    </w:p>
    <w:p w14:paraId="54D4DBC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Liu, Y. L. Murphey. Power management for plug-in hybrid electric vehicles using reinforcement learning with trip information. </w:t>
      </w:r>
      <w:r w:rsidRPr="005D1020">
        <w:rPr>
          <w:i/>
          <w:color w:val="000000" w:themeColor="text1"/>
          <w:sz w:val="16"/>
          <w:szCs w:val="16"/>
        </w:rPr>
        <w:t>2014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2014: 1-6. </w:t>
      </w:r>
    </w:p>
    <w:p w14:paraId="0501827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Liu, Y. L. Murphey. Analytical greedy control and Q-learning for optimal power management of plug-in hybrid electric vehicles. </w:t>
      </w:r>
      <w:r w:rsidRPr="005D1020">
        <w:rPr>
          <w:i/>
          <w:color w:val="000000" w:themeColor="text1"/>
          <w:sz w:val="16"/>
          <w:szCs w:val="16"/>
        </w:rPr>
        <w:t>2017 IEEE Symposium Series on Computational Intelligence (SSCI)</w:t>
      </w:r>
      <w:r w:rsidRPr="005D1020">
        <w:rPr>
          <w:color w:val="000000" w:themeColor="text1"/>
          <w:sz w:val="16"/>
          <w:szCs w:val="16"/>
        </w:rPr>
        <w:t xml:space="preserve">. 2017: 1-8. </w:t>
      </w:r>
    </w:p>
    <w:p w14:paraId="25F8040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C. Yang, C. Hu, et al. Reinforcement learning-based predictive control for autonomous electrified vehicles. </w:t>
      </w:r>
      <w:r w:rsidRPr="005D1020">
        <w:rPr>
          <w:i/>
          <w:color w:val="000000" w:themeColor="text1"/>
          <w:sz w:val="16"/>
          <w:szCs w:val="16"/>
        </w:rPr>
        <w:t>2018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2018: 185-190. </w:t>
      </w:r>
    </w:p>
    <w:p w14:paraId="36BE40E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Qi, Y. Luo, G. Wu, et al. Deep reinforcement learning-based vehicle energy efficiency autonomous learning system. </w:t>
      </w:r>
      <w:r w:rsidRPr="005D1020">
        <w:rPr>
          <w:i/>
          <w:color w:val="000000" w:themeColor="text1"/>
          <w:sz w:val="16"/>
          <w:szCs w:val="16"/>
        </w:rPr>
        <w:t>2017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2017: 1228-1233. </w:t>
      </w:r>
    </w:p>
    <w:p w14:paraId="3BCBB92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Yue, Y. Wang, Q. Xie, et al. Model-free learning-based online management of hybrid electrical energy storage systems in electric vehicles. </w:t>
      </w:r>
      <w:r w:rsidRPr="005D1020">
        <w:rPr>
          <w:i/>
          <w:color w:val="000000" w:themeColor="text1"/>
          <w:sz w:val="16"/>
          <w:szCs w:val="16"/>
        </w:rPr>
        <w:t>IECON 2014-40th Annual Conference of the IEEE Industrial Electronics Society</w:t>
      </w:r>
      <w:r w:rsidRPr="005D1020">
        <w:rPr>
          <w:color w:val="000000" w:themeColor="text1"/>
          <w:sz w:val="16"/>
          <w:szCs w:val="16"/>
        </w:rPr>
        <w:t xml:space="preserve">. 2014: 3142-3148. </w:t>
      </w:r>
    </w:p>
    <w:p w14:paraId="118AD69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Zhao, Y. Wang, N. Chang, et al. A deep reinforcement learning framework for optimizing fuel economy of hybrid electric vehicles. </w:t>
      </w:r>
      <w:r w:rsidRPr="005D1020">
        <w:rPr>
          <w:i/>
          <w:color w:val="000000" w:themeColor="text1"/>
          <w:sz w:val="16"/>
          <w:szCs w:val="16"/>
        </w:rPr>
        <w:t>2018 23rd Asia and South Pacific design automation conference (ASP-DAC)</w:t>
      </w:r>
      <w:r w:rsidRPr="005D1020">
        <w:rPr>
          <w:color w:val="000000" w:themeColor="text1"/>
          <w:sz w:val="16"/>
          <w:szCs w:val="16"/>
        </w:rPr>
        <w:t xml:space="preserve">. 2018: 196-202. </w:t>
      </w:r>
    </w:p>
    <w:p w14:paraId="165785B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H. Zheng, C. M. Lee, Y. C. Huang, et al. Adaptive optimal control algorithm for maturing energy management strategy in fuel-cell/Li-ion-capacitor hybrid electric vehicles. </w:t>
      </w:r>
      <w:r w:rsidRPr="005D1020">
        <w:rPr>
          <w:i/>
          <w:color w:val="000000" w:themeColor="text1"/>
          <w:sz w:val="16"/>
          <w:szCs w:val="16"/>
        </w:rPr>
        <w:t>2013 9th Asian Control Conference (ASCC)</w:t>
      </w:r>
      <w:r w:rsidRPr="005D1020">
        <w:rPr>
          <w:color w:val="000000" w:themeColor="text1"/>
          <w:sz w:val="16"/>
          <w:szCs w:val="16"/>
        </w:rPr>
        <w:t xml:space="preserve">. 2013: 1-7. </w:t>
      </w:r>
    </w:p>
    <w:p w14:paraId="36B1D16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P. G. Anselma, A. Emadi. Real-time optimal energy management of electrified powertrains with reinforcement learning. </w:t>
      </w:r>
      <w:r w:rsidRPr="005D1020">
        <w:rPr>
          <w:i/>
          <w:color w:val="000000" w:themeColor="text1"/>
          <w:sz w:val="16"/>
          <w:szCs w:val="16"/>
        </w:rPr>
        <w:t xml:space="preserve">2019 IEEE </w:t>
      </w:r>
      <w:r w:rsidRPr="005D1020">
        <w:rPr>
          <w:i/>
          <w:color w:val="000000" w:themeColor="text1"/>
          <w:sz w:val="16"/>
          <w:szCs w:val="16"/>
        </w:rPr>
        <w:lastRenderedPageBreak/>
        <w:t>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5EBAB23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Gole, A. Hange, R. Dhar, et al. Reinforcement learning based energy management in hybrid electric vehicle. </w:t>
      </w:r>
      <w:r w:rsidRPr="005D1020">
        <w:rPr>
          <w:i/>
          <w:color w:val="000000" w:themeColor="text1"/>
          <w:sz w:val="16"/>
          <w:szCs w:val="16"/>
        </w:rPr>
        <w:t>2019 International Conference on Power Electronics</w:t>
      </w:r>
      <w:r w:rsidRPr="005D1020">
        <w:rPr>
          <w:color w:val="000000" w:themeColor="text1"/>
          <w:sz w:val="16"/>
          <w:szCs w:val="16"/>
        </w:rPr>
        <w:t xml:space="preserve">. 2019: 1-5. </w:t>
      </w:r>
    </w:p>
    <w:p w14:paraId="3B547785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He, Y. Zou, J. Wu, et al. Deep Q-learning based energy management strategy for a series hybrid electric tracked vehicle and its adaptability validation. </w:t>
      </w:r>
      <w:r w:rsidRPr="005D1020">
        <w:rPr>
          <w:i/>
          <w:color w:val="000000" w:themeColor="text1"/>
          <w:sz w:val="16"/>
          <w:szCs w:val="16"/>
        </w:rPr>
        <w:t>2019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327A0D5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Heimrath, J. Froeschl, R. Rezaei, et al. Reflex-augmented reinforcement learning for operating strategies in automotive electrical energy management. </w:t>
      </w:r>
      <w:r w:rsidRPr="005D1020">
        <w:rPr>
          <w:i/>
          <w:color w:val="000000" w:themeColor="text1"/>
          <w:sz w:val="16"/>
          <w:szCs w:val="16"/>
        </w:rPr>
        <w:t>2019 International Conference on Computing</w:t>
      </w:r>
      <w:r w:rsidRPr="005D1020">
        <w:rPr>
          <w:color w:val="000000" w:themeColor="text1"/>
          <w:sz w:val="16"/>
          <w:szCs w:val="16"/>
        </w:rPr>
        <w:t xml:space="preserve">. 2019: 62-67. </w:t>
      </w:r>
    </w:p>
    <w:p w14:paraId="0F5ED59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Hofstetter, H. Bauer, W. Li, et al. Energy and emission management of hybrid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2019, 52(29): 19-24. </w:t>
      </w:r>
    </w:p>
    <w:p w14:paraId="4435D06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Inuzuka, F. Xu, B. Zhang, et al. Reinforcement learning based on energy management strategy for HEVs. </w:t>
      </w:r>
      <w:r w:rsidRPr="005D1020">
        <w:rPr>
          <w:i/>
          <w:color w:val="000000" w:themeColor="text1"/>
          <w:sz w:val="16"/>
          <w:szCs w:val="16"/>
        </w:rPr>
        <w:t>2019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5F8926F5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Keyser. A. De, G. Crevecoeur. Integrated Offline Reinforcement Learning for Optimal Power Flow Management in an Electric Dual-Drive Vehicle. </w:t>
      </w:r>
      <w:r w:rsidRPr="005D1020">
        <w:rPr>
          <w:i/>
          <w:color w:val="000000" w:themeColor="text1"/>
          <w:sz w:val="16"/>
          <w:szCs w:val="16"/>
        </w:rPr>
        <w:t>2019 IEEE/ASME International Conference on Advanced Intelligent Mechatronics (AIM)</w:t>
      </w:r>
      <w:r w:rsidRPr="005D1020">
        <w:rPr>
          <w:color w:val="000000" w:themeColor="text1"/>
          <w:sz w:val="16"/>
          <w:szCs w:val="16"/>
        </w:rPr>
        <w:t xml:space="preserve">. 2019: 1305-1310. </w:t>
      </w:r>
    </w:p>
    <w:p w14:paraId="2BA8648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J. Tao, K. Han. Rule and Q-learning based Hybrid Energy Management for Electric Vehicle. </w:t>
      </w:r>
      <w:r w:rsidRPr="005D1020">
        <w:rPr>
          <w:i/>
          <w:color w:val="000000" w:themeColor="text1"/>
          <w:sz w:val="16"/>
          <w:szCs w:val="16"/>
        </w:rPr>
        <w:t>2019 Chinese Automation Congress (CAC)</w:t>
      </w:r>
      <w:r w:rsidRPr="005D1020">
        <w:rPr>
          <w:color w:val="000000" w:themeColor="text1"/>
          <w:sz w:val="16"/>
          <w:szCs w:val="16"/>
        </w:rPr>
        <w:t xml:space="preserve">. 2019: 51-56. </w:t>
      </w:r>
    </w:p>
    <w:p w14:paraId="7625CC4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Liessner, A. M. Dietermann, B. Bäker. Safe deep reinforcement learning hybrid electric vehicle energy management. </w:t>
      </w:r>
      <w:r w:rsidRPr="005D1020">
        <w:rPr>
          <w:i/>
          <w:color w:val="000000" w:themeColor="text1"/>
          <w:sz w:val="16"/>
          <w:szCs w:val="16"/>
        </w:rPr>
        <w:t>Agents and Artificial Intelligence: 10th International Conference</w:t>
      </w:r>
      <w:r w:rsidRPr="005D1020">
        <w:rPr>
          <w:color w:val="000000" w:themeColor="text1"/>
          <w:sz w:val="16"/>
          <w:szCs w:val="16"/>
        </w:rPr>
        <w:t xml:space="preserve">. 2019: 161-181. </w:t>
      </w:r>
    </w:p>
    <w:p w14:paraId="231BEC2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Liessner, A. Lorenz, J. Schmitt, et al. Simultaneous electric powertrain hardware and energy management optimization of a hybrid electric vehicle using deep reinforcement learning and Bayesian optimization. </w:t>
      </w:r>
      <w:r w:rsidRPr="005D1020">
        <w:rPr>
          <w:i/>
          <w:color w:val="000000" w:themeColor="text1"/>
          <w:sz w:val="16"/>
          <w:szCs w:val="16"/>
        </w:rPr>
        <w:t>2019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013FA54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Liessner, J. Schmitt, A. Dietermann, et al. Hyperparameter Optimization for Deep Reinforcement Learning in Vehicle Energy Management. </w:t>
      </w:r>
      <w:r w:rsidRPr="005D1020">
        <w:rPr>
          <w:i/>
          <w:color w:val="000000" w:themeColor="text1"/>
          <w:sz w:val="16"/>
          <w:szCs w:val="16"/>
        </w:rPr>
        <w:t>ICAART</w:t>
      </w:r>
      <w:r w:rsidRPr="005D1020">
        <w:rPr>
          <w:color w:val="000000" w:themeColor="text1"/>
          <w:sz w:val="16"/>
          <w:szCs w:val="16"/>
        </w:rPr>
        <w:t xml:space="preserve">. 2019: 134-144. </w:t>
      </w:r>
    </w:p>
    <w:p w14:paraId="01B574F6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P. Reddy, D. Pasdeloup, M. K. Zadeh, et al. An intelligent power and energy management system for fuel cell/battery hybrid electric vehicle using reinforcement learning. </w:t>
      </w:r>
      <w:r w:rsidRPr="005D1020">
        <w:rPr>
          <w:i/>
          <w:color w:val="000000" w:themeColor="text1"/>
          <w:sz w:val="16"/>
          <w:szCs w:val="16"/>
        </w:rPr>
        <w:t>2019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2954A9C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I. Sanusi, A. Mills, G. Konstantopoulos, et al. Power management optimisation for hybrid electric systems using reinforcement learning and adaptive dynamic programming. </w:t>
      </w:r>
      <w:r w:rsidRPr="005D1020">
        <w:rPr>
          <w:i/>
          <w:color w:val="000000" w:themeColor="text1"/>
          <w:sz w:val="16"/>
          <w:szCs w:val="16"/>
        </w:rPr>
        <w:t>2019 American Control Conference (ACC)</w:t>
      </w:r>
      <w:r w:rsidRPr="005D1020">
        <w:rPr>
          <w:color w:val="000000" w:themeColor="text1"/>
          <w:sz w:val="16"/>
          <w:szCs w:val="16"/>
        </w:rPr>
        <w:t xml:space="preserve">. 2019: 2608-2613. </w:t>
      </w:r>
    </w:p>
    <w:p w14:paraId="300132C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A deep reinforcement learning framework for energy management of extended range electric delivery vehicles. </w:t>
      </w:r>
      <w:r w:rsidRPr="005D1020">
        <w:rPr>
          <w:i/>
          <w:color w:val="000000" w:themeColor="text1"/>
          <w:sz w:val="16"/>
          <w:szCs w:val="16"/>
        </w:rPr>
        <w:t>2019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2019: 1837-1842. </w:t>
      </w:r>
    </w:p>
    <w:p w14:paraId="3905EFC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Actor-critic based deep reinforcement learning framework for energy management of extended range electric delivery vehicles. </w:t>
      </w:r>
      <w:r w:rsidRPr="005D1020">
        <w:rPr>
          <w:i/>
          <w:color w:val="000000" w:themeColor="text1"/>
          <w:sz w:val="16"/>
          <w:szCs w:val="16"/>
        </w:rPr>
        <w:t>2019 IEEE/ASME international conference on advanced intelligent mechatronics (AIM)</w:t>
      </w:r>
      <w:r w:rsidRPr="005D1020">
        <w:rPr>
          <w:color w:val="000000" w:themeColor="text1"/>
          <w:sz w:val="16"/>
          <w:szCs w:val="16"/>
        </w:rPr>
        <w:t xml:space="preserve">. 2019: 1379-1384. </w:t>
      </w:r>
    </w:p>
    <w:p w14:paraId="33CD2BB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Uncertainty estimation with distributional reinforcement learning for applications in intelligent transportation systems: A case study. </w:t>
      </w:r>
      <w:r w:rsidRPr="005D1020">
        <w:rPr>
          <w:i/>
          <w:color w:val="000000" w:themeColor="text1"/>
          <w:sz w:val="16"/>
          <w:szCs w:val="16"/>
        </w:rPr>
        <w:t>2019 IEEE Intelligent Transportation Systems Conference (ITSC)</w:t>
      </w:r>
      <w:r w:rsidRPr="005D1020">
        <w:rPr>
          <w:color w:val="000000" w:themeColor="text1"/>
          <w:sz w:val="16"/>
          <w:szCs w:val="16"/>
        </w:rPr>
        <w:t xml:space="preserve">. 2019: 3822-3827. </w:t>
      </w:r>
    </w:p>
    <w:p w14:paraId="6113732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P. G. Anselma, A. Rathore, et al. Comparison of three real-time implementable energy management strategies for multi-mode electrified powertrain. </w:t>
      </w:r>
      <w:r w:rsidRPr="005D1020">
        <w:rPr>
          <w:i/>
          <w:color w:val="000000" w:themeColor="text1"/>
          <w:sz w:val="16"/>
          <w:szCs w:val="16"/>
        </w:rPr>
        <w:t>2020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2020: 514-519. </w:t>
      </w:r>
    </w:p>
    <w:p w14:paraId="4235B7A6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Tang, J. Chen, et al. Transferred energy management strategies for hybrid electric vehicles based on driving conditions recognition. </w:t>
      </w:r>
      <w:r w:rsidRPr="005D1020">
        <w:rPr>
          <w:i/>
          <w:color w:val="000000" w:themeColor="text1"/>
          <w:sz w:val="16"/>
          <w:szCs w:val="16"/>
        </w:rPr>
        <w:t>2020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2020: 1-6. </w:t>
      </w:r>
    </w:p>
    <w:p w14:paraId="21D3274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Risk-aware Energy Management of Extended Range Electric Delivery Vehicles with Implicit Quantile Network. </w:t>
      </w:r>
      <w:r w:rsidRPr="005D1020">
        <w:rPr>
          <w:i/>
          <w:color w:val="000000" w:themeColor="text1"/>
          <w:sz w:val="16"/>
          <w:szCs w:val="16"/>
        </w:rPr>
        <w:t>2020 IEEE 16th International Conference on Automation Science and Engineering (CASE)</w:t>
      </w:r>
      <w:r w:rsidRPr="005D1020">
        <w:rPr>
          <w:color w:val="000000" w:themeColor="text1"/>
          <w:sz w:val="16"/>
          <w:szCs w:val="16"/>
        </w:rPr>
        <w:t xml:space="preserve">. 2020: 772-778. </w:t>
      </w:r>
    </w:p>
    <w:p w14:paraId="3C96D60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Uncertainty-aware energy management of extended range electric delivery vehicles with bayesian ensemble. </w:t>
      </w:r>
      <w:r w:rsidRPr="005D1020">
        <w:rPr>
          <w:i/>
          <w:color w:val="000000" w:themeColor="text1"/>
          <w:sz w:val="16"/>
          <w:szCs w:val="16"/>
        </w:rPr>
        <w:t>2020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2020: 1556-1562. </w:t>
      </w:r>
    </w:p>
    <w:p w14:paraId="019E122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Wu, Y. Liu, Z. Chen, et al. Reinforcement Energy Management Strategy for a Plug-in Hybrid Electric Vehicle Considering State-of-Charge Constraint. </w:t>
      </w:r>
      <w:r w:rsidRPr="005D1020">
        <w:rPr>
          <w:i/>
          <w:color w:val="000000" w:themeColor="text1"/>
          <w:sz w:val="16"/>
          <w:szCs w:val="16"/>
        </w:rPr>
        <w:t>2020 4th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2020: 282-287. </w:t>
      </w:r>
    </w:p>
    <w:p w14:paraId="282B37D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Zhu, Y. Liu, M. Canova. Energy management of hybrid electric vehicles via deep Q-networks. </w:t>
      </w:r>
      <w:r w:rsidRPr="005D1020">
        <w:rPr>
          <w:i/>
          <w:color w:val="000000" w:themeColor="text1"/>
          <w:sz w:val="16"/>
          <w:szCs w:val="16"/>
        </w:rPr>
        <w:t>2020 American Control Conference (ACC)</w:t>
      </w:r>
      <w:r w:rsidRPr="005D1020">
        <w:rPr>
          <w:color w:val="000000" w:themeColor="text1"/>
          <w:sz w:val="16"/>
          <w:szCs w:val="16"/>
        </w:rPr>
        <w:t xml:space="preserve">. 2020: 3077-3082. </w:t>
      </w:r>
    </w:p>
    <w:p w14:paraId="1D08F1A5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Y. Chen, H. Y. Lo, T. Y. Tsao, et al. Energy Management System for a Hybrid Electric Vehicle Using Reinforcement Learning. </w:t>
      </w:r>
      <w:r w:rsidRPr="005D1020">
        <w:rPr>
          <w:i/>
          <w:color w:val="000000" w:themeColor="text1"/>
          <w:sz w:val="16"/>
          <w:szCs w:val="16"/>
        </w:rPr>
        <w:t>2021 IEEE International Symposium on Product Compliance Engineering-Asia (ISPCE-ASIA)</w:t>
      </w:r>
      <w:r w:rsidRPr="005D1020">
        <w:rPr>
          <w:color w:val="000000" w:themeColor="text1"/>
          <w:sz w:val="16"/>
          <w:szCs w:val="16"/>
        </w:rPr>
        <w:t xml:space="preserve">. 2021: 1-2. </w:t>
      </w:r>
    </w:p>
    <w:p w14:paraId="7B2B061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Deng, D. Hai, H. Peng, et al. Deep Reinforcement Learning Based Energy Management Strategy for Fuel Cell and Battery Powered Rail Vehicles. </w:t>
      </w:r>
      <w:r w:rsidRPr="005D1020">
        <w:rPr>
          <w:i/>
          <w:color w:val="000000" w:themeColor="text1"/>
          <w:sz w:val="16"/>
          <w:szCs w:val="16"/>
        </w:rPr>
        <w:t>2021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3C94A86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Outbib. Reinforcement learning based energy management for fuel cell hybrid electric vehicles. </w:t>
      </w:r>
      <w:r w:rsidRPr="005D1020">
        <w:rPr>
          <w:i/>
          <w:color w:val="000000" w:themeColor="text1"/>
          <w:sz w:val="16"/>
          <w:szCs w:val="16"/>
        </w:rPr>
        <w:t>IECON 2021–47th Annual Conference of the IEEE Industrial Electronics Society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2E0E7BE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Hu, X. Wu, J. Li. Adaptive Energy Management Strategy Based on Deep Reinforcement Learning for Extended-range Electric Vehicles. </w:t>
      </w:r>
      <w:r w:rsidRPr="005D1020">
        <w:rPr>
          <w:i/>
          <w:color w:val="000000" w:themeColor="text1"/>
          <w:sz w:val="16"/>
          <w:szCs w:val="16"/>
        </w:rPr>
        <w:t>2021 5th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7CB4DF2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Meng, et al. A Novel Hierarchical Predictive Energy Management Strategy for Plug-in Hybrid Electric Bus Combined with Deep Reinforcement Learning. </w:t>
      </w:r>
      <w:r w:rsidRPr="005D1020">
        <w:rPr>
          <w:i/>
          <w:color w:val="000000" w:themeColor="text1"/>
          <w:sz w:val="16"/>
          <w:szCs w:val="16"/>
        </w:rPr>
        <w:t>2021 International Conference on Electrical</w:t>
      </w:r>
      <w:r w:rsidRPr="005D1020">
        <w:rPr>
          <w:color w:val="000000" w:themeColor="text1"/>
          <w:sz w:val="16"/>
          <w:szCs w:val="16"/>
        </w:rPr>
        <w:t xml:space="preserve">. 2021: 1-5. </w:t>
      </w:r>
    </w:p>
    <w:p w14:paraId="41E1D3E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Meng, et al. Energy Management Strategy for Plug-in Hybrid Electric Bus based on Improved Deep Deterministic Policy Gradient Algorithm with Prioritized Replay. </w:t>
      </w:r>
      <w:r w:rsidRPr="005D1020">
        <w:rPr>
          <w:i/>
          <w:color w:val="000000" w:themeColor="text1"/>
          <w:sz w:val="16"/>
          <w:szCs w:val="16"/>
        </w:rPr>
        <w:t>2021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0F8A2A3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Meng, Q. Li, G. Zhang, et al. Double Q-learning-based energy management strategy for overall energy consumption optimization of fuel cell/battery vehicle. </w:t>
      </w:r>
      <w:r w:rsidRPr="005D1020">
        <w:rPr>
          <w:i/>
          <w:color w:val="000000" w:themeColor="text1"/>
          <w:sz w:val="16"/>
          <w:szCs w:val="16"/>
        </w:rPr>
        <w:t>2021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42817045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Nethagani, A. S. Yadav, S. Kanagala, et al. Machine learning based Energy management system for better optimisation of power in electric vehicles. </w:t>
      </w:r>
      <w:r w:rsidRPr="005D1020">
        <w:rPr>
          <w:i/>
          <w:color w:val="000000" w:themeColor="text1"/>
          <w:sz w:val="16"/>
          <w:szCs w:val="16"/>
        </w:rPr>
        <w:t>2021 5th International Conference on Electronics</w:t>
      </w:r>
      <w:r w:rsidRPr="005D1020">
        <w:rPr>
          <w:color w:val="000000" w:themeColor="text1"/>
          <w:sz w:val="16"/>
          <w:szCs w:val="16"/>
        </w:rPr>
        <w:t xml:space="preserve">. 2021: 335-339. </w:t>
      </w:r>
    </w:p>
    <w:p w14:paraId="7ABCD21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Tao, G. Chen, R. Gao. Neural Network and Reinforcement Learning based Energy Management Strategy for Battery/Supercapacitor HEV. </w:t>
      </w:r>
      <w:r w:rsidRPr="005D1020">
        <w:rPr>
          <w:i/>
          <w:color w:val="000000" w:themeColor="text1"/>
          <w:sz w:val="16"/>
          <w:szCs w:val="16"/>
        </w:rPr>
        <w:t>2021 China Automation Congress (CAC)</w:t>
      </w:r>
      <w:r w:rsidRPr="005D1020">
        <w:rPr>
          <w:color w:val="000000" w:themeColor="text1"/>
          <w:sz w:val="16"/>
          <w:szCs w:val="16"/>
        </w:rPr>
        <w:t xml:space="preserve">. 2021: 5623-5628. </w:t>
      </w:r>
    </w:p>
    <w:p w14:paraId="38D3CF8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Wei, H. Ruan, H. He. Battery Thermal-conscious Energy Management for Hybrid Electric Bus Based on Fully-continuous Control with Deep Reinforcement Learning. </w:t>
      </w:r>
      <w:r w:rsidRPr="005D1020">
        <w:rPr>
          <w:i/>
          <w:color w:val="000000" w:themeColor="text1"/>
          <w:sz w:val="16"/>
          <w:szCs w:val="16"/>
        </w:rPr>
        <w:t>2021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2021: 1-5. </w:t>
      </w:r>
    </w:p>
    <w:p w14:paraId="30CE84A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Y. Ye, J. Zhang, B. Xu. A Fast Q-learning Energy Management Strategy for Battery/Supercapacitor Electric Vehicles Considering Energy Saving and Battery Aging. </w:t>
      </w:r>
      <w:r w:rsidRPr="005D1020">
        <w:rPr>
          <w:i/>
          <w:color w:val="000000" w:themeColor="text1"/>
          <w:sz w:val="16"/>
          <w:szCs w:val="16"/>
        </w:rPr>
        <w:t>2021 International Conference on Electrical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7DC4D7F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Zheng, W. Li, Y. Xiao, et al. A Deep Deterministic Policy Gradient-Based Energy Management Strategy for Fuel Cell Hybrid Vehicles. </w:t>
      </w:r>
      <w:r w:rsidRPr="005D1020">
        <w:rPr>
          <w:i/>
          <w:color w:val="000000" w:themeColor="text1"/>
          <w:sz w:val="16"/>
          <w:szCs w:val="16"/>
        </w:rPr>
        <w:t>2021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039EB10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Y. Wang, A. Emadi. Effect of immediate reward function on the performance of reinforcement learning-based energy management system. </w:t>
      </w:r>
      <w:r w:rsidRPr="005D1020">
        <w:rPr>
          <w:i/>
          <w:color w:val="000000" w:themeColor="text1"/>
          <w:sz w:val="16"/>
          <w:szCs w:val="16"/>
        </w:rPr>
        <w:t>2022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2022: 1021-1026. </w:t>
      </w:r>
    </w:p>
    <w:p w14:paraId="79FACC6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Chen, P. Mei, H. Xie, et al. Reinforcement learning-based energy management control strategy of hybrid electric vehicles. </w:t>
      </w:r>
      <w:r w:rsidRPr="005D1020">
        <w:rPr>
          <w:i/>
          <w:color w:val="000000" w:themeColor="text1"/>
          <w:sz w:val="16"/>
          <w:szCs w:val="16"/>
        </w:rPr>
        <w:t>2022 8th International Conference on Control</w:t>
      </w:r>
      <w:r w:rsidRPr="005D1020">
        <w:rPr>
          <w:color w:val="000000" w:themeColor="text1"/>
          <w:sz w:val="16"/>
          <w:szCs w:val="16"/>
        </w:rPr>
        <w:t xml:space="preserve">. 2022: 248-252. </w:t>
      </w:r>
    </w:p>
    <w:p w14:paraId="257FC03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Chen, G. Yin, Y. Fan, et al. Ecological Driving Strategy for Fuel Cell Hybrid Electric Vehicle Based on Continuous Deep Reinforcement Learning.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30FCE38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Ghaderi, M. Kandidayeni, L. Boulon, et al. Power Allocation of an Electrified Vehicle Based on Blended Reinforcement Learning With Fuzzy Logic. </w:t>
      </w:r>
      <w:r w:rsidRPr="005D1020">
        <w:rPr>
          <w:i/>
          <w:color w:val="000000" w:themeColor="text1"/>
          <w:sz w:val="16"/>
          <w:szCs w:val="16"/>
        </w:rPr>
        <w:t>2022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2022: 1-5. </w:t>
      </w:r>
    </w:p>
    <w:p w14:paraId="70B28A9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Outbib. Fuzzy Rule Value Reinforcement Learning based Energy Management Strategy for Fuel Cell Hybrid Electric Vehicles. </w:t>
      </w:r>
      <w:r w:rsidRPr="005D1020">
        <w:rPr>
          <w:i/>
          <w:color w:val="000000" w:themeColor="text1"/>
          <w:sz w:val="16"/>
          <w:szCs w:val="16"/>
        </w:rPr>
        <w:t>IECON 2022–48th Annual Conference of the IEEE Industrial Electronics Society</w:t>
      </w:r>
      <w:r w:rsidRPr="005D1020">
        <w:rPr>
          <w:color w:val="000000" w:themeColor="text1"/>
          <w:sz w:val="16"/>
          <w:szCs w:val="16"/>
        </w:rPr>
        <w:t xml:space="preserve">. 2022: 1-7. </w:t>
      </w:r>
    </w:p>
    <w:p w14:paraId="0C7A9733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Outbib. A Lifetime Extended Energy Management Strategy for Fuel Cell Hybrid Electric Vehicles via Self-Learning Fuzzy Reinforcement Learning. </w:t>
      </w:r>
      <w:r w:rsidRPr="005D1020">
        <w:rPr>
          <w:i/>
          <w:color w:val="000000" w:themeColor="text1"/>
          <w:sz w:val="16"/>
          <w:szCs w:val="16"/>
        </w:rPr>
        <w:t>2022 10th International Conference on Systems and Control (ICSC)</w:t>
      </w:r>
      <w:r w:rsidRPr="005D1020">
        <w:rPr>
          <w:color w:val="000000" w:themeColor="text1"/>
          <w:sz w:val="16"/>
          <w:szCs w:val="16"/>
        </w:rPr>
        <w:t xml:space="preserve">. 2022: 161-167. </w:t>
      </w:r>
    </w:p>
    <w:p w14:paraId="56072DC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Han, K. Yang, X. Zhang, et al. Energy management strategy for hybrid electric vehicles based on double Q-learning. </w:t>
      </w:r>
      <w:r w:rsidRPr="005D1020">
        <w:rPr>
          <w:i/>
          <w:color w:val="000000" w:themeColor="text1"/>
          <w:sz w:val="16"/>
          <w:szCs w:val="16"/>
        </w:rPr>
        <w:t>International Conference on Mechanical Design and Simulation (MDS 2022)</w:t>
      </w:r>
      <w:r w:rsidRPr="005D1020">
        <w:rPr>
          <w:color w:val="000000" w:themeColor="text1"/>
          <w:sz w:val="16"/>
          <w:szCs w:val="16"/>
        </w:rPr>
        <w:t xml:space="preserve">. 2022, 12261: 639-648. </w:t>
      </w:r>
    </w:p>
    <w:p w14:paraId="6C734816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Hou, X. Liu, H. Yin, et al. Reinforcement Learning-Based Energy Optimization for a Fuel Cell Electric Vehicle. </w:t>
      </w:r>
      <w:r w:rsidRPr="005D1020">
        <w:rPr>
          <w:i/>
          <w:color w:val="000000" w:themeColor="text1"/>
          <w:sz w:val="16"/>
          <w:szCs w:val="16"/>
        </w:rPr>
        <w:t>2022 4th International Conference on Smart Power &amp; Internet Energy Systems (SPIES)</w:t>
      </w:r>
      <w:r w:rsidRPr="005D1020">
        <w:rPr>
          <w:color w:val="000000" w:themeColor="text1"/>
          <w:sz w:val="16"/>
          <w:szCs w:val="16"/>
        </w:rPr>
        <w:t xml:space="preserve">. 2022: 1928-1933. </w:t>
      </w:r>
    </w:p>
    <w:p w14:paraId="1DA1615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Lin, L. Chu, J. Hu, et al. DRL-ECMS: An Adaptive Hierarchical Equivalent Consumption Minimization Strategy Based on Deep Reinforcement Learning. </w:t>
      </w:r>
      <w:r w:rsidRPr="005D1020">
        <w:rPr>
          <w:i/>
          <w:color w:val="000000" w:themeColor="text1"/>
          <w:sz w:val="16"/>
          <w:szCs w:val="16"/>
        </w:rPr>
        <w:t>2022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2022: 235-240. </w:t>
      </w:r>
    </w:p>
    <w:p w14:paraId="531F148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Lin, L. Chu, J. Hu, et al. An Intelligent Energy Management Strategy for Plug-in Hybrid Electric Vehicle Inspired from Monte Carlo Tree Search. </w:t>
      </w:r>
      <w:r w:rsidRPr="005D1020">
        <w:rPr>
          <w:i/>
          <w:color w:val="000000" w:themeColor="text1"/>
          <w:sz w:val="16"/>
          <w:szCs w:val="16"/>
        </w:rPr>
        <w:t>2022 IEEE 25th International Conference on Intelligent Transportation Systems (ITSC)</w:t>
      </w:r>
      <w:r w:rsidRPr="005D1020">
        <w:rPr>
          <w:color w:val="000000" w:themeColor="text1"/>
          <w:sz w:val="16"/>
          <w:szCs w:val="16"/>
        </w:rPr>
        <w:t xml:space="preserve">. 2022: 811-816. </w:t>
      </w:r>
    </w:p>
    <w:p w14:paraId="6A62558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Shen, F. Yi, Y. Fan, et al. Fuel cell bus energy management based on deep reinforcement learning in NGSIM high-speed traffic scenario.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5979075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Wang, J. Xie, M. Kang, et al. Energy Management for a Series-Parallel Plug-In Hybrid Electric Truck Based on Reinforcement Learning. </w:t>
      </w:r>
      <w:r w:rsidRPr="005D1020">
        <w:rPr>
          <w:i/>
          <w:color w:val="000000" w:themeColor="text1"/>
          <w:sz w:val="16"/>
          <w:szCs w:val="16"/>
        </w:rPr>
        <w:t>2022 13th Asian Control Conference (ASCC)</w:t>
      </w:r>
      <w:r w:rsidRPr="005D1020">
        <w:rPr>
          <w:color w:val="000000" w:themeColor="text1"/>
          <w:sz w:val="16"/>
          <w:szCs w:val="16"/>
        </w:rPr>
        <w:t xml:space="preserve">. 2022: 590-596. </w:t>
      </w:r>
    </w:p>
    <w:p w14:paraId="131C98B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Yuankai, L. Renzong, W. Yong, et al. Benchmarking Deep Reinforcement Learning Based Energy Management Systems for Hybrid Electric Vehicles. </w:t>
      </w:r>
      <w:r w:rsidRPr="005D1020">
        <w:rPr>
          <w:i/>
          <w:color w:val="000000" w:themeColor="text1"/>
          <w:sz w:val="16"/>
          <w:szCs w:val="16"/>
        </w:rPr>
        <w:t>CAAI International Conference on Artificial Intelligence</w:t>
      </w:r>
      <w:r w:rsidRPr="005D1020">
        <w:rPr>
          <w:color w:val="000000" w:themeColor="text1"/>
          <w:sz w:val="16"/>
          <w:szCs w:val="16"/>
        </w:rPr>
        <w:t xml:space="preserve">. 2022: 613-625. </w:t>
      </w:r>
    </w:p>
    <w:p w14:paraId="4B1C3A3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Xu, Z. Li, L. Gao, et al. A comparative study of deep reinforcement learning-based transferable energy management strategies for hybrid electric vehicles. </w:t>
      </w:r>
      <w:r w:rsidRPr="005D1020">
        <w:rPr>
          <w:i/>
          <w:color w:val="000000" w:themeColor="text1"/>
          <w:sz w:val="16"/>
          <w:szCs w:val="16"/>
        </w:rPr>
        <w:t>2022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2022: 470-477. </w:t>
      </w:r>
    </w:p>
    <w:p w14:paraId="14F31D1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Ye, B. Xu, J. Zhang, et al. Reinforcement Learning-Based Energy Management System Enhancement Using Digital Twin for Electric Vehicles. </w:t>
      </w:r>
      <w:r w:rsidRPr="005D1020">
        <w:rPr>
          <w:i/>
          <w:color w:val="000000" w:themeColor="text1"/>
          <w:sz w:val="16"/>
          <w:szCs w:val="16"/>
        </w:rPr>
        <w:t>2022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4DB0AB0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Zegong, H. Hongwen, W. Yong, et al. Energy Management Optimization for Connected Hybrid Electric Vehicle with Offline Reinforcement Learning. </w:t>
      </w:r>
      <w:r w:rsidRPr="005D1020">
        <w:rPr>
          <w:i/>
          <w:color w:val="000000" w:themeColor="text1"/>
          <w:sz w:val="16"/>
          <w:szCs w:val="16"/>
        </w:rPr>
        <w:t>2022 IEEE 12th International Conference on Electronics Information and Emergency Communication (ICEIEC)</w:t>
      </w:r>
      <w:r w:rsidRPr="005D1020">
        <w:rPr>
          <w:color w:val="000000" w:themeColor="text1"/>
          <w:sz w:val="16"/>
          <w:szCs w:val="16"/>
        </w:rPr>
        <w:t xml:space="preserve">. 2022: 103-106. </w:t>
      </w:r>
    </w:p>
    <w:p w14:paraId="0D9E7FB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Zhang, W. Cui, N. Cui. Deep Reinforcement Learning based Multi-Objective Energy Management Strategy for a Plug-in Hybrid Electric Bus Considering Driving Style Recognition.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14975F16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Zhang, W. Cui, Y. Du, et al. Energy management of hybrid electric vehicles based on model predictive control and deep reinforcement learning. </w:t>
      </w:r>
      <w:r w:rsidRPr="005D1020">
        <w:rPr>
          <w:i/>
          <w:color w:val="000000" w:themeColor="text1"/>
          <w:sz w:val="16"/>
          <w:szCs w:val="16"/>
        </w:rPr>
        <w:t>2022 41st Chinese Control Conference (CCC)</w:t>
      </w:r>
      <w:r w:rsidRPr="005D1020">
        <w:rPr>
          <w:color w:val="000000" w:themeColor="text1"/>
          <w:sz w:val="16"/>
          <w:szCs w:val="16"/>
        </w:rPr>
        <w:t xml:space="preserve">. 2022: 5441-5446. </w:t>
      </w:r>
    </w:p>
    <w:p w14:paraId="0E27984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Zhang, J. Ruan, Z. Ye, et al. Energy Management Strategy Based on Constructing a Fitting Driving Cycle for Pure Electric Vehicles.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200981A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Li, Y. Zhang, Y. Peng, et al. Reinforcement Learning-Based Energy Management for Plug-in Hybrid Electric Vehicles. </w:t>
      </w:r>
      <w:r w:rsidRPr="005D1020">
        <w:rPr>
          <w:i/>
          <w:color w:val="000000" w:themeColor="text1"/>
          <w:sz w:val="16"/>
          <w:szCs w:val="16"/>
        </w:rPr>
        <w:t>2023 9th International Conference on Electrical Engineering</w:t>
      </w:r>
      <w:r w:rsidRPr="005D1020">
        <w:rPr>
          <w:color w:val="000000" w:themeColor="text1"/>
          <w:sz w:val="16"/>
          <w:szCs w:val="16"/>
        </w:rPr>
        <w:t xml:space="preserve">. 2023: 1-6. </w:t>
      </w:r>
    </w:p>
    <w:p w14:paraId="27BEF34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Xu, G. Han, D. Zhang, et al. Joint Energy Management and Eco-Routing for Electric Vehicles with Hybrid Energy Storage Systems. </w:t>
      </w:r>
      <w:r w:rsidRPr="005D1020">
        <w:rPr>
          <w:i/>
          <w:color w:val="000000" w:themeColor="text1"/>
          <w:sz w:val="16"/>
          <w:szCs w:val="16"/>
        </w:rPr>
        <w:t>2023 4th Information Communication Technologies Conference (ICTC)</w:t>
      </w:r>
      <w:r w:rsidRPr="005D1020">
        <w:rPr>
          <w:color w:val="000000" w:themeColor="text1"/>
          <w:sz w:val="16"/>
          <w:szCs w:val="16"/>
        </w:rPr>
        <w:t xml:space="preserve">. 2023: 374-378. </w:t>
      </w:r>
    </w:p>
    <w:p w14:paraId="6387B2F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Yadav, V. K. Saini, A. S. Al-Sumaiti, et al. Intelligent Energy Management Strategies for Hybrid Electric Transportation. </w:t>
      </w:r>
      <w:r w:rsidRPr="005D1020">
        <w:rPr>
          <w:i/>
          <w:color w:val="000000" w:themeColor="text1"/>
          <w:sz w:val="16"/>
          <w:szCs w:val="16"/>
        </w:rPr>
        <w:t>2023 IEEE IAS Global Conference on Renewable Energy and Hydrogen Technologies (GlobConHT)</w:t>
      </w:r>
      <w:r w:rsidRPr="005D1020">
        <w:rPr>
          <w:color w:val="000000" w:themeColor="text1"/>
          <w:sz w:val="16"/>
          <w:szCs w:val="16"/>
        </w:rPr>
        <w:t xml:space="preserve">. 2023: 1-7. </w:t>
      </w:r>
    </w:p>
    <w:p w14:paraId="67E8EB0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O. Yazar, S. Coskun, L. Li, et al. Actor-Critic TD3-based Deep Reinforcement Learning for Energy Management Strategy of HEV. </w:t>
      </w:r>
      <w:r w:rsidRPr="005D1020">
        <w:rPr>
          <w:i/>
          <w:color w:val="000000" w:themeColor="text1"/>
          <w:sz w:val="16"/>
          <w:szCs w:val="16"/>
        </w:rPr>
        <w:t>2023 5th International Congress on Human-Computer Interaction</w:t>
      </w:r>
      <w:r w:rsidRPr="005D1020">
        <w:rPr>
          <w:color w:val="000000" w:themeColor="text1"/>
          <w:sz w:val="16"/>
          <w:szCs w:val="16"/>
        </w:rPr>
        <w:t xml:space="preserve">. 2023: 1-6. </w:t>
      </w:r>
    </w:p>
    <w:p w14:paraId="6D8DEBD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Cao, R. Xiong. Reinforcement learning-based real-time energy management for plug-in hybrid electric vehicle with hybrid energy storage system. </w:t>
      </w:r>
      <w:r w:rsidRPr="005D1020">
        <w:rPr>
          <w:i/>
          <w:color w:val="000000" w:themeColor="text1"/>
          <w:sz w:val="16"/>
          <w:szCs w:val="16"/>
        </w:rPr>
        <w:t>Energy Procedia</w:t>
      </w:r>
      <w:r w:rsidRPr="005D1020">
        <w:rPr>
          <w:color w:val="000000" w:themeColor="text1"/>
          <w:sz w:val="16"/>
          <w:szCs w:val="16"/>
        </w:rPr>
        <w:t xml:space="preserve">. 2017, 142: 1896-1901. </w:t>
      </w:r>
    </w:p>
    <w:p w14:paraId="789EB2E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Chen, H. Hu, Y. Wu, et al. Energy management for a power-split plug-in hybrid electric vehicle based on reinforcement learning.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2018, 8(12): 2494. </w:t>
      </w:r>
    </w:p>
    <w:p w14:paraId="7B4279D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C. Hsu, C. T. Liu, D. Y. Chan. A reinforcement-learning-based assisted power management with QoR provisioning for human–electric hybrid bicycle.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2011, 59(8): 3350-3359. </w:t>
      </w:r>
    </w:p>
    <w:p w14:paraId="404A4923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Hu, W. Li, K. Xu, et al. Energy management strategy for a hybrid electric vehicle based on deep reinforcement learning.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2018, 8(2): 187. </w:t>
      </w:r>
    </w:p>
    <w:p w14:paraId="7CE4978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Kong, Y. Zou, T. Liu. Implementation of real-time energy management strategy based on reinforcement learning for hybrid electric vehicles and simulation validation. </w:t>
      </w:r>
      <w:r w:rsidRPr="005D1020">
        <w:rPr>
          <w:i/>
          <w:color w:val="000000" w:themeColor="text1"/>
          <w:sz w:val="16"/>
          <w:szCs w:val="16"/>
        </w:rPr>
        <w:t>PloS one</w:t>
      </w:r>
      <w:r w:rsidRPr="005D1020">
        <w:rPr>
          <w:color w:val="000000" w:themeColor="text1"/>
          <w:sz w:val="16"/>
          <w:szCs w:val="16"/>
        </w:rPr>
        <w:t xml:space="preserve">. 2017, 12(7): e0180491. </w:t>
      </w:r>
    </w:p>
    <w:p w14:paraId="68972C9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J. Peng, et al. Energy management strategy for a series hybrid electric vehicle using improved deep Q-network learning algorithm with prioritized replay. </w:t>
      </w:r>
      <w:r w:rsidRPr="005D1020">
        <w:rPr>
          <w:i/>
          <w:color w:val="000000" w:themeColor="text1"/>
          <w:sz w:val="16"/>
          <w:szCs w:val="16"/>
        </w:rPr>
        <w:t>DEStech Transactions on Environment</w:t>
      </w:r>
      <w:r w:rsidRPr="005D1020">
        <w:rPr>
          <w:color w:val="000000" w:themeColor="text1"/>
          <w:sz w:val="16"/>
          <w:szCs w:val="16"/>
        </w:rPr>
        <w:t xml:space="preserve">. 2018, 978(1): 1-6. </w:t>
      </w:r>
    </w:p>
    <w:p w14:paraId="0A97004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Y. Li, H. He, J. Peng, et al. Power management for a plug-in hybrid electric vehicle based on reinforcement learning with continuous state and action spaces. </w:t>
      </w:r>
      <w:r w:rsidRPr="005D1020">
        <w:rPr>
          <w:i/>
          <w:color w:val="000000" w:themeColor="text1"/>
          <w:sz w:val="16"/>
          <w:szCs w:val="16"/>
        </w:rPr>
        <w:t>Energy Procedia</w:t>
      </w:r>
      <w:r w:rsidRPr="005D1020">
        <w:rPr>
          <w:color w:val="000000" w:themeColor="text1"/>
          <w:sz w:val="16"/>
          <w:szCs w:val="16"/>
        </w:rPr>
        <w:t xml:space="preserve">. 2017, 142: 2270-2275. </w:t>
      </w:r>
    </w:p>
    <w:p w14:paraId="5DF1EEE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G. Du, Y. Zou, et al. Fast learning-based control for energy management of hybrid electric vehicles.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2018, 51(31): 595-600. </w:t>
      </w:r>
    </w:p>
    <w:p w14:paraId="256697E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Hu. A bi-level control for energy efficiency improvement of a hybrid tracked vehicle.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2018, 14(4): 1616-1625. </w:t>
      </w:r>
    </w:p>
    <w:p w14:paraId="6BDDD15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Hu, S. E. Li, et al. Reinforcement learning optimized look-ahead energy management of a parallel hybrid electric vehicle. </w:t>
      </w:r>
      <w:r w:rsidRPr="005D1020">
        <w:rPr>
          <w:i/>
          <w:color w:val="000000" w:themeColor="text1"/>
          <w:sz w:val="16"/>
          <w:szCs w:val="16"/>
        </w:rPr>
        <w:t>IEEE/ASME transactions on mechatronics</w:t>
      </w:r>
      <w:r w:rsidRPr="005D1020">
        <w:rPr>
          <w:color w:val="000000" w:themeColor="text1"/>
          <w:sz w:val="16"/>
          <w:szCs w:val="16"/>
        </w:rPr>
        <w:t xml:space="preserve">. 2017, 22(4): 1497-1507. </w:t>
      </w:r>
    </w:p>
    <w:p w14:paraId="37B56D7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B. Wang, C. Yang. Online Markov Chain-based energy management for a hybrid tracked vehicle with speedy Q-learning.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2018, 160: 544-555. </w:t>
      </w:r>
    </w:p>
    <w:p w14:paraId="4636681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Y. Zou, D. Liu, et al. Reinforcement learning of adaptive energy management with transition probability for a hybrid electric tracked vehicle.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2015, 62(12): 7837-7846. </w:t>
      </w:r>
    </w:p>
    <w:p w14:paraId="30443B15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Y. Zou, D. Liu, et al. Reinforcement learning–based energy management strategy for a hybrid electric tracked vehicle.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2015, 8(7): 7243-7260. </w:t>
      </w:r>
    </w:p>
    <w:p w14:paraId="449B70B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Qi, G. Wu, K. Boriboonsomsin, et al. Data-driven reinforcement learning–based real-time energy management system for plug-in hybrid electric vehicles. </w:t>
      </w:r>
      <w:r w:rsidRPr="005D1020">
        <w:rPr>
          <w:i/>
          <w:color w:val="000000" w:themeColor="text1"/>
          <w:sz w:val="16"/>
          <w:szCs w:val="16"/>
        </w:rPr>
        <w:t>Transportation Research Record</w:t>
      </w:r>
      <w:r w:rsidRPr="005D1020">
        <w:rPr>
          <w:color w:val="000000" w:themeColor="text1"/>
          <w:sz w:val="16"/>
          <w:szCs w:val="16"/>
        </w:rPr>
        <w:t xml:space="preserve">. 2016, 2572(1): 1-8. </w:t>
      </w:r>
    </w:p>
    <w:p w14:paraId="1A3FFF63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Wu, H. He, J. Peng, et al. Continuous reinforcement learning of energy management with deep Q network for a power split hybrid electric bus.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2018, 222: 799-811. </w:t>
      </w:r>
    </w:p>
    <w:p w14:paraId="243549D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Xiong, J. Cao, Q. Yu. Reinforcement learning-based real-time power management for hybrid energy storage system in the plug-in hybrid electric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2018, 211: 538-548. </w:t>
      </w:r>
    </w:p>
    <w:p w14:paraId="2B5D8A0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Yuan, L. Yang, Q. Chen. Intelligent energy management strategy based on hierarchical approximate global optimization for plug-in fuel cell hybrid electric vehicles. </w:t>
      </w:r>
      <w:r w:rsidRPr="005D1020">
        <w:rPr>
          <w:i/>
          <w:color w:val="000000" w:themeColor="text1"/>
          <w:sz w:val="16"/>
          <w:szCs w:val="16"/>
        </w:rPr>
        <w:t>International Journal of Hydrogen Energy</w:t>
      </w:r>
      <w:r w:rsidRPr="005D1020">
        <w:rPr>
          <w:color w:val="000000" w:themeColor="text1"/>
          <w:sz w:val="16"/>
          <w:szCs w:val="16"/>
        </w:rPr>
        <w:t xml:space="preserve">. 2018, 43(16): 8063-8078. </w:t>
      </w:r>
    </w:p>
    <w:p w14:paraId="3E8503B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Zou, T. Liu, D. Liu, et al. Reinforcement learning-based real-time energy management for a hybrid tracked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2016, 171: 372-382. </w:t>
      </w:r>
    </w:p>
    <w:p w14:paraId="0FED314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Intelligent energy management for hybrid electric tracked vehicles using online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251: 113388. </w:t>
      </w:r>
    </w:p>
    <w:p w14:paraId="1988D69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Han, H. He, J. Wu, et al. Energy management based on reinforcement learning with double deep Q-learning for a hybrid electric tracked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254: 113708. </w:t>
      </w:r>
    </w:p>
    <w:p w14:paraId="319D88F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A. Khajepour, et al. Energy management for a power-split hybrid electric bus via deep reinforcement learning with terrain information.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255: 113762. </w:t>
      </w:r>
    </w:p>
    <w:p w14:paraId="039B6BD5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Hu, W. Hu, et al. A heuristic planning reinforcement learning-based energy management for power-split plug-in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2019, 15(12): 6436-6445. </w:t>
      </w:r>
    </w:p>
    <w:p w14:paraId="7C847B8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Qi, Y. Luo, G. Wu, et al. Deep reinforcement learning enabled self-learning control for energy efficient driving. </w:t>
      </w:r>
      <w:r w:rsidRPr="005D1020">
        <w:rPr>
          <w:i/>
          <w:color w:val="000000" w:themeColor="text1"/>
          <w:sz w:val="16"/>
          <w:szCs w:val="16"/>
        </w:rPr>
        <w:t>Transportation Research Part C: Emerging Technologies</w:t>
      </w:r>
      <w:r w:rsidRPr="005D1020">
        <w:rPr>
          <w:color w:val="000000" w:themeColor="text1"/>
          <w:sz w:val="16"/>
          <w:szCs w:val="16"/>
        </w:rPr>
        <w:t xml:space="preserve">. 2019, 99: 67-81. </w:t>
      </w:r>
    </w:p>
    <w:p w14:paraId="0183F03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Tan, H. Zhang, J. Peng, et al. Energy management of hybrid electric bus based on deep reinforcement learning in continuous state and action space.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2019, 195: 548-560. </w:t>
      </w:r>
    </w:p>
    <w:p w14:paraId="3DA43A4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Yin, Y. Ran, L. Zhang, et al. An energy management strategy for a super-mild hybrid electric vehicle based on a known model of reinforcement learning. </w:t>
      </w:r>
      <w:r w:rsidRPr="005D1020">
        <w:rPr>
          <w:i/>
          <w:color w:val="000000" w:themeColor="text1"/>
          <w:sz w:val="16"/>
          <w:szCs w:val="16"/>
        </w:rPr>
        <w:t>Journal of Control Science and Engineering</w:t>
      </w:r>
      <w:r w:rsidRPr="005D1020">
        <w:rPr>
          <w:color w:val="000000" w:themeColor="text1"/>
          <w:sz w:val="16"/>
          <w:szCs w:val="16"/>
        </w:rPr>
        <w:t xml:space="preserve">. 2019. </w:t>
      </w:r>
    </w:p>
    <w:p w14:paraId="605CF276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Deep reinforcement learning based energy management for a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2020, 201: 117591. </w:t>
      </w:r>
    </w:p>
    <w:p w14:paraId="68CE8C6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Guo, F. Zhao, H. Guo, et al. Self‐learning energy management for plug‐in hybrid electric bus considering expert experience and generalization performance. </w:t>
      </w:r>
      <w:r w:rsidRPr="005D1020">
        <w:rPr>
          <w:i/>
          <w:color w:val="000000" w:themeColor="text1"/>
          <w:sz w:val="16"/>
          <w:szCs w:val="16"/>
        </w:rPr>
        <w:t>International Journal of Energy Research</w:t>
      </w:r>
      <w:r w:rsidRPr="005D1020">
        <w:rPr>
          <w:color w:val="000000" w:themeColor="text1"/>
          <w:sz w:val="16"/>
          <w:szCs w:val="16"/>
        </w:rPr>
        <w:t xml:space="preserve">. 2020, 44(7): 5659-5674. </w:t>
      </w:r>
    </w:p>
    <w:p w14:paraId="56ED4F1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Guo, T. Liu, B. Tang, et al. Transfer deep reinforcement learning-enabled energy management strategy for hybrid tracked vehicle.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2020, 8: 165837-165848. </w:t>
      </w:r>
    </w:p>
    <w:p w14:paraId="68FF1E7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Lee, C. Kang, Y. I. Park, et al. Online data-driven energy management of a hybrid electric vehicle using model-based Q-learning.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2020, 8: 84444-84454. </w:t>
      </w:r>
    </w:p>
    <w:p w14:paraId="1E4156B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H. Lee, C. Song, N. Kim, et al. Comparative analysis of energy management strategies for HEV: Dynamic programming and reinforcement learning.</w:t>
      </w:r>
      <w:r w:rsidRPr="005D1020">
        <w:rPr>
          <w:i/>
          <w:color w:val="000000" w:themeColor="text1"/>
          <w:sz w:val="16"/>
          <w:szCs w:val="16"/>
        </w:rPr>
        <w:t xml:space="preserve"> IEEE Access</w:t>
      </w:r>
      <w:r w:rsidRPr="005D1020">
        <w:rPr>
          <w:color w:val="000000" w:themeColor="text1"/>
          <w:sz w:val="16"/>
          <w:szCs w:val="16"/>
        </w:rPr>
        <w:t xml:space="preserve">. 2020, 8: 67112-67123. </w:t>
      </w:r>
    </w:p>
    <w:p w14:paraId="4BA7570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Lian, J. Peng, Y. Wu, et al. Rule-interposing deep reinforcement learning based energy management strategy for power-split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2020, 197: 117297. </w:t>
      </w:r>
    </w:p>
    <w:p w14:paraId="6DC2B77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Lian, H. Tan, J. Peng, et al. Cross-type transfer for deep reinforcement learning based hybrid electric vehicle energy management.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2020, 69(8): 8367-8380. </w:t>
      </w:r>
    </w:p>
    <w:p w14:paraId="6205C0E6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Liu, Y. L. Murphey. Optimal power management based on Q-learning and neuro-dynamic programming for plug-in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neural networks and learning systems</w:t>
      </w:r>
      <w:r w:rsidRPr="005D1020">
        <w:rPr>
          <w:color w:val="000000" w:themeColor="text1"/>
          <w:sz w:val="16"/>
          <w:szCs w:val="16"/>
        </w:rPr>
        <w:t xml:space="preserve">. 2019, 31(6): 1942-1954. </w:t>
      </w:r>
    </w:p>
    <w:p w14:paraId="11C621E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X. Hu, X. Tang, et al. Ensemble reinforcement learning-based supervisory control of hybrid electric vehicle for fuel economy improvement.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2020, 6(2): 717-727. </w:t>
      </w:r>
    </w:p>
    <w:p w14:paraId="790E84E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D. Rathod, D. Zhang, et al. Parametric study on reinforcement learning optimized energy management strategy for a hybrid electric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2020, 259: 114200. </w:t>
      </w:r>
    </w:p>
    <w:p w14:paraId="3D0DC61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Heuristic energy management strategy of hybrid electric vehicle based on deep reinforcement learning with accelerated gradient optimization.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7(4): 2194-2208. </w:t>
      </w:r>
    </w:p>
    <w:p w14:paraId="5476674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Lee, S. W. Cha. Energy management strategy of fuel cell electric vehicles using model-based reinforcement learning with data-driven model update.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2021, 9: 59244-59254. </w:t>
      </w:r>
    </w:p>
    <w:p w14:paraId="5D641A3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Lee, S. W. Cha. Reinforcement learning based on equivalent consumption minimization strategy for optimal control of hybrid electric vehicles.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2020, 9: 860-871. </w:t>
      </w:r>
    </w:p>
    <w:p w14:paraId="644E24D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Lee, H. Jeoung, D. Park, et al. A real-time intelligent energy management strategy for hybrid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</w:t>
      </w:r>
      <w:r w:rsidRPr="005D1020">
        <w:rPr>
          <w:color w:val="000000" w:themeColor="text1"/>
          <w:sz w:val="16"/>
          <w:szCs w:val="16"/>
        </w:rPr>
        <w:lastRenderedPageBreak/>
        <w:t xml:space="preserve">2021, 9: 72759-72768. </w:t>
      </w:r>
    </w:p>
    <w:p w14:paraId="24E73D4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Lin, B. Zhou, Y. Xia. Online recursive power management strategy based on the reinforcement learning algorithm with cosine similarity and a forgetting factor.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2020, 68(6): 5013-5023. </w:t>
      </w:r>
    </w:p>
    <w:p w14:paraId="5627382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E. Liu, Q. Zhou, Y. Li, et al. An intelligent energy management strategy for hybrid vehicle with irrational actions using twin delayed deep deterministic policy gradient.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2021, 54(10): 546-551. </w:t>
      </w:r>
    </w:p>
    <w:p w14:paraId="39A1AB6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Qi, Y. Zhu, C. Song, et al. Self-supervised reinforcement learning-based energy management for a hybrid electric vehicle.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2021, 514: 230584. </w:t>
      </w:r>
    </w:p>
    <w:p w14:paraId="0A3843B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J. Chen, T. Liu, et al. Distributed deep reinforcement learning-based energy and emission management strategy for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2021, 70(10): 9922-9934. </w:t>
      </w:r>
    </w:p>
    <w:p w14:paraId="2B8B768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J. Hou, J. Shi, et al. Learning time reduction using warm-start methods for a reinforcement learning-based supervisory control in hybrid electric vehicle applications.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2020, 7(2): 626-635. </w:t>
      </w:r>
    </w:p>
    <w:p w14:paraId="204F4D8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C. Xiang, et al. Energy management for a hybrid electric vehicle based on blended reinforcement learning with backward focusing and prioritized sweeping.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2021, 70(4): 3136-3148. </w:t>
      </w:r>
    </w:p>
    <w:p w14:paraId="1D5EBD4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C. Xiang, et al. An indirect reinforcement learning based real-time energy management strategy via high-order Markov chain model for a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236: 121337. </w:t>
      </w:r>
    </w:p>
    <w:p w14:paraId="56909A05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J. Peng, H. Tan, et al. A deep reinforcement learning-based energy management framework with lagrangian relaxation for plug-in hybrid electric vehicle.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2020, 7(3): 1146-1160. </w:t>
      </w:r>
    </w:p>
    <w:p w14:paraId="04719F5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Zhang, X. Jiao, C. Yang. A double‐deep Q‐network‐based energy management strategy for hybrid electric vehicles under variable driving cycles. </w:t>
      </w:r>
      <w:r w:rsidRPr="005D1020">
        <w:rPr>
          <w:i/>
          <w:color w:val="000000" w:themeColor="text1"/>
          <w:sz w:val="16"/>
          <w:szCs w:val="16"/>
        </w:rPr>
        <w:t>Energy Technology</w:t>
      </w:r>
      <w:r w:rsidRPr="005D1020">
        <w:rPr>
          <w:color w:val="000000" w:themeColor="text1"/>
          <w:sz w:val="16"/>
          <w:szCs w:val="16"/>
        </w:rPr>
        <w:t xml:space="preserve">. 2021, 9(2): 2000770. </w:t>
      </w:r>
    </w:p>
    <w:p w14:paraId="15FB7BB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Zhou, S. Xue, Y. Xue, et al. A novel energy management strategy of hybrid electric vehicle via an improved TD3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224: 120118. </w:t>
      </w:r>
    </w:p>
    <w:p w14:paraId="6BC50506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Zhou, D. Zhao, B. Shuai, et al. Knowledge implementation and transfer with an adaptive learning network for real-time power management of the plug-in hybrid vehicle. </w:t>
      </w:r>
      <w:r w:rsidRPr="005D1020">
        <w:rPr>
          <w:i/>
          <w:color w:val="000000" w:themeColor="text1"/>
          <w:sz w:val="16"/>
          <w:szCs w:val="16"/>
        </w:rPr>
        <w:t>IEEE Transactions on Neural Networks and Learning Systems</w:t>
      </w:r>
      <w:r w:rsidRPr="005D1020">
        <w:rPr>
          <w:color w:val="000000" w:themeColor="text1"/>
          <w:sz w:val="16"/>
          <w:szCs w:val="16"/>
        </w:rPr>
        <w:t xml:space="preserve">. 2021, 32(12): 5298-5308. </w:t>
      </w:r>
    </w:p>
    <w:p w14:paraId="005E9B3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Zou, L. Fan, Y. Dong, et al. DQL energy management: An online-updated algorithm and its application in fix-line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225: 120174. </w:t>
      </w:r>
    </w:p>
    <w:p w14:paraId="48752CF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P. G. Anselma, A. Emadi. Real-time optimal energy management of multimode hybrid electric powertrain with online trainable asynchronous advantage actor–critic algorithm.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8(2): 2676-2694. </w:t>
      </w:r>
    </w:p>
    <w:p w14:paraId="524B3BC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Energy management for a hybrid electric vehicle based on prioritized deep reinforcement learning framework.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241: 122523. </w:t>
      </w:r>
    </w:p>
    <w:p w14:paraId="2B420C8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J. Li. A deployment-efficient energy management strategy for connected hybrid electric vehicle based on offline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2021, 69(9): 9644-9654. </w:t>
      </w:r>
    </w:p>
    <w:p w14:paraId="1FE85856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B. Hu, J. Li. An adaptive hierarchical energy management strategy for hybrid electric vehicles combining heuristic domain knowledge and data-driven deep reinforcement learning.</w:t>
      </w:r>
      <w:r w:rsidRPr="005D1020">
        <w:rPr>
          <w:i/>
          <w:color w:val="000000" w:themeColor="text1"/>
          <w:sz w:val="16"/>
          <w:szCs w:val="16"/>
        </w:rPr>
        <w:t xml:space="preserve"> 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8(3): 3275-3288. </w:t>
      </w:r>
    </w:p>
    <w:p w14:paraId="2F91B04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Li, W. Cui, N. Cui. Soft actor-critic algorithm-based energy management strategy for plug-in hybrid electric vehicle. </w:t>
      </w:r>
      <w:r w:rsidRPr="005D1020">
        <w:rPr>
          <w:i/>
          <w:color w:val="000000" w:themeColor="text1"/>
          <w:sz w:val="16"/>
          <w:szCs w:val="16"/>
        </w:rPr>
        <w:t>World Electric Vehicle Journal</w:t>
      </w:r>
      <w:r w:rsidRPr="005D1020">
        <w:rPr>
          <w:color w:val="000000" w:themeColor="text1"/>
          <w:sz w:val="16"/>
          <w:szCs w:val="16"/>
        </w:rPr>
        <w:t xml:space="preserve">. 2022, 13(10): 193. </w:t>
      </w:r>
    </w:p>
    <w:p w14:paraId="0324C095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Li, J. Ye, Y. Cui, et al. A speedy reinforcement learning-based energy management strategy for fuel cell hybrid vehicles considering fuel cell system lifetime. </w:t>
      </w:r>
      <w:r w:rsidRPr="005D1020">
        <w:rPr>
          <w:i/>
          <w:color w:val="000000" w:themeColor="text1"/>
          <w:sz w:val="16"/>
          <w:szCs w:val="16"/>
        </w:rPr>
        <w:t>International Journal of Precision Engineering and Manufacturing-Green Technology</w:t>
      </w:r>
      <w:r w:rsidRPr="005D1020">
        <w:rPr>
          <w:color w:val="000000" w:themeColor="text1"/>
          <w:sz w:val="16"/>
          <w:szCs w:val="16"/>
        </w:rPr>
        <w:t xml:space="preserve">. 2021: 1-14. </w:t>
      </w:r>
    </w:p>
    <w:p w14:paraId="33FCC25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Lin, K. Zhou, L. Mo, et al. Intelligent energy management strategy based on an improved reinforcement learning algorithm with exploration factor for a plug-in PHEV.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2021, 23(7): 8725-8735. </w:t>
      </w:r>
    </w:p>
    <w:p w14:paraId="02B9200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Lv, C. Qi, C. Song, et al. Energy management of hybrid electric vehicles based on inverse reinforcement learning. </w:t>
      </w:r>
      <w:r w:rsidRPr="005D1020">
        <w:rPr>
          <w:i/>
          <w:color w:val="000000" w:themeColor="text1"/>
          <w:sz w:val="16"/>
          <w:szCs w:val="16"/>
        </w:rPr>
        <w:t>Energy Reports</w:t>
      </w:r>
      <w:r w:rsidRPr="005D1020">
        <w:rPr>
          <w:color w:val="000000" w:themeColor="text1"/>
          <w:sz w:val="16"/>
          <w:szCs w:val="16"/>
        </w:rPr>
        <w:t xml:space="preserve">. 2022, 8: 5215-5224. </w:t>
      </w:r>
    </w:p>
    <w:p w14:paraId="130ED73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Maino, A. Mastropietro, L. Sorrentino, et al. Project and Development of a Reinforcement Learning Based Control Algorithm for Hybrid Electric Vehicles.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2022, 12(2): 812. </w:t>
      </w:r>
    </w:p>
    <w:p w14:paraId="3B63C3B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Qi, C. Song, F. Xiao, et al. Generalization ability of hybrid electric vehicle energy management strategy based on reinforcement learning method.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250: 123826. </w:t>
      </w:r>
    </w:p>
    <w:p w14:paraId="7D58D0D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Qi, Y. Zhu, C. Song, et al. Hierarchical reinforcement learning based energy management strategy for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238: 121703. </w:t>
      </w:r>
    </w:p>
    <w:p w14:paraId="5350EE9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Sun, P. Zhao, X. Lin. Power management in hybrid electric vehicles using deep recurrent reinforcement learning. </w:t>
      </w:r>
      <w:r w:rsidRPr="005D1020">
        <w:rPr>
          <w:i/>
          <w:color w:val="000000" w:themeColor="text1"/>
          <w:sz w:val="16"/>
          <w:szCs w:val="16"/>
        </w:rPr>
        <w:t>Electrical Engineering</w:t>
      </w:r>
      <w:r w:rsidRPr="005D1020">
        <w:rPr>
          <w:color w:val="000000" w:themeColor="text1"/>
          <w:sz w:val="16"/>
          <w:szCs w:val="16"/>
        </w:rPr>
        <w:t xml:space="preserve">. 2022: 1-13. </w:t>
      </w:r>
    </w:p>
    <w:p w14:paraId="62DE2E6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Sun, Y. Zou, X. Zhang, et al. High robustness energy management strategy of hybrid electric vehicle based on improved soft actor-critic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2022: 124806. </w:t>
      </w:r>
    </w:p>
    <w:p w14:paraId="00A843C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J. Chen, H. Pu, et al. Double deep reinforcement learning-based energy management for a parallel hybrid electric vehicle with engine start–stop strategy.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8(1): 1376-1388. </w:t>
      </w:r>
    </w:p>
    <w:p w14:paraId="523CC88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Wang, R. Yang, Y. Zhou, et al. Design and Improvement of SD3-Based Energy Management Strategy for a Hybrid Electric Urban Bus.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2022, 15(16): 5878. </w:t>
      </w:r>
    </w:p>
    <w:p w14:paraId="00E6262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X. Tang, X. Hu, et al. Q-learning-based supervisory control adaptability investigation for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2021, 23(7): 6797-6806. </w:t>
      </w:r>
    </w:p>
    <w:p w14:paraId="1852B18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Xu, Z. Li, G. Du, et al. A transferable energy management strategy for hybrid electric vehicles via dueling deep deterministic policy gradient. </w:t>
      </w:r>
      <w:r w:rsidRPr="005D1020">
        <w:rPr>
          <w:i/>
          <w:color w:val="000000" w:themeColor="text1"/>
          <w:sz w:val="16"/>
          <w:szCs w:val="16"/>
        </w:rPr>
        <w:t>Green Energy and Intelligent Transportation</w:t>
      </w:r>
      <w:r w:rsidRPr="005D1020">
        <w:rPr>
          <w:color w:val="000000" w:themeColor="text1"/>
          <w:sz w:val="16"/>
          <w:szCs w:val="16"/>
        </w:rPr>
        <w:t xml:space="preserve">. 2022, 1(2): 100018. </w:t>
      </w:r>
    </w:p>
    <w:p w14:paraId="3771A8E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C. Xiang, et al. Real-time energy management for a hybrid electric vehicle based on heuristic search.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71(12): 12635-12647. </w:t>
      </w:r>
    </w:p>
    <w:p w14:paraId="1E69FDA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Zhang, Y. Zou, X. Zhang, et al. Online updating energy management strategy based on deep reinforcement learning with accelerated training for hybrid electric tracked vehicles.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2022, 8(3): 3289-3306. </w:t>
      </w:r>
    </w:p>
    <w:p w14:paraId="63359DC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Zhou, Y. Xue, D. Xu, et al. Self-learning energy management strategy for hybrid electric vehicle via curiosity-inspired asynchronous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242: 122548. </w:t>
      </w:r>
    </w:p>
    <w:p w14:paraId="1AF2C385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J. Zhou, J. Zhao, L. Wang. An Energy Management Strategy of Power-Split Hybrid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Mobile Information Systems</w:t>
      </w:r>
      <w:r w:rsidRPr="005D1020">
        <w:rPr>
          <w:color w:val="000000" w:themeColor="text1"/>
          <w:sz w:val="16"/>
          <w:szCs w:val="16"/>
        </w:rPr>
        <w:t xml:space="preserve">. 2022. </w:t>
      </w:r>
    </w:p>
    <w:p w14:paraId="6E43923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Acquarone, C. Maino, D. Misul, et al. Influence of the Reward Function on the Selection of Reinforcement Learning Agents for Hybrid Electric Vehicles Real-Time Control.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2023, 16(6): 2749. </w:t>
      </w:r>
    </w:p>
    <w:p w14:paraId="314C499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Bo, L. Han, C. Xiang, et al. A real-time energy management strategy for off-road hybrid electric vehicles based on the expected SARSA. </w:t>
      </w:r>
      <w:r w:rsidRPr="005D1020">
        <w:rPr>
          <w:i/>
          <w:color w:val="000000" w:themeColor="text1"/>
          <w:sz w:val="16"/>
          <w:szCs w:val="16"/>
        </w:rPr>
        <w:t>Proceedings of the Institution of Mechanical Engineers</w:t>
      </w:r>
      <w:r w:rsidRPr="005D1020">
        <w:rPr>
          <w:color w:val="000000" w:themeColor="text1"/>
          <w:sz w:val="16"/>
          <w:szCs w:val="16"/>
        </w:rPr>
        <w:t xml:space="preserve">. 2023, 237(2-3): 362-380. </w:t>
      </w:r>
    </w:p>
    <w:p w14:paraId="56AF7C45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Outbib, et al. Function approximation reinforcement learning of energy management with the fuzzy REINFORCE for fuel cell hybrid electric vehicles. </w:t>
      </w:r>
      <w:r w:rsidRPr="005D1020">
        <w:rPr>
          <w:i/>
          <w:color w:val="000000" w:themeColor="text1"/>
          <w:sz w:val="16"/>
          <w:szCs w:val="16"/>
        </w:rPr>
        <w:t>Energy and AI</w:t>
      </w:r>
      <w:r w:rsidRPr="005D1020">
        <w:rPr>
          <w:color w:val="000000" w:themeColor="text1"/>
          <w:sz w:val="16"/>
          <w:szCs w:val="16"/>
        </w:rPr>
        <w:t xml:space="preserve">. 2023, 13: 100246. </w:t>
      </w:r>
    </w:p>
    <w:p w14:paraId="253F442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Y. Xiao, S. Zhang, et al. A data-driven solution for energy management strategy of hybrid electric vehicles based on uncertainty-aware model-based offline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2022. </w:t>
      </w:r>
    </w:p>
    <w:p w14:paraId="0727356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S. Zhang, B. Liu. A hybrid algorithm combining data-driven and simulation-based reinforcement learning approaches to energy management of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0638C66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Hu, H. Xie, K. Song, et al. An apprenticeship-reinforcement learning scheme based on expert demonstrations for energy management strategy of hybrid electric vehicles.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342: 121227. </w:t>
      </w:r>
    </w:p>
    <w:p w14:paraId="4B210FC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Hu, H. Xu, Z. Jiang, et al. Supplementary Learning Control for Energy Management Strategy of Hybrid Electric Vehicles at Scale.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4E67FAE5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Hua, C. Zhang, F. Zhang, et al. Energy Management of Multi-mode Plug-in Hybrid Electric Vehicle using Multi-agent Deep Reinforcement Learning. arXiv preprint arXiv:2303. 09658, 2023. </w:t>
      </w:r>
    </w:p>
    <w:p w14:paraId="061111B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He. A novel data-driven energy management strategy for fuel cell hybrid electric bus based on improved twin delayed deep deterministic policy gradient algorithm. </w:t>
      </w:r>
      <w:r w:rsidRPr="005D1020">
        <w:rPr>
          <w:i/>
          <w:color w:val="000000" w:themeColor="text1"/>
          <w:sz w:val="16"/>
          <w:szCs w:val="16"/>
        </w:rPr>
        <w:t>International Journal of Hydrogen Energy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7E149E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Huang, H. Hu, J. Tan, et al. Deep reinforcement learning based energy management strategy for range extend fuel cell hybrid electric vehicle.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277: 116678. </w:t>
      </w:r>
    </w:p>
    <w:p w14:paraId="78DC49F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Li, C. Jia, X. Han, et al. A Novel Minimal-Cost Power Allocation Strategy for Fuel Cell Hybrid Buses Based on Deep Reinforcement Learning Algorithms. </w:t>
      </w:r>
      <w:r w:rsidRPr="005D1020">
        <w:rPr>
          <w:i/>
          <w:color w:val="000000" w:themeColor="text1"/>
          <w:sz w:val="16"/>
          <w:szCs w:val="16"/>
        </w:rPr>
        <w:t>Sustainability</w:t>
      </w:r>
      <w:r w:rsidRPr="005D1020">
        <w:rPr>
          <w:color w:val="000000" w:themeColor="text1"/>
          <w:sz w:val="16"/>
          <w:szCs w:val="16"/>
        </w:rPr>
        <w:t xml:space="preserve">. 2023, 15(10): 7967. </w:t>
      </w:r>
    </w:p>
    <w:p w14:paraId="360EE4B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Liu, Y. Wu, X. Wang, et al. Energy management for hybrid electric vehicles based on imitation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263: 125890. </w:t>
      </w:r>
    </w:p>
    <w:p w14:paraId="74694C1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E. Liu, Q. Zhou, Y. Li, et al. Safe Deep Reinforcement Learning-based Constrained Optimal Control Scheme for HEV Energy Management.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0698379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Mousa. Extended-deep Q-network: A functional reinforcement learning-based energy management strategy for plug-in hybrid electric vehicles. </w:t>
      </w:r>
      <w:r w:rsidRPr="005D1020">
        <w:rPr>
          <w:i/>
          <w:color w:val="000000" w:themeColor="text1"/>
          <w:sz w:val="16"/>
          <w:szCs w:val="16"/>
        </w:rPr>
        <w:t>Engineering Science and Technology</w:t>
      </w:r>
      <w:r w:rsidRPr="005D1020">
        <w:rPr>
          <w:color w:val="000000" w:themeColor="text1"/>
          <w:sz w:val="16"/>
          <w:szCs w:val="16"/>
        </w:rPr>
        <w:t xml:space="preserve">. 2023, 43: 101434. </w:t>
      </w:r>
    </w:p>
    <w:p w14:paraId="189968C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Ruan, C. Wu, Z. Liang, et al. The application of machine learning-based energy management strategy in a multi-mode plug-in hybrid electric vehicle, part II: Deep deterministic policy gradient algorithm design for electric mode.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269: 126792. </w:t>
      </w:r>
    </w:p>
    <w:p w14:paraId="5056959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Wang, Y. Ye, J. Zhang, et al. A comparative study of 13 deep reinforcement learning based energy management methods for a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266: 126497. </w:t>
      </w:r>
    </w:p>
    <w:p w14:paraId="24B53A7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Wu, J. Ruan, H. Cui, et al. The application of machine learning based energy management strategy in multi-mode plug-in hybrid electric vehicle, part I: Twin Delayed Deep Deterministic Policy Gradient algorithm design for hybrid mode.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262: 125084. </w:t>
      </w:r>
    </w:p>
    <w:p w14:paraId="578FB533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Yan, J. Wang, C. Du, et al. Multi-objective energy management strategy for hybrid electric vehicles based on TD3 with non-parametric reward function.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2023, 16(1): 74. </w:t>
      </w:r>
    </w:p>
    <w:p w14:paraId="3F274F8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R. Liu, et al. Multi-objective intelligent energy management for hybrid electric vehicles based on multi-agent reinforcement learning.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6223AEE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X. Zhou, et al. Online-Learning Adaptive Energy Management for Hybrid Electric Vehicles in Various Driving Scenarios Based on Dyna Framework.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0DF90C1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Zhou, J. Li, B. Shuai, et al. Multi-step reinforcement learning for model-free predictive energy management of an electrified off-highway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255: 113755. </w:t>
      </w:r>
    </w:p>
    <w:p w14:paraId="2650943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Lahyani, R. Abdelhedi, A. C. Ammari, et al. Reinforcement learning based adaptive power sharing of battery/supercapacitors hybrid storage in electric vehicles. </w:t>
      </w:r>
      <w:r w:rsidRPr="005D1020">
        <w:rPr>
          <w:i/>
          <w:color w:val="000000" w:themeColor="text1"/>
          <w:sz w:val="16"/>
          <w:szCs w:val="16"/>
        </w:rPr>
        <w:t>Energy Sources</w:t>
      </w:r>
      <w:r w:rsidRPr="005D1020">
        <w:rPr>
          <w:color w:val="000000" w:themeColor="text1"/>
          <w:sz w:val="16"/>
          <w:szCs w:val="16"/>
        </w:rPr>
        <w:t xml:space="preserve">. 2020: 1-22. </w:t>
      </w:r>
    </w:p>
    <w:p w14:paraId="7C53942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Sun, Z. Fu, F. Tao, et al. Data-driven reinforcement-learning-based hierarchical energy management strategy for fuel cell/battery/ultracapacitor hybrid electric vehicles.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2020, 455: 227964. </w:t>
      </w:r>
    </w:p>
    <w:p w14:paraId="2D671AD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F. Zhou, L. J. Huang, X. X. Sun, et al. A Long‐term Energy Management Strategy for Fuel Cell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Fuel Cells</w:t>
      </w:r>
      <w:r w:rsidRPr="005D1020">
        <w:rPr>
          <w:color w:val="000000" w:themeColor="text1"/>
          <w:sz w:val="16"/>
          <w:szCs w:val="16"/>
        </w:rPr>
        <w:t xml:space="preserve">. 2020, 20(6): 753-761. </w:t>
      </w:r>
    </w:p>
    <w:p w14:paraId="677CB9F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Li, H. Cui, T. Nemeth, et al. Deep reinforcement learning-based energy management of hybrid battery systems in electric vehicles.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2021, 36: 102355. </w:t>
      </w:r>
    </w:p>
    <w:p w14:paraId="36F6094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Wu, Z. Wei, W. Li, et al. Battery thermal-and health-constrained energy management for hybrid electric bus based on soft actor-critic DRL algorithm.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2020, 17(6): 3751-3761. </w:t>
      </w:r>
    </w:p>
    <w:p w14:paraId="17CDA6A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J. Shi, S. Li, et al. Energy consumption and battery aging minimization using a Q-learning strategy for a battery/ultracapacitor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229: 120705. </w:t>
      </w:r>
    </w:p>
    <w:p w14:paraId="477F3CA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Yang, F. Zhu, F. Lin. Deep-reinforcement-learning-based energy management strategy for supercapacitor energy storage systems in urban rail transit.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2020, 22(2): 1150-1160. </w:t>
      </w:r>
    </w:p>
    <w:p w14:paraId="77474A7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Q. Fan, S. Liu, et al. Hierarchical energy management strategy for plug-in hybrid electric powertrain integrated with dual-mode combustion engine.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2021, 304: 117869. </w:t>
      </w:r>
    </w:p>
    <w:p w14:paraId="0500384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Cheng, G. Xu, Q. Chen. Research on Energy Management Strategy of Electric Vehicle Hybrid System Based on Reinforcement Learning. </w:t>
      </w:r>
      <w:r w:rsidRPr="005D1020">
        <w:rPr>
          <w:i/>
          <w:color w:val="000000" w:themeColor="text1"/>
          <w:sz w:val="16"/>
          <w:szCs w:val="16"/>
        </w:rPr>
        <w:t>Electronics</w:t>
      </w:r>
      <w:r w:rsidRPr="005D1020">
        <w:rPr>
          <w:color w:val="000000" w:themeColor="text1"/>
          <w:sz w:val="16"/>
          <w:szCs w:val="16"/>
        </w:rPr>
        <w:t xml:space="preserve">. 2022, 11(13): 1933. </w:t>
      </w:r>
    </w:p>
    <w:p w14:paraId="747BEA9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Deng, Y. Liu, D. Hai, et al. Deep reinforcement learning based energy management strategy of fuel cell hybrid railway vehicles considering fuel cell aging. </w:t>
      </w:r>
      <w:r w:rsidRPr="005D1020">
        <w:rPr>
          <w:i/>
          <w:color w:val="000000" w:themeColor="text1"/>
          <w:sz w:val="16"/>
          <w:szCs w:val="16"/>
        </w:rPr>
        <w:lastRenderedPageBreak/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251: 115030. </w:t>
      </w:r>
    </w:p>
    <w:p w14:paraId="50E4555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Fu, H. Wang, F. Tao, et al. Energy management strategy for fuel cell/battery/ultracapacitor hybrid electric vehicles using deep reinforcement learning with action trimming.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71(7): 7171-7185. </w:t>
      </w:r>
    </w:p>
    <w:p w14:paraId="62A9B49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Guo, X. Yan, Z. Chen, et al. Research on energy management strategy of heavy-duty fuel cell hybrid vehicles based on dueling-double-deep Q-network.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260: 125095. </w:t>
      </w:r>
    </w:p>
    <w:p w14:paraId="2382704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Han, K. Yang, T. Ma, et al. Battery life constrained real-time energy management strategy for hybrid electric vehicles based on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259: 124986. </w:t>
      </w:r>
    </w:p>
    <w:p w14:paraId="5E1A490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I. Haskara, B. Hegde, C. F. Chang. Reinforcement learning based EV energy management for integrated traction and cabin thermal management considering battery aging.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2022, 55(24): 348-353. </w:t>
      </w:r>
    </w:p>
    <w:p w14:paraId="3171823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Hu, C. Lu, J. Tan, et al. Effective energy management strategy based on deep reinforcement learning for fuel cell hybrid vehicle considering multiple performance of integrated energy system. </w:t>
      </w:r>
      <w:r w:rsidRPr="005D1020">
        <w:rPr>
          <w:i/>
          <w:color w:val="000000" w:themeColor="text1"/>
          <w:sz w:val="16"/>
          <w:szCs w:val="16"/>
        </w:rPr>
        <w:t>International Journal of Energy Research</w:t>
      </w:r>
      <w:r w:rsidRPr="005D1020">
        <w:rPr>
          <w:color w:val="000000" w:themeColor="text1"/>
          <w:sz w:val="16"/>
          <w:szCs w:val="16"/>
        </w:rPr>
        <w:t xml:space="preserve">. 2022, 46(15): 24254-24272. </w:t>
      </w:r>
    </w:p>
    <w:p w14:paraId="6A9C5F0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Li, H. Wang, H. He, et al. Battery optimal sizing under a synergistic framework with DQN-based power managements for the fuel cell hybrid powertrain.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8(1): 36-47. </w:t>
      </w:r>
    </w:p>
    <w:p w14:paraId="0BF759F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Shi, Y. Huangfu, L. Xu, et al. Online energy management strategy considering fuel cell fault for multi-stack fuel cell hybrid vehicle based on multi-agent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2022, 328: 120234. </w:t>
      </w:r>
    </w:p>
    <w:p w14:paraId="2B43A70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H. Zhou, F. Wang, et al. Longevity-conscious energy management strategy of fuel cell hybrid electric Vehicle Based on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238: 121593. </w:t>
      </w:r>
    </w:p>
    <w:p w14:paraId="5D6AD3B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Wang, R. Wang, G. Q. Shu, et al. Energy management strategy for hybrid electric vehicle integrated with waste heat recovery system based on deep reinforcement learning. </w:t>
      </w:r>
      <w:r w:rsidRPr="005D1020">
        <w:rPr>
          <w:i/>
          <w:color w:val="000000" w:themeColor="text1"/>
          <w:sz w:val="16"/>
          <w:szCs w:val="16"/>
        </w:rPr>
        <w:t>Science China Technological Sciences</w:t>
      </w:r>
      <w:r w:rsidRPr="005D1020">
        <w:rPr>
          <w:color w:val="000000" w:themeColor="text1"/>
          <w:sz w:val="16"/>
          <w:szCs w:val="16"/>
        </w:rPr>
        <w:t xml:space="preserve">. 2022, 65(3): 713-725. </w:t>
      </w:r>
    </w:p>
    <w:p w14:paraId="6649D59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Xiao, W. Yang, J. Wu, et al. Energy management strategy via maximum entropy reinforcement learning for an extended range logistics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253: 124105. </w:t>
      </w:r>
    </w:p>
    <w:p w14:paraId="3994238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Q. Zhou, J. Shi, et al. Hierarchical Q-learning network for online simultaneous optimization of energy efficiency and battery life of the battery/ultracapacitor electric vehicle.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2022, 46: 103925. </w:t>
      </w:r>
    </w:p>
    <w:p w14:paraId="0324B15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Xu, Y. Cui, J. Ye, et al. A soft actor-critic-based energy management strategy for electric vehicles with hybrid energy storage systems.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2022, 524: 231099. </w:t>
      </w:r>
    </w:p>
    <w:p w14:paraId="31B322C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S. Liu, N. Lei, et al. Learning-based supervisory control of dual mode engine-based hybrid electric vehicle with reliance on multivariate trip information.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257: 115450. </w:t>
      </w:r>
    </w:p>
    <w:p w14:paraId="404A088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Zhang, J. Wang, Z. Xu, et al. A generalized energy management framework for hybrid construction vehicles via model-based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260: 124849. </w:t>
      </w:r>
    </w:p>
    <w:p w14:paraId="73362AE3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Zhang, C. Zhang, R. Fan, et al. Twin delayed deep deterministic policy gradient-based deep reinforcement learning for energy management of fuel cell vehicle integrating durability information of powertrain.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274: 116454. </w:t>
      </w:r>
    </w:p>
    <w:p w14:paraId="00182C5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Zheng, W. Li, W. Li, et al. A deep reinforcement learning-based energy management strategy for fuel cell hybrid buses. </w:t>
      </w:r>
      <w:r w:rsidRPr="005D1020">
        <w:rPr>
          <w:i/>
          <w:color w:val="000000" w:themeColor="text1"/>
          <w:sz w:val="16"/>
          <w:szCs w:val="16"/>
        </w:rPr>
        <w:t>International Journal of Precision Engineering and Manufacturing-Green Technology</w:t>
      </w:r>
      <w:r w:rsidRPr="005D1020">
        <w:rPr>
          <w:color w:val="000000" w:themeColor="text1"/>
          <w:sz w:val="16"/>
          <w:szCs w:val="16"/>
        </w:rPr>
        <w:t xml:space="preserve">. 2022, 9(3): 885-897. </w:t>
      </w:r>
    </w:p>
    <w:p w14:paraId="3A6AED3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Zheng, D. Zhang, Y. Xiao, et al. Reinforcement learning-based energy management strategies of fuel cell hybrid vehicles with multi-objective control.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2022, 543: 231841. </w:t>
      </w:r>
    </w:p>
    <w:p w14:paraId="331A188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Ahmadian, M. Tahmasbi, R. Abedi. Q-learning based control for energy management of series-parallel hybrid vehicles with balanced fuel consumption and battery life. </w:t>
      </w:r>
      <w:r w:rsidRPr="005D1020">
        <w:rPr>
          <w:i/>
          <w:color w:val="000000" w:themeColor="text1"/>
          <w:sz w:val="16"/>
          <w:szCs w:val="16"/>
        </w:rPr>
        <w:t>Energy and AI</w:t>
      </w:r>
      <w:r w:rsidRPr="005D1020">
        <w:rPr>
          <w:color w:val="000000" w:themeColor="text1"/>
          <w:sz w:val="16"/>
          <w:szCs w:val="16"/>
        </w:rPr>
        <w:t xml:space="preserve">. 2023, 11: 100217. </w:t>
      </w:r>
    </w:p>
    <w:p w14:paraId="0B2B4B6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Chen, J. Peng, J. Chen, et al. Health-considered energy management strategy for fuel cell hybrid electric vehicle based on improved soft actor critic algorithm adopted with Beta policy.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292: 117362. </w:t>
      </w:r>
    </w:p>
    <w:p w14:paraId="16F8AB4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Cui, J. Ruan, C. Wu, et al. Advanced deep deterministic policy gradient based energy management strategy design for dual-motor four-wheel-drive electric vehicle. </w:t>
      </w:r>
      <w:r w:rsidRPr="005D1020">
        <w:rPr>
          <w:i/>
          <w:color w:val="000000" w:themeColor="text1"/>
          <w:sz w:val="16"/>
          <w:szCs w:val="16"/>
        </w:rPr>
        <w:t>Mechanism and Machine Theory</w:t>
      </w:r>
      <w:r w:rsidRPr="005D1020">
        <w:rPr>
          <w:color w:val="000000" w:themeColor="text1"/>
          <w:sz w:val="16"/>
          <w:szCs w:val="16"/>
        </w:rPr>
        <w:t xml:space="preserve">. 2023, 179: 105119. </w:t>
      </w:r>
    </w:p>
    <w:p w14:paraId="5CCE814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Deng, S. Li, X. Tang, et al. Battery thermal-and cabin comfort-aware collaborative energy management for plug-in fuel cell electric vehicles based on the soft actor-critic algorithm.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283: 116889. </w:t>
      </w:r>
    </w:p>
    <w:p w14:paraId="79416DA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Han, R. Lian, H. He, et al. Continuous reinforcement learning based energy management strategy for hybrid electric tracked vehicles. </w:t>
      </w:r>
      <w:r w:rsidRPr="005D1020">
        <w:rPr>
          <w:i/>
          <w:color w:val="000000" w:themeColor="text1"/>
          <w:sz w:val="16"/>
          <w:szCs w:val="16"/>
        </w:rPr>
        <w:t>IEEE Journal of Emerging and Selected Topics in Power Electronics</w:t>
      </w:r>
      <w:r w:rsidRPr="005D1020">
        <w:rPr>
          <w:color w:val="000000" w:themeColor="text1"/>
          <w:sz w:val="16"/>
          <w:szCs w:val="16"/>
        </w:rPr>
        <w:t xml:space="preserve">. 2021. </w:t>
      </w:r>
    </w:p>
    <w:p w14:paraId="5E17C39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Hong, T. Zhang, Z. Zhang, et al. Investigation of energy management strategy for a novel electric-hydraulic hybrid vehicle: Self-adaptive electric-hydraulic ratio.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278: 127582. </w:t>
      </w:r>
    </w:p>
    <w:p w14:paraId="50B6FBF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Hu, W. W. Yuan, M. Su, et al. Optimizing fuel economy and durability of hybrid fuel cell electric vehicles using deep reinforcement learning-based energy management systems.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291: 117288. </w:t>
      </w:r>
    </w:p>
    <w:p w14:paraId="16ED7F4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M. Gao. Training-efficient and cost-optimal energy management for fuel cell hybrid electric bus based on a novel distributed deep reinforcement learning framework.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346: 121358. </w:t>
      </w:r>
    </w:p>
    <w:p w14:paraId="3038E8B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Zhao, et al. Longevity-aware energy management for fuel cell hybrid electric bus based on a novel proximal policy optimization deep reinforcement learning framework.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2023, 561: 232717. </w:t>
      </w:r>
    </w:p>
    <w:p w14:paraId="12447C1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Jia, K. Li, H. He, et al. Health-aware energy management strategy for fuel cell hybrid bus considering air-conditioning control based on TD3 algorithm.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283: 128462. </w:t>
      </w:r>
    </w:p>
    <w:p w14:paraId="685A30E3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Lu, F. Tao, Z. Fu, et al. Battery-degradation-involved energy management strategy based on deep reinforcement learning for fuel cell/battery/ultracapacitor hybrid electric vehicle. </w:t>
      </w:r>
      <w:r w:rsidRPr="005D1020">
        <w:rPr>
          <w:i/>
          <w:color w:val="000000" w:themeColor="text1"/>
          <w:sz w:val="16"/>
          <w:szCs w:val="16"/>
        </w:rPr>
        <w:t>Electric Power Systems Research</w:t>
      </w:r>
      <w:r w:rsidRPr="005D1020">
        <w:rPr>
          <w:color w:val="000000" w:themeColor="text1"/>
          <w:sz w:val="16"/>
          <w:szCs w:val="16"/>
        </w:rPr>
        <w:t xml:space="preserve">. 2023, 220: 109235. </w:t>
      </w:r>
    </w:p>
    <w:p w14:paraId="671251D3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Tao, H. Gong, Z. Fu, et al. Terrain information-involved power allocation optimization for fuel cell/battery/ultracapacitor hybrid electric vehicles via an improved deep reinforcement learning. </w:t>
      </w:r>
      <w:r w:rsidRPr="005D1020">
        <w:rPr>
          <w:i/>
          <w:color w:val="000000" w:themeColor="text1"/>
          <w:sz w:val="16"/>
          <w:szCs w:val="16"/>
        </w:rPr>
        <w:t>Engineering Applications of Artificial Intelligence</w:t>
      </w:r>
      <w:r w:rsidRPr="005D1020">
        <w:rPr>
          <w:color w:val="000000" w:themeColor="text1"/>
          <w:sz w:val="16"/>
          <w:szCs w:val="16"/>
        </w:rPr>
        <w:t xml:space="preserve">. 2023, 125: 106685. </w:t>
      </w:r>
    </w:p>
    <w:p w14:paraId="44D9F1E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Wang, R. Liu, A. Tang, et al. A reinforcement learning‐based energy management strategy for a battery–ultracapacitor electric vehicle considering temperature effects. </w:t>
      </w:r>
      <w:r w:rsidRPr="005D1020">
        <w:rPr>
          <w:i/>
          <w:color w:val="000000" w:themeColor="text1"/>
          <w:sz w:val="16"/>
          <w:szCs w:val="16"/>
        </w:rPr>
        <w:t>International Journal of Circuit Theory and Applications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78230EF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Wei, Y. Ma, N. Yang, et al. Reinforcement learning based power management integrating economic rotational speed of turboshaft engine and safety </w:t>
      </w:r>
      <w:r w:rsidRPr="005D1020">
        <w:rPr>
          <w:color w:val="000000" w:themeColor="text1"/>
          <w:sz w:val="16"/>
          <w:szCs w:val="16"/>
        </w:rPr>
        <w:lastRenderedPageBreak/>
        <w:t xml:space="preserve">constraints of battery for hybrid electric power system.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263: 125752. </w:t>
      </w:r>
    </w:p>
    <w:p w14:paraId="74026CA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Ye, J. Zhang, S. Pilla, et al. Application of a new type of lithium‑sulfur battery and reinforcement learning in plug-in hybrid electric vehicle energy management.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2023, 59: 106546. </w:t>
      </w:r>
    </w:p>
    <w:p w14:paraId="1C0F28C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Zhang, T. Li, W. Cui, et al. Proximal Policy Optimization Based Intelligent Energy Management for Plug-In Hybrid Electric Bus Considering Battery Thermal Characteristic. </w:t>
      </w:r>
      <w:r w:rsidRPr="005D1020">
        <w:rPr>
          <w:i/>
          <w:color w:val="000000" w:themeColor="text1"/>
          <w:sz w:val="16"/>
          <w:szCs w:val="16"/>
        </w:rPr>
        <w:t>World Electric Vehicle Journal</w:t>
      </w:r>
      <w:r w:rsidRPr="005D1020">
        <w:rPr>
          <w:color w:val="000000" w:themeColor="text1"/>
          <w:sz w:val="16"/>
          <w:szCs w:val="16"/>
        </w:rPr>
        <w:t xml:space="preserve">. 2023, 14(2): 47. </w:t>
      </w:r>
    </w:p>
    <w:p w14:paraId="0C9CE3C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Zhang, S. Li, Z. Deng, et al. Lithium-Plating Suppressed and Deep Deterministic Policy Gradient Based Energy Management Strategy.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79DA9EE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Zhang, T. Zhang, J. Hong, et al. Energy management strategy of a novel parallel electric-hydraulic hybrid electric vehicle based on deep reinforcement learning and entropy evaluation. </w:t>
      </w:r>
      <w:r w:rsidRPr="005D1020">
        <w:rPr>
          <w:i/>
          <w:color w:val="000000" w:themeColor="text1"/>
          <w:sz w:val="16"/>
          <w:szCs w:val="16"/>
        </w:rPr>
        <w:t>Journal of Cleaner Production</w:t>
      </w:r>
      <w:r w:rsidRPr="005D1020">
        <w:rPr>
          <w:color w:val="000000" w:themeColor="text1"/>
          <w:sz w:val="16"/>
          <w:szCs w:val="16"/>
        </w:rPr>
        <w:t xml:space="preserve">. 2023, 403: 136800. </w:t>
      </w:r>
    </w:p>
    <w:p w14:paraId="530E254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Zhang, T. Zhang, J. Hong, et al. Double deep Q-network guided energy management strategy of a novel electric-hydraulic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269: 126858. </w:t>
      </w:r>
    </w:p>
    <w:p w14:paraId="60B92B9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Q. Guo, G. Wei, F. Wang, et al. Self-learning enhanced energy management for plug-in hybrid electric bus with a target preview based SOC plan method.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2019, 7: 103153-103166. </w:t>
      </w:r>
    </w:p>
    <w:p w14:paraId="3ACB654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J. Peng, et al. Deep reinforcement learning-based energy management for a series hybrid electric vehicle enabled by history cumulative trip information.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2019, 68(8): 7416-7430. </w:t>
      </w:r>
    </w:p>
    <w:p w14:paraId="27F8371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Wu, Y. Zou, X. Zhang, et al. An online correction predictive EMS for a hybrid electric tracked vehicle based on dynamic programming and reinforcement learning.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2019, 7: 98252-98266. </w:t>
      </w:r>
    </w:p>
    <w:p w14:paraId="786579D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Wu, H. Tan, J. Peng, et al. Deep reinforcement learning of energy management with continuous control strategy and traffic information for a series-parallel plug-in hybrid electric bus.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247: 454-466. </w:t>
      </w:r>
    </w:p>
    <w:p w14:paraId="67FF1D5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Z. Chen, C. C. Mi, B. Xia, et al. Energy management of power-split plug-in hybrid electric vehicles based on simulated annealing and Pontryagin's minimum principle.</w:t>
      </w:r>
      <w:r w:rsidRPr="005D1020">
        <w:rPr>
          <w:i/>
          <w:color w:val="000000" w:themeColor="text1"/>
          <w:sz w:val="16"/>
          <w:szCs w:val="16"/>
        </w:rPr>
        <w:t xml:space="preserve"> Journal of Power Sources</w:t>
      </w:r>
      <w:r w:rsidRPr="005D1020">
        <w:rPr>
          <w:color w:val="000000" w:themeColor="text1"/>
          <w:sz w:val="16"/>
          <w:szCs w:val="16"/>
        </w:rPr>
        <w:t xml:space="preserve">. 2014, 272: 160-168. </w:t>
      </w:r>
    </w:p>
    <w:p w14:paraId="411496E6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B. Tian, Y. Ai, et al. Parallel reinforcement learning-based energy efficiency improvement for a cyber-physical system. </w:t>
      </w:r>
      <w:r w:rsidRPr="005D1020">
        <w:rPr>
          <w:i/>
          <w:color w:val="000000" w:themeColor="text1"/>
          <w:sz w:val="16"/>
          <w:szCs w:val="16"/>
        </w:rPr>
        <w:t>IEEE/CAA Journal of Automatica Sinica</w:t>
      </w:r>
      <w:r w:rsidRPr="005D1020">
        <w:rPr>
          <w:color w:val="000000" w:themeColor="text1"/>
          <w:sz w:val="16"/>
          <w:szCs w:val="16"/>
        </w:rPr>
        <w:t xml:space="preserve">. 2020, 7(2): 617-626. </w:t>
      </w:r>
    </w:p>
    <w:p w14:paraId="4DEDD3A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J. Peng, H. Tan, et al. Tackling SOC long-term dynamic for energy management of hybrid electric buses via adaptive policy optimization.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2020, 269: 115031. </w:t>
      </w:r>
    </w:p>
    <w:p w14:paraId="37DDFFF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Zhang, K. Wu, Y. Shi. Route planning and power management for PHEVs with reinforcement learning.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2020, 69(5): 4751-4762. </w:t>
      </w:r>
    </w:p>
    <w:p w14:paraId="5AB287F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Cao, H. He, D. Wei. Intelligent SOC-consumption allocation of commercial plug-in hybrid electric vehicles in variable scenario.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2021, 281: 115942. </w:t>
      </w:r>
    </w:p>
    <w:p w14:paraId="0E160C2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H. He, Y. Wang, J. Li, et al. An improved energy management strategy for hybrid electric vehicles integrating multistates of vehicle-traffic information.</w:t>
      </w:r>
      <w:r w:rsidRPr="005D1020">
        <w:rPr>
          <w:i/>
          <w:color w:val="000000" w:themeColor="text1"/>
          <w:sz w:val="16"/>
          <w:szCs w:val="16"/>
        </w:rPr>
        <w:t xml:space="preserve"> 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7(3): 1161-1172. </w:t>
      </w:r>
    </w:p>
    <w:p w14:paraId="7EDC372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W. He, Y. Huang. Real-time energy optimization of hybrid electric vehicle in connected environment based on deep reinforcement learning.</w:t>
      </w:r>
      <w:r w:rsidRPr="005D1020">
        <w:rPr>
          <w:i/>
          <w:color w:val="000000" w:themeColor="text1"/>
          <w:sz w:val="16"/>
          <w:szCs w:val="16"/>
        </w:rPr>
        <w:t xml:space="preserve"> IFAC-PapersOnLine</w:t>
      </w:r>
      <w:r w:rsidRPr="005D1020">
        <w:rPr>
          <w:color w:val="000000" w:themeColor="text1"/>
          <w:sz w:val="16"/>
          <w:szCs w:val="16"/>
        </w:rPr>
        <w:t xml:space="preserve">. 2021, 54(10): 176-181. </w:t>
      </w:r>
    </w:p>
    <w:p w14:paraId="613E072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J. Li. An edge computing framework for powertrain control system optimization of intelligent and connected vehicles based on curiosity-driven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2020, 68(8): 7652-7661. </w:t>
      </w:r>
    </w:p>
    <w:p w14:paraId="23A621F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Li, X. Wu, S. Hu, et al. A deep reinforcement learning based energy management strategy for hybrid electric vehicles in connected traffic environment.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2021, 54(10): 150-156. </w:t>
      </w:r>
    </w:p>
    <w:p w14:paraId="3772BC2E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Li, H. Cui, T. Nemeth, et al. Cloud-based health-conscious energy management of hybrid battery systems in electric vehicles with deep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2021, 293: 116977. </w:t>
      </w:r>
    </w:p>
    <w:p w14:paraId="47A9FF5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Wang, H. Tan, Y. Wu, et al. Hybrid electric vehicle energy management with computer vision and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2020, 17(6): 3857-3868. </w:t>
      </w:r>
    </w:p>
    <w:p w14:paraId="5FB4684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Chang, W. Zhao, C. Wang, et al. A Novel Energy Management Strategy Integrating Deep Reinforcement Learning and Rule Based on Condition Identification.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72(2): 1674-1688. </w:t>
      </w:r>
    </w:p>
    <w:p w14:paraId="2711E2F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Chen, H. Shu, X. Tang, et al. Deep reinforcement learning-based multi-objective control of hybrid power system combined with road recognition under time-varying environment.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239: 122123. </w:t>
      </w:r>
    </w:p>
    <w:p w14:paraId="743D99F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Fang, Z. Chen, Q. Yu, et al. Online power management strategy for plug-in hybrid electric vehicles based on deep reinforcement learning and driving cycle reconstruction. </w:t>
      </w:r>
      <w:r w:rsidRPr="005D1020">
        <w:rPr>
          <w:i/>
          <w:color w:val="000000" w:themeColor="text1"/>
          <w:sz w:val="16"/>
          <w:szCs w:val="16"/>
        </w:rPr>
        <w:t>Green Energy and Intelligent Transportation</w:t>
      </w:r>
      <w:r w:rsidRPr="005D1020">
        <w:rPr>
          <w:color w:val="000000" w:themeColor="text1"/>
          <w:sz w:val="16"/>
          <w:szCs w:val="16"/>
        </w:rPr>
        <w:t xml:space="preserve">. 2022, 1(2): 100016. </w:t>
      </w:r>
    </w:p>
    <w:p w14:paraId="7A477575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Han, X. Chu, S. Shi, et al. Practical Application-Oriented Energy Management for a Plug-In Hybrid Electric Bus Using a Dynamic SOC Design Zone Plan Method. </w:t>
      </w:r>
      <w:r w:rsidRPr="005D1020">
        <w:rPr>
          <w:i/>
          <w:color w:val="000000" w:themeColor="text1"/>
          <w:sz w:val="16"/>
          <w:szCs w:val="16"/>
        </w:rPr>
        <w:t>Processes</w:t>
      </w:r>
      <w:r w:rsidRPr="005D1020">
        <w:rPr>
          <w:color w:val="000000" w:themeColor="text1"/>
          <w:sz w:val="16"/>
          <w:szCs w:val="16"/>
        </w:rPr>
        <w:t xml:space="preserve">. 2022, 10(6): 1080. </w:t>
      </w:r>
    </w:p>
    <w:p w14:paraId="227211A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He, R. Huang, X. Meng, et al. A novel hierarchical predictive energy management strategy for plug-in hybrid electric bus combined with deep deterministic policy gradient.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2022, 52: 104787. </w:t>
      </w:r>
    </w:p>
    <w:p w14:paraId="0D1BE8CC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D. Hu, Y. Zhang. Deep reinforcement learning based on driver experience embedding for energy management strategies in hybrid electric vehicles.</w:t>
      </w:r>
      <w:r w:rsidRPr="005D1020">
        <w:rPr>
          <w:i/>
          <w:color w:val="000000" w:themeColor="text1"/>
          <w:sz w:val="16"/>
          <w:szCs w:val="16"/>
        </w:rPr>
        <w:t xml:space="preserve"> Energy Technology</w:t>
      </w:r>
      <w:r w:rsidRPr="005D1020">
        <w:rPr>
          <w:color w:val="000000" w:themeColor="text1"/>
          <w:sz w:val="16"/>
          <w:szCs w:val="16"/>
        </w:rPr>
        <w:t xml:space="preserve">. 2022, 10(6): 2200123. </w:t>
      </w:r>
    </w:p>
    <w:p w14:paraId="02BE8546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Zhao, et al. Battery health-aware and naturalistic data-driven energy management for hybrid electric bus based on TD3 deep reinforcement learning algorithm.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2022, 321: 119353. </w:t>
      </w:r>
    </w:p>
    <w:p w14:paraId="620B738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Kim, S. Hong, S. Cui, et al. Deep Reinforcement Learning-Based Real-Time Joint Optimal Power Split for Battery–Ultracapacitor–Fuel Cell Hybrid Electric Vehicles. </w:t>
      </w:r>
      <w:r w:rsidRPr="005D1020">
        <w:rPr>
          <w:i/>
          <w:color w:val="000000" w:themeColor="text1"/>
          <w:sz w:val="16"/>
          <w:szCs w:val="16"/>
        </w:rPr>
        <w:t>Electronics</w:t>
      </w:r>
      <w:r w:rsidRPr="005D1020">
        <w:rPr>
          <w:color w:val="000000" w:themeColor="text1"/>
          <w:sz w:val="16"/>
          <w:szCs w:val="16"/>
        </w:rPr>
        <w:t xml:space="preserve">. 2022, 11(12): 1850. </w:t>
      </w:r>
    </w:p>
    <w:p w14:paraId="6C5B8BC9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Lin, J. McPhee, N. L. Azad. Co-Optimization of On-Ramp Merging and Plug-In Hybrid Electric Vehicle Power Split Using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71(7): 6958-6968. </w:t>
      </w:r>
    </w:p>
    <w:p w14:paraId="0F0E8007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J. Chen, K. Yang, et al. Visual detection and deep reinforcement learning-based car following and energy management for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2022, 8(2): 2501-2515. </w:t>
      </w:r>
    </w:p>
    <w:p w14:paraId="3A52567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X. Tang, J. Zhang, D. Pi, et al. Battery health-aware and deep reinforcement learning-based energy management for naturalistic data-driven driving scenarios.</w:t>
      </w:r>
      <w:r w:rsidRPr="005D1020">
        <w:rPr>
          <w:i/>
          <w:color w:val="000000" w:themeColor="text1"/>
          <w:sz w:val="16"/>
          <w:szCs w:val="16"/>
        </w:rPr>
        <w:t xml:space="preserve"> </w:t>
      </w:r>
      <w:r w:rsidRPr="005D1020">
        <w:rPr>
          <w:i/>
          <w:color w:val="000000" w:themeColor="text1"/>
          <w:sz w:val="16"/>
          <w:szCs w:val="16"/>
        </w:rPr>
        <w:lastRenderedPageBreak/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8(1): 948-964. </w:t>
      </w:r>
    </w:p>
    <w:p w14:paraId="03CD2AB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Yan, G. Li, M. Li, et al. Hierarchical predictive energy management of fuel cell buses with launch control integrating traffic information.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256: 115397. </w:t>
      </w:r>
    </w:p>
    <w:p w14:paraId="70EB98F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Yang, L. Wang, K. Yu, et al. A reinforcement learning-based energy management strategy for fuel cell hybrid vehicle considering real-time velocity prediction.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274: 116453. </w:t>
      </w:r>
    </w:p>
    <w:p w14:paraId="19596088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Chen, S. Li, K. Yang, et al. Deep Reinforcement Learning-based Integrated Control of Hybrid Electric Vehicles Driven by Lane-Level High Definition Map.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14D8F87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Chen, S. Wu, S. Shen, et al. Co-optimization of velocity planning and energy management for autonomous plug-in hybrid electric vehicles in urban driving scenarios.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263: 126060. </w:t>
      </w:r>
    </w:p>
    <w:p w14:paraId="62C14D9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Cui, W. Cui, Y. Shi. Deep reinforcement learning based PHEV energy management with co-recognition for traffic condition and driving style. </w:t>
      </w:r>
      <w:r w:rsidRPr="005D1020">
        <w:rPr>
          <w:i/>
          <w:color w:val="000000" w:themeColor="text1"/>
          <w:sz w:val="16"/>
          <w:szCs w:val="16"/>
        </w:rPr>
        <w:t>IEEE Transactions on Intelligent Vehicles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2CC98713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Guo, J. Wang, Q. Xu, et al. Deep Reinforcement Learning-based Hierarchical Energy Control Strategy of a Platoon of Connected Hybrid Electric Vehicles through Cloud Platform.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4A4F9DB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He. Naturalistic data-driven and emission reduction-conscious energy management for hybrid electric vehicle based on improved soft actor-critic algorithm.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2023, 559: 232648. </w:t>
      </w:r>
    </w:p>
    <w:p w14:paraId="6B638AE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Liu, C. Wang, A. Tang, et al. A twin delayed deep deterministic policy gradient-based energy management strategy for a battery-ultracapacitor electric vehicle considering driving condition recognition with learning vector quantization neural network.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2023, 71: 108147. </w:t>
      </w:r>
    </w:p>
    <w:p w14:paraId="64D52DB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Liu, Y. Wang, K. Zhang, et al. Energy Management Strategy Based on Deep Reinforcement Learning and Speed Prediction for Power‐Split Hybrid Electric Vehicle with Multidimensional Continuous Control. </w:t>
      </w:r>
      <w:r w:rsidRPr="005D1020">
        <w:rPr>
          <w:i/>
          <w:color w:val="000000" w:themeColor="text1"/>
          <w:sz w:val="16"/>
          <w:szCs w:val="16"/>
        </w:rPr>
        <w:t>Energy Technology</w:t>
      </w:r>
      <w:r w:rsidRPr="005D1020">
        <w:rPr>
          <w:color w:val="000000" w:themeColor="text1"/>
          <w:sz w:val="16"/>
          <w:szCs w:val="16"/>
        </w:rPr>
        <w:t xml:space="preserve">. 2023, 11(8): 2300231. </w:t>
      </w:r>
    </w:p>
    <w:p w14:paraId="614899E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Mei, H. R. Karimi, H. Xie, et al. A deep reinforcement learning approach to energy management control with connected information for hybrid electric vehicles. </w:t>
      </w:r>
      <w:r w:rsidRPr="005D1020">
        <w:rPr>
          <w:i/>
          <w:color w:val="000000" w:themeColor="text1"/>
          <w:sz w:val="16"/>
          <w:szCs w:val="16"/>
        </w:rPr>
        <w:t>Engineering Applications of Artificial Intelligence</w:t>
      </w:r>
      <w:r w:rsidRPr="005D1020">
        <w:rPr>
          <w:color w:val="000000" w:themeColor="text1"/>
          <w:sz w:val="16"/>
          <w:szCs w:val="16"/>
        </w:rPr>
        <w:t xml:space="preserve">. 2023, 123: 106239. </w:t>
      </w:r>
    </w:p>
    <w:p w14:paraId="39442DFF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Peng, W. Chen, Y. Fan, et al. Ecological Driving Framework of Hybrid Electric Vehicle Based on Heterogeneous Multi Agent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07A560A3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Peng, Y. Fan, G. Yin, et al. Collaborative optimization of energy management strategy and adaptive cruise control based on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2022, 9(1): 34-44. </w:t>
      </w:r>
    </w:p>
    <w:p w14:paraId="6E790E40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Sun, F. Tao, Z. Fu, et al. Driving-behavior-aware optimal energy management strategy for multi-source fuel cell hybrid electric vehicles based on adaptive soft deep-reinforcement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2023, 24(4): 4127-4146. </w:t>
      </w:r>
    </w:p>
    <w:p w14:paraId="3524A09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Wang, W. Li, Z. Liu, et al. An Energy Management Strategy for Hybrid Energy Storage System Based on Reinforcement Learning. </w:t>
      </w:r>
      <w:r w:rsidRPr="005D1020">
        <w:rPr>
          <w:i/>
          <w:color w:val="000000" w:themeColor="text1"/>
          <w:sz w:val="16"/>
          <w:szCs w:val="16"/>
        </w:rPr>
        <w:t>World Electric Vehicle Journal</w:t>
      </w:r>
      <w:r w:rsidRPr="005D1020">
        <w:rPr>
          <w:color w:val="000000" w:themeColor="text1"/>
          <w:sz w:val="16"/>
          <w:szCs w:val="16"/>
        </w:rPr>
        <w:t xml:space="preserve">. 2023, 14(3): 57. </w:t>
      </w:r>
    </w:p>
    <w:p w14:paraId="5930A32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Wang, Y. Wu, Y. Tang, et al. Cooperative energy management and eco-driving of plug-in hybrid electric vehicle via multi-agent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332: 120563. </w:t>
      </w:r>
    </w:p>
    <w:p w14:paraId="39EF1BA1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Wu, J. Li, C. Su, et al. A Deep Reinforcement Learning Based Hierarchical Eco-Driving Strategy for Connected and Automated HEVs.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2503C5E2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S. Ruan, L. Han, et al. Reinforcement learning-based real-time intelligent energy management for hybrid electric vehicles in a model predictive control framework.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270: 126971. </w:t>
      </w:r>
    </w:p>
    <w:p w14:paraId="1CCB332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Zhang,J. Peng, H. Dong, et al. Hierarchical reinforcement learning based energy management strategy of plug-in hybrid electric vehicle for ecological car-following process.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333: 120599. </w:t>
      </w:r>
    </w:p>
    <w:p w14:paraId="3A759CDB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Zhang, J. Ruan, T. Li, et al. The effects investigation of data-driven fitting cycle and deep deterministic policy gradient algorithm on energy management strategy of dual-motor electric bus.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269: 126760. </w:t>
      </w:r>
    </w:p>
    <w:p w14:paraId="4D0F60EA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Yang, B. Li, W. Shao, et al. Prediction failure risk-aware decision-making for autonomous vehicles on signalized intersections.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6205C54D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Yang, X. Tang, J. Li, et al. Uncertainties in Onboard Algorithms for Autonomous Vehicles: Challenges, Mitigation, and Perspectives.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126F0214" w14:textId="77777777" w:rsidR="002A503A" w:rsidRPr="005D1020" w:rsidRDefault="002A503A" w:rsidP="002A503A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  <w:lang w:val="it-IT"/>
        </w:rPr>
      </w:pPr>
      <w:r w:rsidRPr="005D1020">
        <w:rPr>
          <w:color w:val="000000" w:themeColor="text1"/>
          <w:sz w:val="16"/>
          <w:szCs w:val="16"/>
        </w:rPr>
        <w:t xml:space="preserve">K. Yang, X. Tang, S. Qiu, et al. Towards robust decision-making for autonomous driving on highway.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>. 2023.</w:t>
      </w:r>
    </w:p>
    <w:p w14:paraId="50B712F5" w14:textId="77777777" w:rsidR="002A503A" w:rsidRPr="002A503A" w:rsidRDefault="002A503A" w:rsidP="00A77953">
      <w:pPr>
        <w:rPr>
          <w:lang w:val="it-IT"/>
        </w:rPr>
      </w:pPr>
    </w:p>
    <w:sectPr w:rsidR="002A503A" w:rsidRPr="002A503A" w:rsidSect="00C95910">
      <w:headerReference w:type="default" r:id="rId8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50794" w14:textId="77777777" w:rsidR="00440A2E" w:rsidRDefault="00440A2E">
      <w:r>
        <w:separator/>
      </w:r>
    </w:p>
  </w:endnote>
  <w:endnote w:type="continuationSeparator" w:id="0">
    <w:p w14:paraId="190B9892" w14:textId="77777777" w:rsidR="00440A2E" w:rsidRDefault="00440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365F5" w14:textId="77777777" w:rsidR="00440A2E" w:rsidRDefault="00440A2E"/>
  </w:footnote>
  <w:footnote w:type="continuationSeparator" w:id="0">
    <w:p w14:paraId="50ABFAF7" w14:textId="77777777" w:rsidR="00440A2E" w:rsidRDefault="00440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6840211"/>
      <w:docPartObj>
        <w:docPartGallery w:val="Page Numbers (Top of Page)"/>
        <w:docPartUnique/>
      </w:docPartObj>
    </w:sdtPr>
    <w:sdtEndPr/>
    <w:sdtContent>
      <w:p w14:paraId="13EC0695" w14:textId="16ED7400" w:rsidR="00C9379A" w:rsidRDefault="00C9379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03A" w:rsidRPr="002A503A">
          <w:rPr>
            <w:noProof/>
            <w:lang w:val="zh-CN" w:eastAsia="zh-CN"/>
          </w:rPr>
          <w:t>4</w:t>
        </w:r>
        <w:r>
          <w:fldChar w:fldCharType="end"/>
        </w:r>
      </w:p>
    </w:sdtContent>
  </w:sdt>
  <w:p w14:paraId="2D5740AD" w14:textId="2A3CFA69" w:rsidR="00C9379A" w:rsidRDefault="00C9379A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91850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95701"/>
    <w:multiLevelType w:val="hybridMultilevel"/>
    <w:tmpl w:val="290AC2D8"/>
    <w:lvl w:ilvl="0" w:tplc="3FDA1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7E3FAE"/>
    <w:multiLevelType w:val="hybridMultilevel"/>
    <w:tmpl w:val="684A387C"/>
    <w:lvl w:ilvl="0" w:tplc="7106718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0F4A3C41"/>
    <w:multiLevelType w:val="hybridMultilevel"/>
    <w:tmpl w:val="B3487D3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E7595"/>
    <w:multiLevelType w:val="hybridMultilevel"/>
    <w:tmpl w:val="9B6E7800"/>
    <w:lvl w:ilvl="0" w:tplc="91E80E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A02610"/>
    <w:multiLevelType w:val="hybridMultilevel"/>
    <w:tmpl w:val="C2887066"/>
    <w:lvl w:ilvl="0" w:tplc="DEDAF0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6A1235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B20757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BF6819"/>
    <w:multiLevelType w:val="hybridMultilevel"/>
    <w:tmpl w:val="C922B800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B26E1F"/>
    <w:multiLevelType w:val="hybridMultilevel"/>
    <w:tmpl w:val="EC2E2C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6E0ED7"/>
    <w:multiLevelType w:val="hybridMultilevel"/>
    <w:tmpl w:val="2E30338A"/>
    <w:lvl w:ilvl="0" w:tplc="5B6485EC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8426DD"/>
    <w:multiLevelType w:val="hybridMultilevel"/>
    <w:tmpl w:val="5BD4670C"/>
    <w:lvl w:ilvl="0" w:tplc="EFE6F1B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05076B"/>
    <w:multiLevelType w:val="hybridMultilevel"/>
    <w:tmpl w:val="581EE6B0"/>
    <w:lvl w:ilvl="0" w:tplc="6AD0336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36341BF4"/>
    <w:multiLevelType w:val="hybridMultilevel"/>
    <w:tmpl w:val="3EBAEF68"/>
    <w:lvl w:ilvl="0" w:tplc="09F2C4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D671BB"/>
    <w:multiLevelType w:val="multilevel"/>
    <w:tmpl w:val="84646A3E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506034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604766"/>
    <w:multiLevelType w:val="multilevel"/>
    <w:tmpl w:val="C84C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58D6E67"/>
    <w:multiLevelType w:val="hybridMultilevel"/>
    <w:tmpl w:val="48369D58"/>
    <w:lvl w:ilvl="0" w:tplc="429492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4CE94495"/>
    <w:multiLevelType w:val="hybridMultilevel"/>
    <w:tmpl w:val="9030FBBA"/>
    <w:lvl w:ilvl="0" w:tplc="0DDAA0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980831"/>
    <w:multiLevelType w:val="hybridMultilevel"/>
    <w:tmpl w:val="ED20636E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F74BE4"/>
    <w:multiLevelType w:val="hybridMultilevel"/>
    <w:tmpl w:val="721ACFC2"/>
    <w:lvl w:ilvl="0" w:tplc="414099A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4" w15:restartNumberingAfterBreak="0">
    <w:nsid w:val="67BE2DDB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5"/>
  </w:num>
  <w:num w:numId="5">
    <w:abstractNumId w:val="23"/>
  </w:num>
  <w:num w:numId="6">
    <w:abstractNumId w:val="11"/>
  </w:num>
  <w:num w:numId="7">
    <w:abstractNumId w:val="6"/>
  </w:num>
  <w:num w:numId="8">
    <w:abstractNumId w:val="21"/>
  </w:num>
  <w:num w:numId="9">
    <w:abstractNumId w:val="10"/>
  </w:num>
  <w:num w:numId="10">
    <w:abstractNumId w:val="2"/>
  </w:num>
  <w:num w:numId="11">
    <w:abstractNumId w:val="3"/>
  </w:num>
  <w:num w:numId="12">
    <w:abstractNumId w:val="14"/>
  </w:num>
  <w:num w:numId="13">
    <w:abstractNumId w:val="13"/>
  </w:num>
  <w:num w:numId="14">
    <w:abstractNumId w:val="12"/>
  </w:num>
  <w:num w:numId="15">
    <w:abstractNumId w:val="1"/>
  </w:num>
  <w:num w:numId="16">
    <w:abstractNumId w:val="1"/>
    <w:lvlOverride w:ilvl="0">
      <w:lvl w:ilvl="0" w:tplc="429EF934">
        <w:start w:val="1"/>
        <w:numFmt w:val="decimal"/>
        <w:lvlText w:val="[%1]"/>
        <w:lvlJc w:val="left"/>
        <w:pPr>
          <w:ind w:left="567" w:hanging="567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7">
    <w:abstractNumId w:val="24"/>
  </w:num>
  <w:num w:numId="18">
    <w:abstractNumId w:val="17"/>
  </w:num>
  <w:num w:numId="19">
    <w:abstractNumId w:val="7"/>
  </w:num>
  <w:num w:numId="20">
    <w:abstractNumId w:val="8"/>
  </w:num>
  <w:num w:numId="21">
    <w:abstractNumId w:val="22"/>
  </w:num>
  <w:num w:numId="22">
    <w:abstractNumId w:val="15"/>
  </w:num>
  <w:num w:numId="23">
    <w:abstractNumId w:val="4"/>
  </w:num>
  <w:num w:numId="24">
    <w:abstractNumId w:val="20"/>
  </w:num>
  <w:num w:numId="25">
    <w:abstractNumId w:val="18"/>
  </w:num>
  <w:num w:numId="26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wtDQ2tbQwMDYxtzRX0lEKTi0uzszPAykwNDKtBQDwSkigLgAAAA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Renewable Sustain Energy Rev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1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dteard5svrvvwie22z3xp05w0xrdtzra5ses&quot;&gt;DRL-based-EMS-Review&lt;record-ids&gt;&lt;item&gt;2244&lt;/item&gt;&lt;item&gt;4151&lt;/item&gt;&lt;item&gt;4152&lt;/item&gt;&lt;item&gt;4153&lt;/item&gt;&lt;item&gt;4154&lt;/item&gt;&lt;item&gt;4155&lt;/item&gt;&lt;item&gt;4156&lt;/item&gt;&lt;item&gt;4157&lt;/item&gt;&lt;item&gt;4158&lt;/item&gt;&lt;item&gt;4159&lt;/item&gt;&lt;item&gt;4160&lt;/item&gt;&lt;item&gt;4161&lt;/item&gt;&lt;item&gt;4162&lt;/item&gt;&lt;item&gt;4163&lt;/item&gt;&lt;item&gt;4164&lt;/item&gt;&lt;item&gt;4165&lt;/item&gt;&lt;item&gt;4166&lt;/item&gt;&lt;item&gt;4167&lt;/item&gt;&lt;item&gt;4168&lt;/item&gt;&lt;item&gt;4169&lt;/item&gt;&lt;item&gt;4170&lt;/item&gt;&lt;item&gt;4171&lt;/item&gt;&lt;item&gt;4172&lt;/item&gt;&lt;item&gt;4173&lt;/item&gt;&lt;item&gt;4174&lt;/item&gt;&lt;item&gt;4175&lt;/item&gt;&lt;item&gt;4176&lt;/item&gt;&lt;item&gt;4177&lt;/item&gt;&lt;item&gt;4179&lt;/item&gt;&lt;item&gt;4180&lt;/item&gt;&lt;item&gt;4181&lt;/item&gt;&lt;item&gt;4182&lt;/item&gt;&lt;item&gt;4183&lt;/item&gt;&lt;item&gt;4184&lt;/item&gt;&lt;item&gt;4186&lt;/item&gt;&lt;item&gt;4187&lt;/item&gt;&lt;item&gt;4188&lt;/item&gt;&lt;item&gt;4189&lt;/item&gt;&lt;item&gt;4190&lt;/item&gt;&lt;item&gt;4191&lt;/item&gt;&lt;item&gt;4192&lt;/item&gt;&lt;item&gt;4193&lt;/item&gt;&lt;item&gt;4194&lt;/item&gt;&lt;item&gt;4195&lt;/item&gt;&lt;item&gt;4196&lt;/item&gt;&lt;item&gt;4197&lt;/item&gt;&lt;item&gt;4198&lt;/item&gt;&lt;item&gt;4199&lt;/item&gt;&lt;item&gt;4200&lt;/item&gt;&lt;item&gt;4201&lt;/item&gt;&lt;item&gt;4202&lt;/item&gt;&lt;item&gt;4203&lt;/item&gt;&lt;item&gt;4205&lt;/item&gt;&lt;item&gt;4207&lt;/item&gt;&lt;item&gt;4208&lt;/item&gt;&lt;item&gt;4209&lt;/item&gt;&lt;item&gt;4210&lt;/item&gt;&lt;item&gt;4211&lt;/item&gt;&lt;item&gt;4212&lt;/item&gt;&lt;item&gt;4213&lt;/item&gt;&lt;item&gt;4214&lt;/item&gt;&lt;item&gt;4215&lt;/item&gt;&lt;item&gt;4216&lt;/item&gt;&lt;item&gt;4217&lt;/item&gt;&lt;item&gt;4218&lt;/item&gt;&lt;item&gt;4220&lt;/item&gt;&lt;item&gt;4221&lt;/item&gt;&lt;item&gt;4222&lt;/item&gt;&lt;item&gt;4223&lt;/item&gt;&lt;item&gt;4224&lt;/item&gt;&lt;item&gt;4225&lt;/item&gt;&lt;item&gt;4227&lt;/item&gt;&lt;item&gt;4228&lt;/item&gt;&lt;item&gt;4229&lt;/item&gt;&lt;item&gt;4230&lt;/item&gt;&lt;item&gt;4231&lt;/item&gt;&lt;item&gt;4232&lt;/item&gt;&lt;item&gt;4233&lt;/item&gt;&lt;item&gt;4234&lt;/item&gt;&lt;item&gt;4235&lt;/item&gt;&lt;item&gt;4236&lt;/item&gt;&lt;item&gt;4237&lt;/item&gt;&lt;item&gt;4238&lt;/item&gt;&lt;item&gt;4239&lt;/item&gt;&lt;item&gt;4241&lt;/item&gt;&lt;item&gt;4242&lt;/item&gt;&lt;item&gt;4243&lt;/item&gt;&lt;item&gt;4244&lt;/item&gt;&lt;item&gt;4245&lt;/item&gt;&lt;item&gt;4246&lt;/item&gt;&lt;item&gt;4247&lt;/item&gt;&lt;item&gt;4248&lt;/item&gt;&lt;item&gt;4249&lt;/item&gt;&lt;item&gt;4250&lt;/item&gt;&lt;item&gt;4251&lt;/item&gt;&lt;item&gt;4252&lt;/item&gt;&lt;item&gt;4253&lt;/item&gt;&lt;item&gt;4254&lt;/item&gt;&lt;item&gt;4255&lt;/item&gt;&lt;item&gt;4256&lt;/item&gt;&lt;item&gt;4257&lt;/item&gt;&lt;item&gt;4258&lt;/item&gt;&lt;item&gt;4260&lt;/item&gt;&lt;item&gt;4261&lt;/item&gt;&lt;item&gt;4262&lt;/item&gt;&lt;item&gt;4263&lt;/item&gt;&lt;item&gt;4264&lt;/item&gt;&lt;item&gt;4265&lt;/item&gt;&lt;item&gt;4267&lt;/item&gt;&lt;item&gt;4268&lt;/item&gt;&lt;item&gt;4270&lt;/item&gt;&lt;item&gt;4271&lt;/item&gt;&lt;item&gt;4274&lt;/item&gt;&lt;item&gt;4275&lt;/item&gt;&lt;item&gt;4276&lt;/item&gt;&lt;item&gt;4277&lt;/item&gt;&lt;item&gt;4278&lt;/item&gt;&lt;item&gt;4279&lt;/item&gt;&lt;item&gt;4280&lt;/item&gt;&lt;item&gt;4281&lt;/item&gt;&lt;item&gt;4282&lt;/item&gt;&lt;item&gt;4283&lt;/item&gt;&lt;item&gt;4284&lt;/item&gt;&lt;item&gt;4285&lt;/item&gt;&lt;item&gt;4286&lt;/item&gt;&lt;item&gt;4287&lt;/item&gt;&lt;item&gt;4288&lt;/item&gt;&lt;item&gt;4290&lt;/item&gt;&lt;item&gt;4292&lt;/item&gt;&lt;item&gt;4293&lt;/item&gt;&lt;item&gt;4294&lt;/item&gt;&lt;item&gt;4295&lt;/item&gt;&lt;item&gt;4296&lt;/item&gt;&lt;item&gt;4297&lt;/item&gt;&lt;item&gt;4298&lt;/item&gt;&lt;item&gt;4299&lt;/item&gt;&lt;item&gt;4301&lt;/item&gt;&lt;item&gt;4302&lt;/item&gt;&lt;item&gt;4303&lt;/item&gt;&lt;item&gt;4304&lt;/item&gt;&lt;item&gt;4305&lt;/item&gt;&lt;item&gt;4306&lt;/item&gt;&lt;item&gt;4307&lt;/item&gt;&lt;item&gt;4308&lt;/item&gt;&lt;item&gt;4312&lt;/item&gt;&lt;item&gt;4313&lt;/item&gt;&lt;item&gt;4314&lt;/item&gt;&lt;item&gt;4316&lt;/item&gt;&lt;item&gt;4318&lt;/item&gt;&lt;item&gt;4319&lt;/item&gt;&lt;item&gt;4320&lt;/item&gt;&lt;item&gt;4322&lt;/item&gt;&lt;item&gt;4323&lt;/item&gt;&lt;item&gt;4324&lt;/item&gt;&lt;item&gt;4325&lt;/item&gt;&lt;item&gt;4326&lt;/item&gt;&lt;item&gt;4327&lt;/item&gt;&lt;item&gt;4328&lt;/item&gt;&lt;item&gt;4329&lt;/item&gt;&lt;item&gt;4330&lt;/item&gt;&lt;item&gt;4331&lt;/item&gt;&lt;item&gt;4332&lt;/item&gt;&lt;item&gt;4333&lt;/item&gt;&lt;item&gt;4336&lt;/item&gt;&lt;item&gt;4337&lt;/item&gt;&lt;item&gt;4338&lt;/item&gt;&lt;item&gt;4339&lt;/item&gt;&lt;item&gt;4340&lt;/item&gt;&lt;item&gt;4343&lt;/item&gt;&lt;item&gt;4344&lt;/item&gt;&lt;item&gt;4345&lt;/item&gt;&lt;item&gt;4347&lt;/item&gt;&lt;item&gt;4348&lt;/item&gt;&lt;item&gt;4349&lt;/item&gt;&lt;item&gt;4350&lt;/item&gt;&lt;item&gt;4351&lt;/item&gt;&lt;item&gt;4353&lt;/item&gt;&lt;item&gt;4354&lt;/item&gt;&lt;item&gt;4355&lt;/item&gt;&lt;item&gt;4356&lt;/item&gt;&lt;item&gt;4357&lt;/item&gt;&lt;item&gt;4358&lt;/item&gt;&lt;item&gt;4360&lt;/item&gt;&lt;item&gt;4361&lt;/item&gt;&lt;item&gt;4362&lt;/item&gt;&lt;item&gt;4363&lt;/item&gt;&lt;item&gt;4364&lt;/item&gt;&lt;item&gt;4365&lt;/item&gt;&lt;item&gt;4367&lt;/item&gt;&lt;item&gt;4370&lt;/item&gt;&lt;item&gt;4374&lt;/item&gt;&lt;item&gt;4375&lt;/item&gt;&lt;item&gt;4377&lt;/item&gt;&lt;item&gt;4378&lt;/item&gt;&lt;item&gt;4380&lt;/item&gt;&lt;item&gt;4381&lt;/item&gt;&lt;item&gt;4383&lt;/item&gt;&lt;item&gt;4384&lt;/item&gt;&lt;item&gt;4387&lt;/item&gt;&lt;item&gt;4391&lt;/item&gt;&lt;item&gt;4392&lt;/item&gt;&lt;item&gt;4393&lt;/item&gt;&lt;item&gt;4394&lt;/item&gt;&lt;item&gt;4395&lt;/item&gt;&lt;item&gt;4398&lt;/item&gt;&lt;item&gt;4400&lt;/item&gt;&lt;item&gt;4401&lt;/item&gt;&lt;item&gt;4402&lt;/item&gt;&lt;item&gt;4403&lt;/item&gt;&lt;item&gt;4404&lt;/item&gt;&lt;item&gt;4406&lt;/item&gt;&lt;item&gt;4408&lt;/item&gt;&lt;item&gt;4409&lt;/item&gt;&lt;item&gt;4410&lt;/item&gt;&lt;item&gt;4411&lt;/item&gt;&lt;item&gt;4414&lt;/item&gt;&lt;item&gt;4416&lt;/item&gt;&lt;item&gt;4418&lt;/item&gt;&lt;item&gt;4419&lt;/item&gt;&lt;item&gt;4420&lt;/item&gt;&lt;item&gt;4421&lt;/item&gt;&lt;item&gt;4422&lt;/item&gt;&lt;item&gt;4423&lt;/item&gt;&lt;item&gt;4424&lt;/item&gt;&lt;item&gt;4426&lt;/item&gt;&lt;item&gt;4427&lt;/item&gt;&lt;item&gt;4429&lt;/item&gt;&lt;item&gt;4430&lt;/item&gt;&lt;item&gt;4431&lt;/item&gt;&lt;item&gt;4432&lt;/item&gt;&lt;item&gt;4433&lt;/item&gt;&lt;item&gt;4434&lt;/item&gt;&lt;item&gt;4436&lt;/item&gt;&lt;item&gt;4437&lt;/item&gt;&lt;item&gt;4447&lt;/item&gt;&lt;item&gt;4448&lt;/item&gt;&lt;item&gt;4449&lt;/item&gt;&lt;item&gt;4466&lt;/item&gt;&lt;item&gt;4467&lt;/item&gt;&lt;item&gt;4470&lt;/item&gt;&lt;item&gt;4474&lt;/item&gt;&lt;item&gt;4475&lt;/item&gt;&lt;item&gt;4477&lt;/item&gt;&lt;item&gt;4478&lt;/item&gt;&lt;item&gt;4479&lt;/item&gt;&lt;item&gt;4481&lt;/item&gt;&lt;item&gt;4482&lt;/item&gt;&lt;item&gt;4483&lt;/item&gt;&lt;item&gt;4486&lt;/item&gt;&lt;item&gt;4490&lt;/item&gt;&lt;item&gt;4491&lt;/item&gt;&lt;item&gt;4492&lt;/item&gt;&lt;item&gt;4494&lt;/item&gt;&lt;item&gt;4496&lt;/item&gt;&lt;item&gt;4498&lt;/item&gt;&lt;item&gt;4499&lt;/item&gt;&lt;item&gt;4502&lt;/item&gt;&lt;item&gt;4503&lt;/item&gt;&lt;item&gt;4507&lt;/item&gt;&lt;item&gt;4508&lt;/item&gt;&lt;item&gt;4513&lt;/item&gt;&lt;item&gt;4519&lt;/item&gt;&lt;item&gt;4521&lt;/item&gt;&lt;item&gt;4523&lt;/item&gt;&lt;item&gt;4529&lt;/item&gt;&lt;item&gt;4532&lt;/item&gt;&lt;item&gt;4533&lt;/item&gt;&lt;item&gt;4534&lt;/item&gt;&lt;item&gt;4535&lt;/item&gt;&lt;item&gt;4538&lt;/item&gt;&lt;item&gt;4539&lt;/item&gt;&lt;item&gt;4542&lt;/item&gt;&lt;item&gt;4543&lt;/item&gt;&lt;item&gt;4544&lt;/item&gt;&lt;item&gt;4545&lt;/item&gt;&lt;item&gt;4550&lt;/item&gt;&lt;item&gt;4555&lt;/item&gt;&lt;item&gt;4557&lt;/item&gt;&lt;item&gt;4561&lt;/item&gt;&lt;item&gt;4565&lt;/item&gt;&lt;item&gt;4568&lt;/item&gt;&lt;item&gt;4569&lt;/item&gt;&lt;item&gt;4571&lt;/item&gt;&lt;item&gt;4572&lt;/item&gt;&lt;item&gt;4575&lt;/item&gt;&lt;item&gt;4578&lt;/item&gt;&lt;item&gt;4579&lt;/item&gt;&lt;item&gt;4580&lt;/item&gt;&lt;item&gt;4581&lt;/item&gt;&lt;item&gt;4582&lt;/item&gt;&lt;item&gt;4584&lt;/item&gt;&lt;item&gt;4585&lt;/item&gt;&lt;item&gt;4587&lt;/item&gt;&lt;item&gt;4591&lt;/item&gt;&lt;item&gt;4600&lt;/item&gt;&lt;item&gt;4623&lt;/item&gt;&lt;item&gt;4632&lt;/item&gt;&lt;item&gt;4637&lt;/item&gt;&lt;item&gt;4649&lt;/item&gt;&lt;item&gt;4652&lt;/item&gt;&lt;item&gt;4654&lt;/item&gt;&lt;item&gt;4662&lt;/item&gt;&lt;item&gt;4673&lt;/item&gt;&lt;item&gt;4680&lt;/item&gt;&lt;item&gt;4681&lt;/item&gt;&lt;item&gt;4682&lt;/item&gt;&lt;item&gt;4683&lt;/item&gt;&lt;item&gt;4686&lt;/item&gt;&lt;item&gt;4688&lt;/item&gt;&lt;item&gt;4694&lt;/item&gt;&lt;item&gt;4695&lt;/item&gt;&lt;item&gt;4697&lt;/item&gt;&lt;item&gt;4698&lt;/item&gt;&lt;item&gt;4701&lt;/item&gt;&lt;item&gt;4702&lt;/item&gt;&lt;item&gt;4704&lt;/item&gt;&lt;item&gt;4708&lt;/item&gt;&lt;item&gt;4713&lt;/item&gt;&lt;item&gt;4714&lt;/item&gt;&lt;item&gt;4715&lt;/item&gt;&lt;item&gt;4716&lt;/item&gt;&lt;item&gt;4717&lt;/item&gt;&lt;item&gt;4718&lt;/item&gt;&lt;item&gt;4719&lt;/item&gt;&lt;item&gt;4720&lt;/item&gt;&lt;item&gt;4721&lt;/item&gt;&lt;item&gt;4723&lt;/item&gt;&lt;item&gt;4724&lt;/item&gt;&lt;item&gt;4725&lt;/item&gt;&lt;item&gt;4726&lt;/item&gt;&lt;item&gt;4727&lt;/item&gt;&lt;item&gt;4728&lt;/item&gt;&lt;item&gt;4731&lt;/item&gt;&lt;item&gt;4743&lt;/item&gt;&lt;item&gt;4744&lt;/item&gt;&lt;/record-ids&gt;&lt;/item&gt;&lt;/Libraries&gt;"/>
  </w:docVars>
  <w:rsids>
    <w:rsidRoot w:val="0091035B"/>
    <w:rsid w:val="000000D2"/>
    <w:rsid w:val="000002A3"/>
    <w:rsid w:val="0000033A"/>
    <w:rsid w:val="000004CC"/>
    <w:rsid w:val="00000809"/>
    <w:rsid w:val="000008A2"/>
    <w:rsid w:val="00000B51"/>
    <w:rsid w:val="00000BD6"/>
    <w:rsid w:val="00000E0A"/>
    <w:rsid w:val="00001051"/>
    <w:rsid w:val="000014E0"/>
    <w:rsid w:val="00001806"/>
    <w:rsid w:val="00001B0E"/>
    <w:rsid w:val="00001C19"/>
    <w:rsid w:val="000024C7"/>
    <w:rsid w:val="00002626"/>
    <w:rsid w:val="00002ED1"/>
    <w:rsid w:val="0000309B"/>
    <w:rsid w:val="000032E8"/>
    <w:rsid w:val="000032EB"/>
    <w:rsid w:val="00003ED1"/>
    <w:rsid w:val="000050D2"/>
    <w:rsid w:val="00005220"/>
    <w:rsid w:val="000054CF"/>
    <w:rsid w:val="00006250"/>
    <w:rsid w:val="000065A6"/>
    <w:rsid w:val="00006726"/>
    <w:rsid w:val="0000679A"/>
    <w:rsid w:val="000068AA"/>
    <w:rsid w:val="00006F49"/>
    <w:rsid w:val="000072E4"/>
    <w:rsid w:val="00007588"/>
    <w:rsid w:val="00007774"/>
    <w:rsid w:val="00007B7A"/>
    <w:rsid w:val="00007E80"/>
    <w:rsid w:val="00010A3B"/>
    <w:rsid w:val="00010D6B"/>
    <w:rsid w:val="0001114A"/>
    <w:rsid w:val="00011408"/>
    <w:rsid w:val="00011A2F"/>
    <w:rsid w:val="00011C12"/>
    <w:rsid w:val="000125C0"/>
    <w:rsid w:val="000131F6"/>
    <w:rsid w:val="00014074"/>
    <w:rsid w:val="000142F3"/>
    <w:rsid w:val="00014429"/>
    <w:rsid w:val="000146A9"/>
    <w:rsid w:val="00014955"/>
    <w:rsid w:val="00014B27"/>
    <w:rsid w:val="000151B5"/>
    <w:rsid w:val="000152EE"/>
    <w:rsid w:val="000160F0"/>
    <w:rsid w:val="00016DBC"/>
    <w:rsid w:val="00016E17"/>
    <w:rsid w:val="0001799E"/>
    <w:rsid w:val="00017A11"/>
    <w:rsid w:val="00017FEE"/>
    <w:rsid w:val="000206E5"/>
    <w:rsid w:val="000214A2"/>
    <w:rsid w:val="0002171F"/>
    <w:rsid w:val="00021782"/>
    <w:rsid w:val="00021884"/>
    <w:rsid w:val="000219CE"/>
    <w:rsid w:val="00021B13"/>
    <w:rsid w:val="00021E08"/>
    <w:rsid w:val="00021E9F"/>
    <w:rsid w:val="00022510"/>
    <w:rsid w:val="0002293B"/>
    <w:rsid w:val="0002345C"/>
    <w:rsid w:val="000234B1"/>
    <w:rsid w:val="000237A0"/>
    <w:rsid w:val="00023E51"/>
    <w:rsid w:val="0002409E"/>
    <w:rsid w:val="00024A38"/>
    <w:rsid w:val="000251D1"/>
    <w:rsid w:val="00025204"/>
    <w:rsid w:val="00025C67"/>
    <w:rsid w:val="00025FC4"/>
    <w:rsid w:val="00026425"/>
    <w:rsid w:val="000268B1"/>
    <w:rsid w:val="00026CA0"/>
    <w:rsid w:val="00027772"/>
    <w:rsid w:val="00027BC6"/>
    <w:rsid w:val="00030133"/>
    <w:rsid w:val="000307E8"/>
    <w:rsid w:val="00030CD8"/>
    <w:rsid w:val="000313E4"/>
    <w:rsid w:val="000320A5"/>
    <w:rsid w:val="00032642"/>
    <w:rsid w:val="00032AD5"/>
    <w:rsid w:val="00033285"/>
    <w:rsid w:val="00033306"/>
    <w:rsid w:val="0003359D"/>
    <w:rsid w:val="0003389A"/>
    <w:rsid w:val="0003493D"/>
    <w:rsid w:val="00035332"/>
    <w:rsid w:val="00035538"/>
    <w:rsid w:val="000356C8"/>
    <w:rsid w:val="00035DB5"/>
    <w:rsid w:val="0003614B"/>
    <w:rsid w:val="00036628"/>
    <w:rsid w:val="000368AD"/>
    <w:rsid w:val="0003699B"/>
    <w:rsid w:val="00036BEA"/>
    <w:rsid w:val="00036C08"/>
    <w:rsid w:val="00037443"/>
    <w:rsid w:val="00037708"/>
    <w:rsid w:val="00037751"/>
    <w:rsid w:val="000377AB"/>
    <w:rsid w:val="00040420"/>
    <w:rsid w:val="00041E00"/>
    <w:rsid w:val="00042A42"/>
    <w:rsid w:val="00042BEE"/>
    <w:rsid w:val="00042E13"/>
    <w:rsid w:val="00042F88"/>
    <w:rsid w:val="0004329C"/>
    <w:rsid w:val="000436CC"/>
    <w:rsid w:val="0004393D"/>
    <w:rsid w:val="0004410F"/>
    <w:rsid w:val="00044BCE"/>
    <w:rsid w:val="0004522F"/>
    <w:rsid w:val="000452C1"/>
    <w:rsid w:val="00045FE8"/>
    <w:rsid w:val="00046379"/>
    <w:rsid w:val="00046F7B"/>
    <w:rsid w:val="00046F9C"/>
    <w:rsid w:val="00047003"/>
    <w:rsid w:val="000471BF"/>
    <w:rsid w:val="000472E5"/>
    <w:rsid w:val="0004735C"/>
    <w:rsid w:val="00047472"/>
    <w:rsid w:val="00047B96"/>
    <w:rsid w:val="00047CBF"/>
    <w:rsid w:val="00050318"/>
    <w:rsid w:val="00050345"/>
    <w:rsid w:val="0005056E"/>
    <w:rsid w:val="000505E6"/>
    <w:rsid w:val="00051181"/>
    <w:rsid w:val="00051617"/>
    <w:rsid w:val="00051879"/>
    <w:rsid w:val="00051BDB"/>
    <w:rsid w:val="00051DCA"/>
    <w:rsid w:val="00051F8A"/>
    <w:rsid w:val="00051FD8"/>
    <w:rsid w:val="00051FF1"/>
    <w:rsid w:val="0005214A"/>
    <w:rsid w:val="00053404"/>
    <w:rsid w:val="00053B8E"/>
    <w:rsid w:val="00053EF6"/>
    <w:rsid w:val="000548EB"/>
    <w:rsid w:val="00054994"/>
    <w:rsid w:val="00054999"/>
    <w:rsid w:val="00054DAB"/>
    <w:rsid w:val="00054EA7"/>
    <w:rsid w:val="0005504F"/>
    <w:rsid w:val="000552B7"/>
    <w:rsid w:val="00055334"/>
    <w:rsid w:val="00055562"/>
    <w:rsid w:val="00055626"/>
    <w:rsid w:val="00055B63"/>
    <w:rsid w:val="00056D84"/>
    <w:rsid w:val="00057A1D"/>
    <w:rsid w:val="00057CDE"/>
    <w:rsid w:val="00057D1B"/>
    <w:rsid w:val="000602E6"/>
    <w:rsid w:val="00060DB9"/>
    <w:rsid w:val="00061620"/>
    <w:rsid w:val="00061BED"/>
    <w:rsid w:val="00062899"/>
    <w:rsid w:val="00062BF6"/>
    <w:rsid w:val="00062EA8"/>
    <w:rsid w:val="00062FAD"/>
    <w:rsid w:val="00062FCC"/>
    <w:rsid w:val="00063638"/>
    <w:rsid w:val="00063779"/>
    <w:rsid w:val="00063B37"/>
    <w:rsid w:val="0006477D"/>
    <w:rsid w:val="00064879"/>
    <w:rsid w:val="00064A71"/>
    <w:rsid w:val="00064F33"/>
    <w:rsid w:val="00065979"/>
    <w:rsid w:val="00065D36"/>
    <w:rsid w:val="00065F20"/>
    <w:rsid w:val="00065F8B"/>
    <w:rsid w:val="0006616A"/>
    <w:rsid w:val="00066790"/>
    <w:rsid w:val="00066828"/>
    <w:rsid w:val="00067BEF"/>
    <w:rsid w:val="000702F3"/>
    <w:rsid w:val="000705D9"/>
    <w:rsid w:val="00070631"/>
    <w:rsid w:val="000706C8"/>
    <w:rsid w:val="00070BEB"/>
    <w:rsid w:val="00071246"/>
    <w:rsid w:val="00071713"/>
    <w:rsid w:val="00071ED7"/>
    <w:rsid w:val="0007224E"/>
    <w:rsid w:val="00072505"/>
    <w:rsid w:val="0007291F"/>
    <w:rsid w:val="00073279"/>
    <w:rsid w:val="00073319"/>
    <w:rsid w:val="00073F71"/>
    <w:rsid w:val="00074140"/>
    <w:rsid w:val="000742EF"/>
    <w:rsid w:val="00074F5D"/>
    <w:rsid w:val="000750B7"/>
    <w:rsid w:val="0007530B"/>
    <w:rsid w:val="00075718"/>
    <w:rsid w:val="00075C4D"/>
    <w:rsid w:val="0007643F"/>
    <w:rsid w:val="0007671F"/>
    <w:rsid w:val="00076931"/>
    <w:rsid w:val="000769D5"/>
    <w:rsid w:val="00076D3A"/>
    <w:rsid w:val="0007708B"/>
    <w:rsid w:val="000770FF"/>
    <w:rsid w:val="000777A3"/>
    <w:rsid w:val="00077AC3"/>
    <w:rsid w:val="000800F1"/>
    <w:rsid w:val="0008018A"/>
    <w:rsid w:val="00080503"/>
    <w:rsid w:val="000807BE"/>
    <w:rsid w:val="00080805"/>
    <w:rsid w:val="00080D61"/>
    <w:rsid w:val="0008101D"/>
    <w:rsid w:val="00081095"/>
    <w:rsid w:val="0008168E"/>
    <w:rsid w:val="0008177E"/>
    <w:rsid w:val="00082684"/>
    <w:rsid w:val="000831B3"/>
    <w:rsid w:val="000832B3"/>
    <w:rsid w:val="00083375"/>
    <w:rsid w:val="0008359B"/>
    <w:rsid w:val="0008371B"/>
    <w:rsid w:val="000841A1"/>
    <w:rsid w:val="000842F1"/>
    <w:rsid w:val="00084A7A"/>
    <w:rsid w:val="00084B59"/>
    <w:rsid w:val="00084B8C"/>
    <w:rsid w:val="00084C26"/>
    <w:rsid w:val="00085071"/>
    <w:rsid w:val="00085897"/>
    <w:rsid w:val="00085CEA"/>
    <w:rsid w:val="000862BF"/>
    <w:rsid w:val="000862D4"/>
    <w:rsid w:val="000868BB"/>
    <w:rsid w:val="000870C6"/>
    <w:rsid w:val="000870CB"/>
    <w:rsid w:val="00087903"/>
    <w:rsid w:val="00087BDF"/>
    <w:rsid w:val="00087E2D"/>
    <w:rsid w:val="00087E68"/>
    <w:rsid w:val="00090483"/>
    <w:rsid w:val="000914D6"/>
    <w:rsid w:val="00091D27"/>
    <w:rsid w:val="000924CB"/>
    <w:rsid w:val="0009323C"/>
    <w:rsid w:val="0009333F"/>
    <w:rsid w:val="00093B93"/>
    <w:rsid w:val="00094192"/>
    <w:rsid w:val="00094575"/>
    <w:rsid w:val="00094581"/>
    <w:rsid w:val="00094A60"/>
    <w:rsid w:val="00095172"/>
    <w:rsid w:val="000956A3"/>
    <w:rsid w:val="000957CE"/>
    <w:rsid w:val="00095A78"/>
    <w:rsid w:val="00095B75"/>
    <w:rsid w:val="00095BAD"/>
    <w:rsid w:val="00095C9B"/>
    <w:rsid w:val="000971BB"/>
    <w:rsid w:val="000971EE"/>
    <w:rsid w:val="000A085E"/>
    <w:rsid w:val="000A0A2A"/>
    <w:rsid w:val="000A0A35"/>
    <w:rsid w:val="000A0FEB"/>
    <w:rsid w:val="000A1336"/>
    <w:rsid w:val="000A1446"/>
    <w:rsid w:val="000A168B"/>
    <w:rsid w:val="000A1B3C"/>
    <w:rsid w:val="000A1E38"/>
    <w:rsid w:val="000A2110"/>
    <w:rsid w:val="000A2DC1"/>
    <w:rsid w:val="000A397A"/>
    <w:rsid w:val="000A3A3C"/>
    <w:rsid w:val="000A485C"/>
    <w:rsid w:val="000A4FC4"/>
    <w:rsid w:val="000A5CA2"/>
    <w:rsid w:val="000A60E9"/>
    <w:rsid w:val="000A6724"/>
    <w:rsid w:val="000A69D8"/>
    <w:rsid w:val="000A6B84"/>
    <w:rsid w:val="000A706B"/>
    <w:rsid w:val="000A738E"/>
    <w:rsid w:val="000A7490"/>
    <w:rsid w:val="000A7737"/>
    <w:rsid w:val="000A7B73"/>
    <w:rsid w:val="000A7F30"/>
    <w:rsid w:val="000B0120"/>
    <w:rsid w:val="000B0222"/>
    <w:rsid w:val="000B0697"/>
    <w:rsid w:val="000B07BD"/>
    <w:rsid w:val="000B0A89"/>
    <w:rsid w:val="000B151F"/>
    <w:rsid w:val="000B1A35"/>
    <w:rsid w:val="000B2034"/>
    <w:rsid w:val="000B2254"/>
    <w:rsid w:val="000B2D3B"/>
    <w:rsid w:val="000B3BF3"/>
    <w:rsid w:val="000B4525"/>
    <w:rsid w:val="000B45AE"/>
    <w:rsid w:val="000B4991"/>
    <w:rsid w:val="000B4C51"/>
    <w:rsid w:val="000B68C8"/>
    <w:rsid w:val="000B6B2F"/>
    <w:rsid w:val="000B6F94"/>
    <w:rsid w:val="000B76EE"/>
    <w:rsid w:val="000C0093"/>
    <w:rsid w:val="000C0162"/>
    <w:rsid w:val="000C037C"/>
    <w:rsid w:val="000C0A90"/>
    <w:rsid w:val="000C0B01"/>
    <w:rsid w:val="000C0E37"/>
    <w:rsid w:val="000C2A5C"/>
    <w:rsid w:val="000C34B3"/>
    <w:rsid w:val="000C3921"/>
    <w:rsid w:val="000C3EE3"/>
    <w:rsid w:val="000C4215"/>
    <w:rsid w:val="000C4412"/>
    <w:rsid w:val="000C4F11"/>
    <w:rsid w:val="000C4F31"/>
    <w:rsid w:val="000C56C3"/>
    <w:rsid w:val="000C62B8"/>
    <w:rsid w:val="000C6396"/>
    <w:rsid w:val="000C6AE3"/>
    <w:rsid w:val="000C797C"/>
    <w:rsid w:val="000C7D17"/>
    <w:rsid w:val="000C7F02"/>
    <w:rsid w:val="000C7FD0"/>
    <w:rsid w:val="000D00C9"/>
    <w:rsid w:val="000D0251"/>
    <w:rsid w:val="000D0692"/>
    <w:rsid w:val="000D0F15"/>
    <w:rsid w:val="000D145D"/>
    <w:rsid w:val="000D16B8"/>
    <w:rsid w:val="000D1BB7"/>
    <w:rsid w:val="000D1CCE"/>
    <w:rsid w:val="000D2574"/>
    <w:rsid w:val="000D2769"/>
    <w:rsid w:val="000D2BDE"/>
    <w:rsid w:val="000D3654"/>
    <w:rsid w:val="000D3A12"/>
    <w:rsid w:val="000D4473"/>
    <w:rsid w:val="000D570D"/>
    <w:rsid w:val="000D5C78"/>
    <w:rsid w:val="000D6721"/>
    <w:rsid w:val="000D6902"/>
    <w:rsid w:val="000D74BF"/>
    <w:rsid w:val="000D75F4"/>
    <w:rsid w:val="000D77EE"/>
    <w:rsid w:val="000D799E"/>
    <w:rsid w:val="000D7A28"/>
    <w:rsid w:val="000D7B2A"/>
    <w:rsid w:val="000D7C0D"/>
    <w:rsid w:val="000E0780"/>
    <w:rsid w:val="000E0943"/>
    <w:rsid w:val="000E0B93"/>
    <w:rsid w:val="000E0FC2"/>
    <w:rsid w:val="000E11DB"/>
    <w:rsid w:val="000E17E5"/>
    <w:rsid w:val="000E1D8F"/>
    <w:rsid w:val="000E228E"/>
    <w:rsid w:val="000E26B1"/>
    <w:rsid w:val="000E2D43"/>
    <w:rsid w:val="000E301D"/>
    <w:rsid w:val="000E3081"/>
    <w:rsid w:val="000E34EC"/>
    <w:rsid w:val="000E34FC"/>
    <w:rsid w:val="000E3775"/>
    <w:rsid w:val="000E37D3"/>
    <w:rsid w:val="000E38C1"/>
    <w:rsid w:val="000E3CCA"/>
    <w:rsid w:val="000E43DD"/>
    <w:rsid w:val="000E461F"/>
    <w:rsid w:val="000E46E2"/>
    <w:rsid w:val="000E4FD5"/>
    <w:rsid w:val="000E544D"/>
    <w:rsid w:val="000E55F9"/>
    <w:rsid w:val="000E582E"/>
    <w:rsid w:val="000E5975"/>
    <w:rsid w:val="000E6128"/>
    <w:rsid w:val="000E64A4"/>
    <w:rsid w:val="000E7115"/>
    <w:rsid w:val="000E7475"/>
    <w:rsid w:val="000E7B34"/>
    <w:rsid w:val="000E7DB3"/>
    <w:rsid w:val="000E7E93"/>
    <w:rsid w:val="000E7F9E"/>
    <w:rsid w:val="000F03EB"/>
    <w:rsid w:val="000F0540"/>
    <w:rsid w:val="000F0EEF"/>
    <w:rsid w:val="000F15CE"/>
    <w:rsid w:val="000F272A"/>
    <w:rsid w:val="000F2ADE"/>
    <w:rsid w:val="000F2AFE"/>
    <w:rsid w:val="000F3ED6"/>
    <w:rsid w:val="000F40C0"/>
    <w:rsid w:val="000F467A"/>
    <w:rsid w:val="000F4F59"/>
    <w:rsid w:val="000F4FCF"/>
    <w:rsid w:val="000F54EB"/>
    <w:rsid w:val="000F5D59"/>
    <w:rsid w:val="000F6FE7"/>
    <w:rsid w:val="000F7B4D"/>
    <w:rsid w:val="000F7EFB"/>
    <w:rsid w:val="000F7FF7"/>
    <w:rsid w:val="001002AD"/>
    <w:rsid w:val="00100A0F"/>
    <w:rsid w:val="00100B69"/>
    <w:rsid w:val="0010138A"/>
    <w:rsid w:val="001016DB"/>
    <w:rsid w:val="00101856"/>
    <w:rsid w:val="0010194E"/>
    <w:rsid w:val="00101B5B"/>
    <w:rsid w:val="001024C5"/>
    <w:rsid w:val="001025BF"/>
    <w:rsid w:val="0010273E"/>
    <w:rsid w:val="00102941"/>
    <w:rsid w:val="001031AC"/>
    <w:rsid w:val="0010418C"/>
    <w:rsid w:val="001048B3"/>
    <w:rsid w:val="00104AEC"/>
    <w:rsid w:val="00104AF7"/>
    <w:rsid w:val="00104BB0"/>
    <w:rsid w:val="00104FE3"/>
    <w:rsid w:val="001053FE"/>
    <w:rsid w:val="0010594D"/>
    <w:rsid w:val="00105E63"/>
    <w:rsid w:val="00106B41"/>
    <w:rsid w:val="00107059"/>
    <w:rsid w:val="0010794E"/>
    <w:rsid w:val="00107AE8"/>
    <w:rsid w:val="00107F99"/>
    <w:rsid w:val="00110618"/>
    <w:rsid w:val="0011072C"/>
    <w:rsid w:val="0011124E"/>
    <w:rsid w:val="0011137B"/>
    <w:rsid w:val="0011195A"/>
    <w:rsid w:val="00111B27"/>
    <w:rsid w:val="0011200C"/>
    <w:rsid w:val="001129DF"/>
    <w:rsid w:val="00112C84"/>
    <w:rsid w:val="00112FE3"/>
    <w:rsid w:val="00113178"/>
    <w:rsid w:val="001132B9"/>
    <w:rsid w:val="00113575"/>
    <w:rsid w:val="00113ECA"/>
    <w:rsid w:val="00113F0E"/>
    <w:rsid w:val="001144C7"/>
    <w:rsid w:val="00114E4D"/>
    <w:rsid w:val="00114EED"/>
    <w:rsid w:val="00114F46"/>
    <w:rsid w:val="00115095"/>
    <w:rsid w:val="00115294"/>
    <w:rsid w:val="00115387"/>
    <w:rsid w:val="00115B5E"/>
    <w:rsid w:val="00115C5C"/>
    <w:rsid w:val="00116818"/>
    <w:rsid w:val="00116D52"/>
    <w:rsid w:val="0011733F"/>
    <w:rsid w:val="001179BA"/>
    <w:rsid w:val="001179E9"/>
    <w:rsid w:val="00117D7C"/>
    <w:rsid w:val="00117F81"/>
    <w:rsid w:val="001201E6"/>
    <w:rsid w:val="001205F2"/>
    <w:rsid w:val="00120AB4"/>
    <w:rsid w:val="00120B70"/>
    <w:rsid w:val="001210A8"/>
    <w:rsid w:val="00121BA1"/>
    <w:rsid w:val="0012272F"/>
    <w:rsid w:val="00122CE6"/>
    <w:rsid w:val="00122EA6"/>
    <w:rsid w:val="00122F58"/>
    <w:rsid w:val="00123305"/>
    <w:rsid w:val="0012350A"/>
    <w:rsid w:val="0012369C"/>
    <w:rsid w:val="001240F8"/>
    <w:rsid w:val="001243AF"/>
    <w:rsid w:val="001246FF"/>
    <w:rsid w:val="00124F49"/>
    <w:rsid w:val="00125036"/>
    <w:rsid w:val="001252DD"/>
    <w:rsid w:val="00125AFA"/>
    <w:rsid w:val="00125E9D"/>
    <w:rsid w:val="00126190"/>
    <w:rsid w:val="001263C4"/>
    <w:rsid w:val="001266AA"/>
    <w:rsid w:val="00126AD7"/>
    <w:rsid w:val="00130F56"/>
    <w:rsid w:val="001314EA"/>
    <w:rsid w:val="00131E8C"/>
    <w:rsid w:val="00132470"/>
    <w:rsid w:val="00132E1C"/>
    <w:rsid w:val="00133240"/>
    <w:rsid w:val="0013330A"/>
    <w:rsid w:val="0013354F"/>
    <w:rsid w:val="00133619"/>
    <w:rsid w:val="00133A51"/>
    <w:rsid w:val="001351D6"/>
    <w:rsid w:val="00135CCA"/>
    <w:rsid w:val="001366B3"/>
    <w:rsid w:val="00136B22"/>
    <w:rsid w:val="00140753"/>
    <w:rsid w:val="001407CE"/>
    <w:rsid w:val="00140AB9"/>
    <w:rsid w:val="00141038"/>
    <w:rsid w:val="00141B48"/>
    <w:rsid w:val="00141C8A"/>
    <w:rsid w:val="00141FEF"/>
    <w:rsid w:val="001426F4"/>
    <w:rsid w:val="001437A7"/>
    <w:rsid w:val="00143EAE"/>
    <w:rsid w:val="00143F2E"/>
    <w:rsid w:val="0014419E"/>
    <w:rsid w:val="00144E72"/>
    <w:rsid w:val="00145001"/>
    <w:rsid w:val="00145710"/>
    <w:rsid w:val="00146112"/>
    <w:rsid w:val="001463F6"/>
    <w:rsid w:val="001466B9"/>
    <w:rsid w:val="00146B33"/>
    <w:rsid w:val="001477F7"/>
    <w:rsid w:val="0014796B"/>
    <w:rsid w:val="00147C6F"/>
    <w:rsid w:val="00152A16"/>
    <w:rsid w:val="00152F45"/>
    <w:rsid w:val="00152F51"/>
    <w:rsid w:val="00152FDC"/>
    <w:rsid w:val="001534C1"/>
    <w:rsid w:val="00153930"/>
    <w:rsid w:val="00153B7A"/>
    <w:rsid w:val="00153B8B"/>
    <w:rsid w:val="001545D5"/>
    <w:rsid w:val="00154746"/>
    <w:rsid w:val="0015500A"/>
    <w:rsid w:val="00155B0C"/>
    <w:rsid w:val="00155DE2"/>
    <w:rsid w:val="001562B3"/>
    <w:rsid w:val="001568FE"/>
    <w:rsid w:val="00157121"/>
    <w:rsid w:val="001601F4"/>
    <w:rsid w:val="00160349"/>
    <w:rsid w:val="00160A44"/>
    <w:rsid w:val="00160B63"/>
    <w:rsid w:val="00160BA0"/>
    <w:rsid w:val="00162D88"/>
    <w:rsid w:val="001630B7"/>
    <w:rsid w:val="001634E0"/>
    <w:rsid w:val="0016376F"/>
    <w:rsid w:val="00163A68"/>
    <w:rsid w:val="00163E27"/>
    <w:rsid w:val="0016409E"/>
    <w:rsid w:val="001640D3"/>
    <w:rsid w:val="00164D71"/>
    <w:rsid w:val="001650DA"/>
    <w:rsid w:val="001651EB"/>
    <w:rsid w:val="001652DF"/>
    <w:rsid w:val="00165334"/>
    <w:rsid w:val="00165341"/>
    <w:rsid w:val="0016598E"/>
    <w:rsid w:val="00165C1B"/>
    <w:rsid w:val="00166020"/>
    <w:rsid w:val="001675DB"/>
    <w:rsid w:val="00167A57"/>
    <w:rsid w:val="00167AE0"/>
    <w:rsid w:val="00167F37"/>
    <w:rsid w:val="0017042F"/>
    <w:rsid w:val="00170571"/>
    <w:rsid w:val="001707A8"/>
    <w:rsid w:val="00170CFF"/>
    <w:rsid w:val="001719E5"/>
    <w:rsid w:val="00171AC3"/>
    <w:rsid w:val="00171E2B"/>
    <w:rsid w:val="001721A7"/>
    <w:rsid w:val="001724CD"/>
    <w:rsid w:val="0017289E"/>
    <w:rsid w:val="00173825"/>
    <w:rsid w:val="00173BF3"/>
    <w:rsid w:val="00173C1F"/>
    <w:rsid w:val="00173F0E"/>
    <w:rsid w:val="00174015"/>
    <w:rsid w:val="00174118"/>
    <w:rsid w:val="00174288"/>
    <w:rsid w:val="00175673"/>
    <w:rsid w:val="00175A0E"/>
    <w:rsid w:val="0017643D"/>
    <w:rsid w:val="0017660E"/>
    <w:rsid w:val="00176748"/>
    <w:rsid w:val="001768FF"/>
    <w:rsid w:val="00176DC0"/>
    <w:rsid w:val="00176E36"/>
    <w:rsid w:val="001770F0"/>
    <w:rsid w:val="00177180"/>
    <w:rsid w:val="00177669"/>
    <w:rsid w:val="001804D2"/>
    <w:rsid w:val="0018079D"/>
    <w:rsid w:val="00180998"/>
    <w:rsid w:val="001818FF"/>
    <w:rsid w:val="00182150"/>
    <w:rsid w:val="0018241E"/>
    <w:rsid w:val="001825AA"/>
    <w:rsid w:val="00182CDD"/>
    <w:rsid w:val="00182E37"/>
    <w:rsid w:val="001834B5"/>
    <w:rsid w:val="001837E5"/>
    <w:rsid w:val="001839FF"/>
    <w:rsid w:val="00184218"/>
    <w:rsid w:val="001843A5"/>
    <w:rsid w:val="001846B6"/>
    <w:rsid w:val="00185102"/>
    <w:rsid w:val="001854A5"/>
    <w:rsid w:val="00185DC3"/>
    <w:rsid w:val="00185EFC"/>
    <w:rsid w:val="001862A6"/>
    <w:rsid w:val="00186E18"/>
    <w:rsid w:val="00187091"/>
    <w:rsid w:val="00187315"/>
    <w:rsid w:val="00187561"/>
    <w:rsid w:val="00187694"/>
    <w:rsid w:val="00187764"/>
    <w:rsid w:val="00187C26"/>
    <w:rsid w:val="001902DA"/>
    <w:rsid w:val="00190386"/>
    <w:rsid w:val="001903CF"/>
    <w:rsid w:val="001907B8"/>
    <w:rsid w:val="00190B37"/>
    <w:rsid w:val="00191B05"/>
    <w:rsid w:val="00193505"/>
    <w:rsid w:val="001935A7"/>
    <w:rsid w:val="00193B8B"/>
    <w:rsid w:val="00193BDE"/>
    <w:rsid w:val="001946D1"/>
    <w:rsid w:val="001946FF"/>
    <w:rsid w:val="00194F5F"/>
    <w:rsid w:val="00196674"/>
    <w:rsid w:val="0019696F"/>
    <w:rsid w:val="0019795D"/>
    <w:rsid w:val="00197BAE"/>
    <w:rsid w:val="001A0350"/>
    <w:rsid w:val="001A063B"/>
    <w:rsid w:val="001A0AE1"/>
    <w:rsid w:val="001A0BF5"/>
    <w:rsid w:val="001A0CA0"/>
    <w:rsid w:val="001A168A"/>
    <w:rsid w:val="001A1F6D"/>
    <w:rsid w:val="001A1F94"/>
    <w:rsid w:val="001A2C20"/>
    <w:rsid w:val="001A30CB"/>
    <w:rsid w:val="001A370D"/>
    <w:rsid w:val="001A3FFA"/>
    <w:rsid w:val="001A4567"/>
    <w:rsid w:val="001A5462"/>
    <w:rsid w:val="001A5BD1"/>
    <w:rsid w:val="001A5D9B"/>
    <w:rsid w:val="001A5F21"/>
    <w:rsid w:val="001A6077"/>
    <w:rsid w:val="001A60B1"/>
    <w:rsid w:val="001A616C"/>
    <w:rsid w:val="001A6B05"/>
    <w:rsid w:val="001A6E4A"/>
    <w:rsid w:val="001A6EBA"/>
    <w:rsid w:val="001A731B"/>
    <w:rsid w:val="001A7579"/>
    <w:rsid w:val="001A7E0D"/>
    <w:rsid w:val="001B04E7"/>
    <w:rsid w:val="001B0973"/>
    <w:rsid w:val="001B0B45"/>
    <w:rsid w:val="001B168B"/>
    <w:rsid w:val="001B1D15"/>
    <w:rsid w:val="001B216A"/>
    <w:rsid w:val="001B286D"/>
    <w:rsid w:val="001B34E5"/>
    <w:rsid w:val="001B36B1"/>
    <w:rsid w:val="001B40EC"/>
    <w:rsid w:val="001B51C3"/>
    <w:rsid w:val="001B5725"/>
    <w:rsid w:val="001B5B5D"/>
    <w:rsid w:val="001B5F13"/>
    <w:rsid w:val="001B64E7"/>
    <w:rsid w:val="001B692D"/>
    <w:rsid w:val="001B6ED1"/>
    <w:rsid w:val="001B73A3"/>
    <w:rsid w:val="001B7599"/>
    <w:rsid w:val="001B7712"/>
    <w:rsid w:val="001B7A3B"/>
    <w:rsid w:val="001C0080"/>
    <w:rsid w:val="001C04D5"/>
    <w:rsid w:val="001C1203"/>
    <w:rsid w:val="001C15DF"/>
    <w:rsid w:val="001C1F7A"/>
    <w:rsid w:val="001C23E5"/>
    <w:rsid w:val="001C2745"/>
    <w:rsid w:val="001C2E77"/>
    <w:rsid w:val="001C3AFF"/>
    <w:rsid w:val="001C4266"/>
    <w:rsid w:val="001C4DDE"/>
    <w:rsid w:val="001C6B98"/>
    <w:rsid w:val="001C6BD5"/>
    <w:rsid w:val="001C6C29"/>
    <w:rsid w:val="001C6E24"/>
    <w:rsid w:val="001C768C"/>
    <w:rsid w:val="001D0976"/>
    <w:rsid w:val="001D09D8"/>
    <w:rsid w:val="001D0B40"/>
    <w:rsid w:val="001D14A2"/>
    <w:rsid w:val="001D17C4"/>
    <w:rsid w:val="001D2E74"/>
    <w:rsid w:val="001D38F7"/>
    <w:rsid w:val="001D3BA5"/>
    <w:rsid w:val="001D401D"/>
    <w:rsid w:val="001D452E"/>
    <w:rsid w:val="001D50B9"/>
    <w:rsid w:val="001D5566"/>
    <w:rsid w:val="001D5F09"/>
    <w:rsid w:val="001D68F0"/>
    <w:rsid w:val="001D6A42"/>
    <w:rsid w:val="001D716A"/>
    <w:rsid w:val="001D72DE"/>
    <w:rsid w:val="001D7311"/>
    <w:rsid w:val="001D7700"/>
    <w:rsid w:val="001D7852"/>
    <w:rsid w:val="001D7983"/>
    <w:rsid w:val="001E01E5"/>
    <w:rsid w:val="001E04D7"/>
    <w:rsid w:val="001E06FB"/>
    <w:rsid w:val="001E07D4"/>
    <w:rsid w:val="001E07F9"/>
    <w:rsid w:val="001E0BB7"/>
    <w:rsid w:val="001E1188"/>
    <w:rsid w:val="001E13FA"/>
    <w:rsid w:val="001E13FB"/>
    <w:rsid w:val="001E15B8"/>
    <w:rsid w:val="001E193F"/>
    <w:rsid w:val="001E19BA"/>
    <w:rsid w:val="001E19C1"/>
    <w:rsid w:val="001E1D20"/>
    <w:rsid w:val="001E20F7"/>
    <w:rsid w:val="001E340A"/>
    <w:rsid w:val="001E36E3"/>
    <w:rsid w:val="001E3775"/>
    <w:rsid w:val="001E3B88"/>
    <w:rsid w:val="001E3BED"/>
    <w:rsid w:val="001E3BEE"/>
    <w:rsid w:val="001E407C"/>
    <w:rsid w:val="001E4EE7"/>
    <w:rsid w:val="001E5211"/>
    <w:rsid w:val="001E5862"/>
    <w:rsid w:val="001E5A36"/>
    <w:rsid w:val="001E63FD"/>
    <w:rsid w:val="001E6575"/>
    <w:rsid w:val="001E66AD"/>
    <w:rsid w:val="001E746B"/>
    <w:rsid w:val="001E7B7A"/>
    <w:rsid w:val="001E7D3C"/>
    <w:rsid w:val="001E7E9B"/>
    <w:rsid w:val="001F095B"/>
    <w:rsid w:val="001F101E"/>
    <w:rsid w:val="001F10C9"/>
    <w:rsid w:val="001F1926"/>
    <w:rsid w:val="001F1949"/>
    <w:rsid w:val="001F1B8A"/>
    <w:rsid w:val="001F2376"/>
    <w:rsid w:val="001F2934"/>
    <w:rsid w:val="001F2D85"/>
    <w:rsid w:val="001F35EB"/>
    <w:rsid w:val="001F3DCD"/>
    <w:rsid w:val="001F44E7"/>
    <w:rsid w:val="001F4AE7"/>
    <w:rsid w:val="001F4C5C"/>
    <w:rsid w:val="001F4CFB"/>
    <w:rsid w:val="001F4D21"/>
    <w:rsid w:val="001F50AB"/>
    <w:rsid w:val="001F526E"/>
    <w:rsid w:val="001F564F"/>
    <w:rsid w:val="001F5A6F"/>
    <w:rsid w:val="001F5CC7"/>
    <w:rsid w:val="001F60E3"/>
    <w:rsid w:val="001F6205"/>
    <w:rsid w:val="001F641D"/>
    <w:rsid w:val="001F643A"/>
    <w:rsid w:val="001F7738"/>
    <w:rsid w:val="001F7FCC"/>
    <w:rsid w:val="0020041F"/>
    <w:rsid w:val="00200D57"/>
    <w:rsid w:val="002012A7"/>
    <w:rsid w:val="0020175B"/>
    <w:rsid w:val="002020A5"/>
    <w:rsid w:val="002021BE"/>
    <w:rsid w:val="0020256D"/>
    <w:rsid w:val="0020296E"/>
    <w:rsid w:val="002030FB"/>
    <w:rsid w:val="00204211"/>
    <w:rsid w:val="00204478"/>
    <w:rsid w:val="002046D7"/>
    <w:rsid w:val="0020490C"/>
    <w:rsid w:val="00204AC6"/>
    <w:rsid w:val="00205C17"/>
    <w:rsid w:val="00205E31"/>
    <w:rsid w:val="00206344"/>
    <w:rsid w:val="00206A9B"/>
    <w:rsid w:val="00207221"/>
    <w:rsid w:val="00207D1D"/>
    <w:rsid w:val="002100EC"/>
    <w:rsid w:val="00210459"/>
    <w:rsid w:val="00210654"/>
    <w:rsid w:val="0021069C"/>
    <w:rsid w:val="00211816"/>
    <w:rsid w:val="00211DDC"/>
    <w:rsid w:val="00211FE7"/>
    <w:rsid w:val="002125AC"/>
    <w:rsid w:val="00212F77"/>
    <w:rsid w:val="0021398B"/>
    <w:rsid w:val="00213F13"/>
    <w:rsid w:val="00214E2E"/>
    <w:rsid w:val="00214F1E"/>
    <w:rsid w:val="00215625"/>
    <w:rsid w:val="0021564D"/>
    <w:rsid w:val="00216141"/>
    <w:rsid w:val="002163EC"/>
    <w:rsid w:val="002164D0"/>
    <w:rsid w:val="00216680"/>
    <w:rsid w:val="00216D9D"/>
    <w:rsid w:val="00217024"/>
    <w:rsid w:val="00217186"/>
    <w:rsid w:val="002171CC"/>
    <w:rsid w:val="00217A8A"/>
    <w:rsid w:val="00217AAA"/>
    <w:rsid w:val="002200CE"/>
    <w:rsid w:val="00220584"/>
    <w:rsid w:val="00220617"/>
    <w:rsid w:val="00220882"/>
    <w:rsid w:val="00220E7A"/>
    <w:rsid w:val="00221318"/>
    <w:rsid w:val="00221F7C"/>
    <w:rsid w:val="00222B23"/>
    <w:rsid w:val="00222F97"/>
    <w:rsid w:val="00223189"/>
    <w:rsid w:val="00223E2B"/>
    <w:rsid w:val="002244CA"/>
    <w:rsid w:val="002245D3"/>
    <w:rsid w:val="0022492A"/>
    <w:rsid w:val="00224BF1"/>
    <w:rsid w:val="00224E74"/>
    <w:rsid w:val="00225650"/>
    <w:rsid w:val="00225A37"/>
    <w:rsid w:val="00226412"/>
    <w:rsid w:val="002264E1"/>
    <w:rsid w:val="0022676D"/>
    <w:rsid w:val="00226884"/>
    <w:rsid w:val="00226C2A"/>
    <w:rsid w:val="00230595"/>
    <w:rsid w:val="00230E6A"/>
    <w:rsid w:val="002316C7"/>
    <w:rsid w:val="002321D4"/>
    <w:rsid w:val="00232D33"/>
    <w:rsid w:val="00232E45"/>
    <w:rsid w:val="002331F5"/>
    <w:rsid w:val="00233271"/>
    <w:rsid w:val="002338B9"/>
    <w:rsid w:val="002339C3"/>
    <w:rsid w:val="00233E03"/>
    <w:rsid w:val="0023479E"/>
    <w:rsid w:val="00235A50"/>
    <w:rsid w:val="00235B82"/>
    <w:rsid w:val="00236C5F"/>
    <w:rsid w:val="00236D25"/>
    <w:rsid w:val="002379F0"/>
    <w:rsid w:val="0024032F"/>
    <w:rsid w:val="0024051F"/>
    <w:rsid w:val="00240971"/>
    <w:rsid w:val="00240C0A"/>
    <w:rsid w:val="00240E1D"/>
    <w:rsid w:val="00241656"/>
    <w:rsid w:val="00241CFD"/>
    <w:rsid w:val="0024217D"/>
    <w:rsid w:val="0024243E"/>
    <w:rsid w:val="0024261E"/>
    <w:rsid w:val="0024296B"/>
    <w:rsid w:val="00242CCF"/>
    <w:rsid w:val="002434A1"/>
    <w:rsid w:val="00243795"/>
    <w:rsid w:val="002437B9"/>
    <w:rsid w:val="00243EA6"/>
    <w:rsid w:val="00244094"/>
    <w:rsid w:val="002441B3"/>
    <w:rsid w:val="00244EFE"/>
    <w:rsid w:val="00244F18"/>
    <w:rsid w:val="002451DA"/>
    <w:rsid w:val="00245AD4"/>
    <w:rsid w:val="00245CD1"/>
    <w:rsid w:val="00246274"/>
    <w:rsid w:val="00246663"/>
    <w:rsid w:val="002468BC"/>
    <w:rsid w:val="002477B6"/>
    <w:rsid w:val="00247E0F"/>
    <w:rsid w:val="00247EE0"/>
    <w:rsid w:val="00250216"/>
    <w:rsid w:val="0025060F"/>
    <w:rsid w:val="00250BC2"/>
    <w:rsid w:val="00250BC3"/>
    <w:rsid w:val="00250FD1"/>
    <w:rsid w:val="002516C1"/>
    <w:rsid w:val="002518AE"/>
    <w:rsid w:val="00251B9F"/>
    <w:rsid w:val="00251F48"/>
    <w:rsid w:val="0025200D"/>
    <w:rsid w:val="00252319"/>
    <w:rsid w:val="00252C55"/>
    <w:rsid w:val="00252DA9"/>
    <w:rsid w:val="00252FA7"/>
    <w:rsid w:val="00253C50"/>
    <w:rsid w:val="00253FE4"/>
    <w:rsid w:val="00254A27"/>
    <w:rsid w:val="00254C42"/>
    <w:rsid w:val="00254E9A"/>
    <w:rsid w:val="00255214"/>
    <w:rsid w:val="002558A3"/>
    <w:rsid w:val="00255A2B"/>
    <w:rsid w:val="00255DD9"/>
    <w:rsid w:val="0025660D"/>
    <w:rsid w:val="00256732"/>
    <w:rsid w:val="00256E7E"/>
    <w:rsid w:val="002576B1"/>
    <w:rsid w:val="0025789D"/>
    <w:rsid w:val="002606EE"/>
    <w:rsid w:val="00260DDC"/>
    <w:rsid w:val="0026111D"/>
    <w:rsid w:val="00261A63"/>
    <w:rsid w:val="00261A9C"/>
    <w:rsid w:val="00261BA3"/>
    <w:rsid w:val="00262157"/>
    <w:rsid w:val="002628D0"/>
    <w:rsid w:val="00262944"/>
    <w:rsid w:val="00262BD6"/>
    <w:rsid w:val="00262D5B"/>
    <w:rsid w:val="00263621"/>
    <w:rsid w:val="00263669"/>
    <w:rsid w:val="002636EF"/>
    <w:rsid w:val="00263850"/>
    <w:rsid w:val="00263943"/>
    <w:rsid w:val="00263CDA"/>
    <w:rsid w:val="0026553F"/>
    <w:rsid w:val="002655A6"/>
    <w:rsid w:val="00266212"/>
    <w:rsid w:val="002665FA"/>
    <w:rsid w:val="0026695D"/>
    <w:rsid w:val="00266B94"/>
    <w:rsid w:val="00266ECC"/>
    <w:rsid w:val="00267B35"/>
    <w:rsid w:val="00267BC4"/>
    <w:rsid w:val="0027060B"/>
    <w:rsid w:val="00270D82"/>
    <w:rsid w:val="002712A2"/>
    <w:rsid w:val="00271AFA"/>
    <w:rsid w:val="00271B5E"/>
    <w:rsid w:val="00271D52"/>
    <w:rsid w:val="002720F0"/>
    <w:rsid w:val="00272352"/>
    <w:rsid w:val="0027299A"/>
    <w:rsid w:val="00272FB2"/>
    <w:rsid w:val="0027300D"/>
    <w:rsid w:val="00273B06"/>
    <w:rsid w:val="00273D6E"/>
    <w:rsid w:val="00273DBE"/>
    <w:rsid w:val="002744AA"/>
    <w:rsid w:val="00274502"/>
    <w:rsid w:val="00274562"/>
    <w:rsid w:val="002760D5"/>
    <w:rsid w:val="002766EA"/>
    <w:rsid w:val="00276F47"/>
    <w:rsid w:val="002779BC"/>
    <w:rsid w:val="00280AC9"/>
    <w:rsid w:val="00280D7C"/>
    <w:rsid w:val="00280F0C"/>
    <w:rsid w:val="00281558"/>
    <w:rsid w:val="002817EE"/>
    <w:rsid w:val="00281B06"/>
    <w:rsid w:val="00281F96"/>
    <w:rsid w:val="002824B0"/>
    <w:rsid w:val="0028272E"/>
    <w:rsid w:val="002827CD"/>
    <w:rsid w:val="002828FB"/>
    <w:rsid w:val="002829EB"/>
    <w:rsid w:val="00282D96"/>
    <w:rsid w:val="002833C3"/>
    <w:rsid w:val="002835A3"/>
    <w:rsid w:val="00283BA6"/>
    <w:rsid w:val="00283E06"/>
    <w:rsid w:val="0028464B"/>
    <w:rsid w:val="00284941"/>
    <w:rsid w:val="00284A31"/>
    <w:rsid w:val="00285106"/>
    <w:rsid w:val="00285708"/>
    <w:rsid w:val="002857E4"/>
    <w:rsid w:val="00285E08"/>
    <w:rsid w:val="002868EA"/>
    <w:rsid w:val="002869CA"/>
    <w:rsid w:val="0028746B"/>
    <w:rsid w:val="00287D32"/>
    <w:rsid w:val="00287D33"/>
    <w:rsid w:val="00290C9F"/>
    <w:rsid w:val="002913CA"/>
    <w:rsid w:val="002918D1"/>
    <w:rsid w:val="0029209E"/>
    <w:rsid w:val="0029285F"/>
    <w:rsid w:val="00292E2B"/>
    <w:rsid w:val="0029371D"/>
    <w:rsid w:val="002946D5"/>
    <w:rsid w:val="00295025"/>
    <w:rsid w:val="00297E08"/>
    <w:rsid w:val="002A0076"/>
    <w:rsid w:val="002A02DC"/>
    <w:rsid w:val="002A0CA8"/>
    <w:rsid w:val="002A0F90"/>
    <w:rsid w:val="002A22FB"/>
    <w:rsid w:val="002A23D9"/>
    <w:rsid w:val="002A280B"/>
    <w:rsid w:val="002A28E8"/>
    <w:rsid w:val="002A2985"/>
    <w:rsid w:val="002A2D45"/>
    <w:rsid w:val="002A3DFF"/>
    <w:rsid w:val="002A45AC"/>
    <w:rsid w:val="002A4DD6"/>
    <w:rsid w:val="002A501B"/>
    <w:rsid w:val="002A503A"/>
    <w:rsid w:val="002A50D0"/>
    <w:rsid w:val="002A5211"/>
    <w:rsid w:val="002A56C2"/>
    <w:rsid w:val="002A6182"/>
    <w:rsid w:val="002A6678"/>
    <w:rsid w:val="002A66D9"/>
    <w:rsid w:val="002A67D9"/>
    <w:rsid w:val="002A68F0"/>
    <w:rsid w:val="002A74F5"/>
    <w:rsid w:val="002A7C1C"/>
    <w:rsid w:val="002B0277"/>
    <w:rsid w:val="002B0794"/>
    <w:rsid w:val="002B1066"/>
    <w:rsid w:val="002B183A"/>
    <w:rsid w:val="002B1C1D"/>
    <w:rsid w:val="002B21E3"/>
    <w:rsid w:val="002B22E3"/>
    <w:rsid w:val="002B2A05"/>
    <w:rsid w:val="002B308A"/>
    <w:rsid w:val="002B3302"/>
    <w:rsid w:val="002B371C"/>
    <w:rsid w:val="002B42C1"/>
    <w:rsid w:val="002B4797"/>
    <w:rsid w:val="002B48CD"/>
    <w:rsid w:val="002B4997"/>
    <w:rsid w:val="002B4C8E"/>
    <w:rsid w:val="002B4CAA"/>
    <w:rsid w:val="002B4E94"/>
    <w:rsid w:val="002B4EEC"/>
    <w:rsid w:val="002B515C"/>
    <w:rsid w:val="002B5574"/>
    <w:rsid w:val="002B55D0"/>
    <w:rsid w:val="002B593E"/>
    <w:rsid w:val="002B5B77"/>
    <w:rsid w:val="002B5F51"/>
    <w:rsid w:val="002B6171"/>
    <w:rsid w:val="002B6265"/>
    <w:rsid w:val="002B65DF"/>
    <w:rsid w:val="002B6BA5"/>
    <w:rsid w:val="002B78B0"/>
    <w:rsid w:val="002C089D"/>
    <w:rsid w:val="002C0AD4"/>
    <w:rsid w:val="002C0C24"/>
    <w:rsid w:val="002C1919"/>
    <w:rsid w:val="002C1FFA"/>
    <w:rsid w:val="002C2B25"/>
    <w:rsid w:val="002C2B38"/>
    <w:rsid w:val="002C2D24"/>
    <w:rsid w:val="002C3BD4"/>
    <w:rsid w:val="002C43A9"/>
    <w:rsid w:val="002C43C7"/>
    <w:rsid w:val="002C48CF"/>
    <w:rsid w:val="002C5DA0"/>
    <w:rsid w:val="002C7064"/>
    <w:rsid w:val="002C70A9"/>
    <w:rsid w:val="002C79F4"/>
    <w:rsid w:val="002C7A6E"/>
    <w:rsid w:val="002D00A4"/>
    <w:rsid w:val="002D01DF"/>
    <w:rsid w:val="002D02E2"/>
    <w:rsid w:val="002D0329"/>
    <w:rsid w:val="002D066C"/>
    <w:rsid w:val="002D0CC4"/>
    <w:rsid w:val="002D0EFA"/>
    <w:rsid w:val="002D1331"/>
    <w:rsid w:val="002D14F1"/>
    <w:rsid w:val="002D1A8A"/>
    <w:rsid w:val="002D1AD7"/>
    <w:rsid w:val="002D2236"/>
    <w:rsid w:val="002D3164"/>
    <w:rsid w:val="002D375D"/>
    <w:rsid w:val="002D445A"/>
    <w:rsid w:val="002D4C3B"/>
    <w:rsid w:val="002D6972"/>
    <w:rsid w:val="002D6EEF"/>
    <w:rsid w:val="002D71D1"/>
    <w:rsid w:val="002D7599"/>
    <w:rsid w:val="002D7972"/>
    <w:rsid w:val="002D7B99"/>
    <w:rsid w:val="002D7BEB"/>
    <w:rsid w:val="002E01F7"/>
    <w:rsid w:val="002E05B4"/>
    <w:rsid w:val="002E09BB"/>
    <w:rsid w:val="002E0CE2"/>
    <w:rsid w:val="002E10B7"/>
    <w:rsid w:val="002E129E"/>
    <w:rsid w:val="002E139A"/>
    <w:rsid w:val="002E16AE"/>
    <w:rsid w:val="002E170D"/>
    <w:rsid w:val="002E1C57"/>
    <w:rsid w:val="002E205C"/>
    <w:rsid w:val="002E21FB"/>
    <w:rsid w:val="002E2332"/>
    <w:rsid w:val="002E2C58"/>
    <w:rsid w:val="002E2E63"/>
    <w:rsid w:val="002E3CD9"/>
    <w:rsid w:val="002E42EE"/>
    <w:rsid w:val="002E4767"/>
    <w:rsid w:val="002E4BFA"/>
    <w:rsid w:val="002E5317"/>
    <w:rsid w:val="002E5323"/>
    <w:rsid w:val="002E5350"/>
    <w:rsid w:val="002E5622"/>
    <w:rsid w:val="002E5C8D"/>
    <w:rsid w:val="002E5D3E"/>
    <w:rsid w:val="002E62A7"/>
    <w:rsid w:val="002E685D"/>
    <w:rsid w:val="002E6B6A"/>
    <w:rsid w:val="002E6CF1"/>
    <w:rsid w:val="002E76A6"/>
    <w:rsid w:val="002E7E0D"/>
    <w:rsid w:val="002E7E78"/>
    <w:rsid w:val="002F02A5"/>
    <w:rsid w:val="002F0327"/>
    <w:rsid w:val="002F086B"/>
    <w:rsid w:val="002F0C7A"/>
    <w:rsid w:val="002F13CF"/>
    <w:rsid w:val="002F1622"/>
    <w:rsid w:val="002F178F"/>
    <w:rsid w:val="002F1DDC"/>
    <w:rsid w:val="002F25C7"/>
    <w:rsid w:val="002F2AFC"/>
    <w:rsid w:val="002F2C62"/>
    <w:rsid w:val="002F3546"/>
    <w:rsid w:val="002F3829"/>
    <w:rsid w:val="002F463E"/>
    <w:rsid w:val="002F4B6B"/>
    <w:rsid w:val="002F4FDF"/>
    <w:rsid w:val="002F5358"/>
    <w:rsid w:val="002F547E"/>
    <w:rsid w:val="002F583F"/>
    <w:rsid w:val="002F78C0"/>
    <w:rsid w:val="002F7910"/>
    <w:rsid w:val="002F7C51"/>
    <w:rsid w:val="002F7D52"/>
    <w:rsid w:val="003004A3"/>
    <w:rsid w:val="00301115"/>
    <w:rsid w:val="0030128F"/>
    <w:rsid w:val="00301ED3"/>
    <w:rsid w:val="00301FD2"/>
    <w:rsid w:val="003033BF"/>
    <w:rsid w:val="003039F3"/>
    <w:rsid w:val="00303D0D"/>
    <w:rsid w:val="00303D90"/>
    <w:rsid w:val="00303EA0"/>
    <w:rsid w:val="00304470"/>
    <w:rsid w:val="00304483"/>
    <w:rsid w:val="00304EE1"/>
    <w:rsid w:val="003051BA"/>
    <w:rsid w:val="00305682"/>
    <w:rsid w:val="00305BB4"/>
    <w:rsid w:val="003063CD"/>
    <w:rsid w:val="00306656"/>
    <w:rsid w:val="003069CB"/>
    <w:rsid w:val="00306A0A"/>
    <w:rsid w:val="00306BBF"/>
    <w:rsid w:val="00307315"/>
    <w:rsid w:val="00307490"/>
    <w:rsid w:val="0030794F"/>
    <w:rsid w:val="0031028A"/>
    <w:rsid w:val="00310590"/>
    <w:rsid w:val="00310709"/>
    <w:rsid w:val="00311192"/>
    <w:rsid w:val="00311B57"/>
    <w:rsid w:val="00311CD3"/>
    <w:rsid w:val="00311D09"/>
    <w:rsid w:val="00312417"/>
    <w:rsid w:val="003127EC"/>
    <w:rsid w:val="00312FA8"/>
    <w:rsid w:val="00312FE0"/>
    <w:rsid w:val="003136AA"/>
    <w:rsid w:val="00313E9A"/>
    <w:rsid w:val="00313EAA"/>
    <w:rsid w:val="00314C92"/>
    <w:rsid w:val="003151F0"/>
    <w:rsid w:val="003159E1"/>
    <w:rsid w:val="00316508"/>
    <w:rsid w:val="00316833"/>
    <w:rsid w:val="00316A4D"/>
    <w:rsid w:val="00317490"/>
    <w:rsid w:val="00317667"/>
    <w:rsid w:val="0031773B"/>
    <w:rsid w:val="003200BA"/>
    <w:rsid w:val="003202EE"/>
    <w:rsid w:val="003206E3"/>
    <w:rsid w:val="00320901"/>
    <w:rsid w:val="00321816"/>
    <w:rsid w:val="003218C1"/>
    <w:rsid w:val="00321A3D"/>
    <w:rsid w:val="00322323"/>
    <w:rsid w:val="0032269D"/>
    <w:rsid w:val="00322936"/>
    <w:rsid w:val="00322FFC"/>
    <w:rsid w:val="00323CA0"/>
    <w:rsid w:val="003251B9"/>
    <w:rsid w:val="00325813"/>
    <w:rsid w:val="00325FF5"/>
    <w:rsid w:val="0032615B"/>
    <w:rsid w:val="00326246"/>
    <w:rsid w:val="00327A50"/>
    <w:rsid w:val="00327F7B"/>
    <w:rsid w:val="00330744"/>
    <w:rsid w:val="00330C1B"/>
    <w:rsid w:val="00330D7D"/>
    <w:rsid w:val="003310CC"/>
    <w:rsid w:val="00331203"/>
    <w:rsid w:val="003315E7"/>
    <w:rsid w:val="0033165E"/>
    <w:rsid w:val="00333340"/>
    <w:rsid w:val="0033435C"/>
    <w:rsid w:val="00334DFB"/>
    <w:rsid w:val="00334E3C"/>
    <w:rsid w:val="00334F4F"/>
    <w:rsid w:val="00334F8E"/>
    <w:rsid w:val="00335AE0"/>
    <w:rsid w:val="0033651B"/>
    <w:rsid w:val="003365BF"/>
    <w:rsid w:val="00336603"/>
    <w:rsid w:val="00336BD3"/>
    <w:rsid w:val="00336E57"/>
    <w:rsid w:val="00337102"/>
    <w:rsid w:val="00337A72"/>
    <w:rsid w:val="00337E8E"/>
    <w:rsid w:val="00340332"/>
    <w:rsid w:val="00340348"/>
    <w:rsid w:val="00340754"/>
    <w:rsid w:val="003422DB"/>
    <w:rsid w:val="00342542"/>
    <w:rsid w:val="003427CE"/>
    <w:rsid w:val="0034299D"/>
    <w:rsid w:val="003429E9"/>
    <w:rsid w:val="003431D6"/>
    <w:rsid w:val="00343927"/>
    <w:rsid w:val="00343A24"/>
    <w:rsid w:val="00343DF9"/>
    <w:rsid w:val="0034401A"/>
    <w:rsid w:val="00344A60"/>
    <w:rsid w:val="0034540B"/>
    <w:rsid w:val="00345E4F"/>
    <w:rsid w:val="00346438"/>
    <w:rsid w:val="003465A4"/>
    <w:rsid w:val="003469F0"/>
    <w:rsid w:val="00346B48"/>
    <w:rsid w:val="00346E9E"/>
    <w:rsid w:val="00347799"/>
    <w:rsid w:val="00347E4C"/>
    <w:rsid w:val="00347F82"/>
    <w:rsid w:val="00350191"/>
    <w:rsid w:val="00350B12"/>
    <w:rsid w:val="00350CB1"/>
    <w:rsid w:val="003510BB"/>
    <w:rsid w:val="003512BA"/>
    <w:rsid w:val="00351A74"/>
    <w:rsid w:val="00351C10"/>
    <w:rsid w:val="0035259F"/>
    <w:rsid w:val="00352E18"/>
    <w:rsid w:val="0035369C"/>
    <w:rsid w:val="003536FA"/>
    <w:rsid w:val="00353B8D"/>
    <w:rsid w:val="0035457B"/>
    <w:rsid w:val="00355A3E"/>
    <w:rsid w:val="003560D0"/>
    <w:rsid w:val="00356DEC"/>
    <w:rsid w:val="00357B6F"/>
    <w:rsid w:val="00357B8D"/>
    <w:rsid w:val="00360105"/>
    <w:rsid w:val="00360269"/>
    <w:rsid w:val="003603A4"/>
    <w:rsid w:val="00360B4A"/>
    <w:rsid w:val="00360DBE"/>
    <w:rsid w:val="00360EE8"/>
    <w:rsid w:val="0036166F"/>
    <w:rsid w:val="00361720"/>
    <w:rsid w:val="0036233A"/>
    <w:rsid w:val="003628A4"/>
    <w:rsid w:val="00362AC0"/>
    <w:rsid w:val="0036306A"/>
    <w:rsid w:val="00363120"/>
    <w:rsid w:val="003638A6"/>
    <w:rsid w:val="003643EC"/>
    <w:rsid w:val="00364E88"/>
    <w:rsid w:val="00365330"/>
    <w:rsid w:val="00365C60"/>
    <w:rsid w:val="00365D17"/>
    <w:rsid w:val="00365E6D"/>
    <w:rsid w:val="0036605C"/>
    <w:rsid w:val="00366513"/>
    <w:rsid w:val="00366CE7"/>
    <w:rsid w:val="00366FEE"/>
    <w:rsid w:val="00367299"/>
    <w:rsid w:val="00367644"/>
    <w:rsid w:val="00367B25"/>
    <w:rsid w:val="00367C13"/>
    <w:rsid w:val="0037034A"/>
    <w:rsid w:val="003703D3"/>
    <w:rsid w:val="00371108"/>
    <w:rsid w:val="00371E88"/>
    <w:rsid w:val="00371EDC"/>
    <w:rsid w:val="003720D7"/>
    <w:rsid w:val="003725E6"/>
    <w:rsid w:val="003726D0"/>
    <w:rsid w:val="00372FC4"/>
    <w:rsid w:val="0037378C"/>
    <w:rsid w:val="00373ABD"/>
    <w:rsid w:val="00373B82"/>
    <w:rsid w:val="00373FBB"/>
    <w:rsid w:val="00374213"/>
    <w:rsid w:val="00374C0F"/>
    <w:rsid w:val="00374C51"/>
    <w:rsid w:val="0037551B"/>
    <w:rsid w:val="0037570A"/>
    <w:rsid w:val="00376332"/>
    <w:rsid w:val="003766EB"/>
    <w:rsid w:val="00377096"/>
    <w:rsid w:val="00377200"/>
    <w:rsid w:val="003775E6"/>
    <w:rsid w:val="003776E4"/>
    <w:rsid w:val="00377A27"/>
    <w:rsid w:val="00377AC5"/>
    <w:rsid w:val="00377B4B"/>
    <w:rsid w:val="00377CC3"/>
    <w:rsid w:val="003804C6"/>
    <w:rsid w:val="0038056C"/>
    <w:rsid w:val="003806A7"/>
    <w:rsid w:val="00381274"/>
    <w:rsid w:val="00381491"/>
    <w:rsid w:val="00381AA3"/>
    <w:rsid w:val="0038217F"/>
    <w:rsid w:val="0038239E"/>
    <w:rsid w:val="003823CC"/>
    <w:rsid w:val="003825DB"/>
    <w:rsid w:val="00382CEE"/>
    <w:rsid w:val="00383168"/>
    <w:rsid w:val="003835E8"/>
    <w:rsid w:val="00383A94"/>
    <w:rsid w:val="00384048"/>
    <w:rsid w:val="0038475B"/>
    <w:rsid w:val="00384EC7"/>
    <w:rsid w:val="003853AE"/>
    <w:rsid w:val="003858CC"/>
    <w:rsid w:val="00385D2C"/>
    <w:rsid w:val="00386568"/>
    <w:rsid w:val="00386632"/>
    <w:rsid w:val="00386692"/>
    <w:rsid w:val="00386B90"/>
    <w:rsid w:val="003870EF"/>
    <w:rsid w:val="0038734B"/>
    <w:rsid w:val="00387735"/>
    <w:rsid w:val="003879D3"/>
    <w:rsid w:val="003901EC"/>
    <w:rsid w:val="00390543"/>
    <w:rsid w:val="003908F2"/>
    <w:rsid w:val="00390BE9"/>
    <w:rsid w:val="00390CA1"/>
    <w:rsid w:val="00390E41"/>
    <w:rsid w:val="00391273"/>
    <w:rsid w:val="00391315"/>
    <w:rsid w:val="00391376"/>
    <w:rsid w:val="00391695"/>
    <w:rsid w:val="00391721"/>
    <w:rsid w:val="0039178B"/>
    <w:rsid w:val="00391E07"/>
    <w:rsid w:val="00391E9B"/>
    <w:rsid w:val="00392211"/>
    <w:rsid w:val="003923A4"/>
    <w:rsid w:val="00392473"/>
    <w:rsid w:val="00392DBA"/>
    <w:rsid w:val="00393C0F"/>
    <w:rsid w:val="00393D85"/>
    <w:rsid w:val="00394044"/>
    <w:rsid w:val="00394CB2"/>
    <w:rsid w:val="00394F1E"/>
    <w:rsid w:val="00395304"/>
    <w:rsid w:val="00395550"/>
    <w:rsid w:val="00395D08"/>
    <w:rsid w:val="00396489"/>
    <w:rsid w:val="00396754"/>
    <w:rsid w:val="0039697E"/>
    <w:rsid w:val="00396EB5"/>
    <w:rsid w:val="003977F0"/>
    <w:rsid w:val="00397DAF"/>
    <w:rsid w:val="003A00A8"/>
    <w:rsid w:val="003A0192"/>
    <w:rsid w:val="003A09D0"/>
    <w:rsid w:val="003A0A74"/>
    <w:rsid w:val="003A12D9"/>
    <w:rsid w:val="003A181C"/>
    <w:rsid w:val="003A191B"/>
    <w:rsid w:val="003A24A3"/>
    <w:rsid w:val="003A2F59"/>
    <w:rsid w:val="003A3060"/>
    <w:rsid w:val="003A35A1"/>
    <w:rsid w:val="003A3875"/>
    <w:rsid w:val="003A3DB0"/>
    <w:rsid w:val="003A43B4"/>
    <w:rsid w:val="003A46BC"/>
    <w:rsid w:val="003A46CC"/>
    <w:rsid w:val="003A49EF"/>
    <w:rsid w:val="003A5112"/>
    <w:rsid w:val="003A531C"/>
    <w:rsid w:val="003A557A"/>
    <w:rsid w:val="003A5CD2"/>
    <w:rsid w:val="003A6004"/>
    <w:rsid w:val="003A6464"/>
    <w:rsid w:val="003A6655"/>
    <w:rsid w:val="003A7404"/>
    <w:rsid w:val="003A7648"/>
    <w:rsid w:val="003A76DD"/>
    <w:rsid w:val="003A7A05"/>
    <w:rsid w:val="003A7D23"/>
    <w:rsid w:val="003A7FE6"/>
    <w:rsid w:val="003B00C8"/>
    <w:rsid w:val="003B0145"/>
    <w:rsid w:val="003B02CB"/>
    <w:rsid w:val="003B0781"/>
    <w:rsid w:val="003B090F"/>
    <w:rsid w:val="003B0CBD"/>
    <w:rsid w:val="003B0F59"/>
    <w:rsid w:val="003B14A2"/>
    <w:rsid w:val="003B14B8"/>
    <w:rsid w:val="003B16BE"/>
    <w:rsid w:val="003B197A"/>
    <w:rsid w:val="003B1CE7"/>
    <w:rsid w:val="003B209A"/>
    <w:rsid w:val="003B215F"/>
    <w:rsid w:val="003B2D0C"/>
    <w:rsid w:val="003B336D"/>
    <w:rsid w:val="003B3532"/>
    <w:rsid w:val="003B39A5"/>
    <w:rsid w:val="003B3D09"/>
    <w:rsid w:val="003B4236"/>
    <w:rsid w:val="003B477F"/>
    <w:rsid w:val="003B4B4F"/>
    <w:rsid w:val="003B53C2"/>
    <w:rsid w:val="003B5752"/>
    <w:rsid w:val="003B59DB"/>
    <w:rsid w:val="003B5ED6"/>
    <w:rsid w:val="003B6140"/>
    <w:rsid w:val="003B6538"/>
    <w:rsid w:val="003B658C"/>
    <w:rsid w:val="003B6B98"/>
    <w:rsid w:val="003B6F2A"/>
    <w:rsid w:val="003B75B4"/>
    <w:rsid w:val="003B7DC7"/>
    <w:rsid w:val="003C057C"/>
    <w:rsid w:val="003C0DAA"/>
    <w:rsid w:val="003C0F89"/>
    <w:rsid w:val="003C11EA"/>
    <w:rsid w:val="003C1C2E"/>
    <w:rsid w:val="003C1E5D"/>
    <w:rsid w:val="003C2182"/>
    <w:rsid w:val="003C2383"/>
    <w:rsid w:val="003C25C7"/>
    <w:rsid w:val="003C318F"/>
    <w:rsid w:val="003C3322"/>
    <w:rsid w:val="003C3F0F"/>
    <w:rsid w:val="003C43CA"/>
    <w:rsid w:val="003C43E8"/>
    <w:rsid w:val="003C582A"/>
    <w:rsid w:val="003C5F22"/>
    <w:rsid w:val="003C6022"/>
    <w:rsid w:val="003C6652"/>
    <w:rsid w:val="003C68C2"/>
    <w:rsid w:val="003C77A3"/>
    <w:rsid w:val="003C7DB1"/>
    <w:rsid w:val="003D06A2"/>
    <w:rsid w:val="003D0EC3"/>
    <w:rsid w:val="003D11F8"/>
    <w:rsid w:val="003D12E6"/>
    <w:rsid w:val="003D156F"/>
    <w:rsid w:val="003D17B7"/>
    <w:rsid w:val="003D2717"/>
    <w:rsid w:val="003D2BCE"/>
    <w:rsid w:val="003D2E39"/>
    <w:rsid w:val="003D3093"/>
    <w:rsid w:val="003D30FD"/>
    <w:rsid w:val="003D33D5"/>
    <w:rsid w:val="003D390F"/>
    <w:rsid w:val="003D3A61"/>
    <w:rsid w:val="003D3AF1"/>
    <w:rsid w:val="003D3BBC"/>
    <w:rsid w:val="003D426C"/>
    <w:rsid w:val="003D4CAE"/>
    <w:rsid w:val="003D4CBD"/>
    <w:rsid w:val="003D55C7"/>
    <w:rsid w:val="003D5A65"/>
    <w:rsid w:val="003D5DAC"/>
    <w:rsid w:val="003D6667"/>
    <w:rsid w:val="003D67B8"/>
    <w:rsid w:val="003D7796"/>
    <w:rsid w:val="003D7A05"/>
    <w:rsid w:val="003D7A1C"/>
    <w:rsid w:val="003E01A3"/>
    <w:rsid w:val="003E056F"/>
    <w:rsid w:val="003E066C"/>
    <w:rsid w:val="003E0A7A"/>
    <w:rsid w:val="003E115D"/>
    <w:rsid w:val="003E1899"/>
    <w:rsid w:val="003E2543"/>
    <w:rsid w:val="003E2AEC"/>
    <w:rsid w:val="003E3B75"/>
    <w:rsid w:val="003E43DF"/>
    <w:rsid w:val="003E4CA0"/>
    <w:rsid w:val="003E625C"/>
    <w:rsid w:val="003E6660"/>
    <w:rsid w:val="003E693C"/>
    <w:rsid w:val="003E6B0E"/>
    <w:rsid w:val="003E6F24"/>
    <w:rsid w:val="003E71EC"/>
    <w:rsid w:val="003E7467"/>
    <w:rsid w:val="003E7ECD"/>
    <w:rsid w:val="003F0310"/>
    <w:rsid w:val="003F04B6"/>
    <w:rsid w:val="003F0B2A"/>
    <w:rsid w:val="003F0D17"/>
    <w:rsid w:val="003F0E3F"/>
    <w:rsid w:val="003F11CD"/>
    <w:rsid w:val="003F14D9"/>
    <w:rsid w:val="003F1D83"/>
    <w:rsid w:val="003F26BD"/>
    <w:rsid w:val="003F2CDF"/>
    <w:rsid w:val="003F2D8D"/>
    <w:rsid w:val="003F3154"/>
    <w:rsid w:val="003F34EA"/>
    <w:rsid w:val="003F429D"/>
    <w:rsid w:val="003F4AE8"/>
    <w:rsid w:val="003F50E2"/>
    <w:rsid w:val="003F52AD"/>
    <w:rsid w:val="003F5877"/>
    <w:rsid w:val="003F58AA"/>
    <w:rsid w:val="003F5BBA"/>
    <w:rsid w:val="003F6456"/>
    <w:rsid w:val="003F6793"/>
    <w:rsid w:val="003F6FF8"/>
    <w:rsid w:val="003F735E"/>
    <w:rsid w:val="003F7537"/>
    <w:rsid w:val="003F755D"/>
    <w:rsid w:val="003F77F8"/>
    <w:rsid w:val="003F7942"/>
    <w:rsid w:val="00400067"/>
    <w:rsid w:val="00400C20"/>
    <w:rsid w:val="00401696"/>
    <w:rsid w:val="0040185F"/>
    <w:rsid w:val="004019A8"/>
    <w:rsid w:val="00401A8C"/>
    <w:rsid w:val="00401C6E"/>
    <w:rsid w:val="004021BF"/>
    <w:rsid w:val="00402341"/>
    <w:rsid w:val="00402B86"/>
    <w:rsid w:val="004040D3"/>
    <w:rsid w:val="00404737"/>
    <w:rsid w:val="00404766"/>
    <w:rsid w:val="0040517A"/>
    <w:rsid w:val="004051D3"/>
    <w:rsid w:val="00405BA6"/>
    <w:rsid w:val="004064EF"/>
    <w:rsid w:val="00406976"/>
    <w:rsid w:val="00406B2C"/>
    <w:rsid w:val="00406DA0"/>
    <w:rsid w:val="00406E3E"/>
    <w:rsid w:val="0040727F"/>
    <w:rsid w:val="00407648"/>
    <w:rsid w:val="0040773E"/>
    <w:rsid w:val="0040786E"/>
    <w:rsid w:val="00407B8D"/>
    <w:rsid w:val="00407CF1"/>
    <w:rsid w:val="00407DFE"/>
    <w:rsid w:val="00410000"/>
    <w:rsid w:val="00411029"/>
    <w:rsid w:val="00411230"/>
    <w:rsid w:val="00411291"/>
    <w:rsid w:val="004121EE"/>
    <w:rsid w:val="004122AF"/>
    <w:rsid w:val="00412388"/>
    <w:rsid w:val="00412867"/>
    <w:rsid w:val="00412C36"/>
    <w:rsid w:val="00412E15"/>
    <w:rsid w:val="00413165"/>
    <w:rsid w:val="00413A68"/>
    <w:rsid w:val="00413AC9"/>
    <w:rsid w:val="004154F7"/>
    <w:rsid w:val="0041562A"/>
    <w:rsid w:val="00415C4B"/>
    <w:rsid w:val="004160F7"/>
    <w:rsid w:val="0041625E"/>
    <w:rsid w:val="0041686A"/>
    <w:rsid w:val="004169D4"/>
    <w:rsid w:val="00416ACE"/>
    <w:rsid w:val="00416F62"/>
    <w:rsid w:val="00416FAA"/>
    <w:rsid w:val="004173E9"/>
    <w:rsid w:val="0041761D"/>
    <w:rsid w:val="00420105"/>
    <w:rsid w:val="0042075B"/>
    <w:rsid w:val="00420B0A"/>
    <w:rsid w:val="00420DB0"/>
    <w:rsid w:val="00421640"/>
    <w:rsid w:val="00421995"/>
    <w:rsid w:val="00421DCC"/>
    <w:rsid w:val="00422569"/>
    <w:rsid w:val="00422C60"/>
    <w:rsid w:val="00423347"/>
    <w:rsid w:val="00423555"/>
    <w:rsid w:val="004235F6"/>
    <w:rsid w:val="00423708"/>
    <w:rsid w:val="00423B06"/>
    <w:rsid w:val="00423D5D"/>
    <w:rsid w:val="00424135"/>
    <w:rsid w:val="00424487"/>
    <w:rsid w:val="00425002"/>
    <w:rsid w:val="00426031"/>
    <w:rsid w:val="0042693A"/>
    <w:rsid w:val="00426DCB"/>
    <w:rsid w:val="00426DD8"/>
    <w:rsid w:val="0042749D"/>
    <w:rsid w:val="004274AB"/>
    <w:rsid w:val="004277A9"/>
    <w:rsid w:val="004279DB"/>
    <w:rsid w:val="00427E47"/>
    <w:rsid w:val="00427FC2"/>
    <w:rsid w:val="004309AE"/>
    <w:rsid w:val="00430A91"/>
    <w:rsid w:val="00430AEE"/>
    <w:rsid w:val="0043144F"/>
    <w:rsid w:val="00431532"/>
    <w:rsid w:val="00431BFA"/>
    <w:rsid w:val="00431DB5"/>
    <w:rsid w:val="00431E22"/>
    <w:rsid w:val="00431F96"/>
    <w:rsid w:val="004321CA"/>
    <w:rsid w:val="004324DB"/>
    <w:rsid w:val="00432598"/>
    <w:rsid w:val="004326EF"/>
    <w:rsid w:val="0043289C"/>
    <w:rsid w:val="00432D3C"/>
    <w:rsid w:val="004331E6"/>
    <w:rsid w:val="00433735"/>
    <w:rsid w:val="0043382D"/>
    <w:rsid w:val="00433CC1"/>
    <w:rsid w:val="00433FB5"/>
    <w:rsid w:val="0043412E"/>
    <w:rsid w:val="004341E2"/>
    <w:rsid w:val="004341E4"/>
    <w:rsid w:val="0043425C"/>
    <w:rsid w:val="004349E1"/>
    <w:rsid w:val="00435304"/>
    <w:rsid w:val="004353CF"/>
    <w:rsid w:val="004357F4"/>
    <w:rsid w:val="00435CBC"/>
    <w:rsid w:val="00435E9B"/>
    <w:rsid w:val="0043695C"/>
    <w:rsid w:val="00437420"/>
    <w:rsid w:val="00437940"/>
    <w:rsid w:val="0044089D"/>
    <w:rsid w:val="00440A2E"/>
    <w:rsid w:val="0044129C"/>
    <w:rsid w:val="0044205E"/>
    <w:rsid w:val="004424D5"/>
    <w:rsid w:val="00442A81"/>
    <w:rsid w:val="00442E45"/>
    <w:rsid w:val="00442E91"/>
    <w:rsid w:val="0044310E"/>
    <w:rsid w:val="00443308"/>
    <w:rsid w:val="004437CA"/>
    <w:rsid w:val="00444F6C"/>
    <w:rsid w:val="00445346"/>
    <w:rsid w:val="00445AF0"/>
    <w:rsid w:val="00445E1A"/>
    <w:rsid w:val="00445F86"/>
    <w:rsid w:val="0044697F"/>
    <w:rsid w:val="00446B2E"/>
    <w:rsid w:val="00446D8D"/>
    <w:rsid w:val="0044748B"/>
    <w:rsid w:val="0044761F"/>
    <w:rsid w:val="004476AE"/>
    <w:rsid w:val="00447D5A"/>
    <w:rsid w:val="00450304"/>
    <w:rsid w:val="004507E6"/>
    <w:rsid w:val="00450B7F"/>
    <w:rsid w:val="00451221"/>
    <w:rsid w:val="00451513"/>
    <w:rsid w:val="00451570"/>
    <w:rsid w:val="00451D3C"/>
    <w:rsid w:val="00451E96"/>
    <w:rsid w:val="0045204B"/>
    <w:rsid w:val="004520F6"/>
    <w:rsid w:val="0045226B"/>
    <w:rsid w:val="00452A4E"/>
    <w:rsid w:val="00452FDC"/>
    <w:rsid w:val="00453136"/>
    <w:rsid w:val="00453988"/>
    <w:rsid w:val="00453997"/>
    <w:rsid w:val="00453E8C"/>
    <w:rsid w:val="00454FA6"/>
    <w:rsid w:val="00454FC0"/>
    <w:rsid w:val="0045508D"/>
    <w:rsid w:val="004550F2"/>
    <w:rsid w:val="00455221"/>
    <w:rsid w:val="0045581B"/>
    <w:rsid w:val="00456036"/>
    <w:rsid w:val="00456515"/>
    <w:rsid w:val="00456651"/>
    <w:rsid w:val="004567FA"/>
    <w:rsid w:val="004573E5"/>
    <w:rsid w:val="004579A1"/>
    <w:rsid w:val="00457C01"/>
    <w:rsid w:val="004606A2"/>
    <w:rsid w:val="00460DD5"/>
    <w:rsid w:val="004616A0"/>
    <w:rsid w:val="0046195D"/>
    <w:rsid w:val="00461A3B"/>
    <w:rsid w:val="00461C13"/>
    <w:rsid w:val="004621B1"/>
    <w:rsid w:val="00462413"/>
    <w:rsid w:val="00462962"/>
    <w:rsid w:val="004631BC"/>
    <w:rsid w:val="00463BA6"/>
    <w:rsid w:val="00463D1F"/>
    <w:rsid w:val="00463EFF"/>
    <w:rsid w:val="00464461"/>
    <w:rsid w:val="0046454C"/>
    <w:rsid w:val="00464CEC"/>
    <w:rsid w:val="00464D7D"/>
    <w:rsid w:val="00465156"/>
    <w:rsid w:val="0046536D"/>
    <w:rsid w:val="004656E8"/>
    <w:rsid w:val="0046595F"/>
    <w:rsid w:val="004660F0"/>
    <w:rsid w:val="00466B88"/>
    <w:rsid w:val="00466FEB"/>
    <w:rsid w:val="00467514"/>
    <w:rsid w:val="00467B60"/>
    <w:rsid w:val="00470A1F"/>
    <w:rsid w:val="00470F06"/>
    <w:rsid w:val="004712E5"/>
    <w:rsid w:val="0047132D"/>
    <w:rsid w:val="004720A9"/>
    <w:rsid w:val="00472355"/>
    <w:rsid w:val="004725A6"/>
    <w:rsid w:val="004726D0"/>
    <w:rsid w:val="004726E1"/>
    <w:rsid w:val="00472A19"/>
    <w:rsid w:val="00472E90"/>
    <w:rsid w:val="00473724"/>
    <w:rsid w:val="00474089"/>
    <w:rsid w:val="00474843"/>
    <w:rsid w:val="00474BA0"/>
    <w:rsid w:val="0047503B"/>
    <w:rsid w:val="004755EF"/>
    <w:rsid w:val="004759A4"/>
    <w:rsid w:val="00475D05"/>
    <w:rsid w:val="00475E7D"/>
    <w:rsid w:val="00476269"/>
    <w:rsid w:val="00476C36"/>
    <w:rsid w:val="00480829"/>
    <w:rsid w:val="0048092B"/>
    <w:rsid w:val="00480985"/>
    <w:rsid w:val="00480D9E"/>
    <w:rsid w:val="004818CE"/>
    <w:rsid w:val="00482159"/>
    <w:rsid w:val="00482BB1"/>
    <w:rsid w:val="00483277"/>
    <w:rsid w:val="004832BB"/>
    <w:rsid w:val="00483556"/>
    <w:rsid w:val="00483957"/>
    <w:rsid w:val="00483E99"/>
    <w:rsid w:val="00483E9F"/>
    <w:rsid w:val="00484742"/>
    <w:rsid w:val="00484761"/>
    <w:rsid w:val="00484874"/>
    <w:rsid w:val="00484BCA"/>
    <w:rsid w:val="00484DD5"/>
    <w:rsid w:val="00484FC8"/>
    <w:rsid w:val="0048543D"/>
    <w:rsid w:val="004855FC"/>
    <w:rsid w:val="00485652"/>
    <w:rsid w:val="00485E6B"/>
    <w:rsid w:val="00485EC8"/>
    <w:rsid w:val="00486322"/>
    <w:rsid w:val="00486A93"/>
    <w:rsid w:val="004870A1"/>
    <w:rsid w:val="004870FC"/>
    <w:rsid w:val="004877D7"/>
    <w:rsid w:val="0048791C"/>
    <w:rsid w:val="00487A30"/>
    <w:rsid w:val="00487B82"/>
    <w:rsid w:val="00487FB7"/>
    <w:rsid w:val="004910F2"/>
    <w:rsid w:val="00491E7F"/>
    <w:rsid w:val="0049206B"/>
    <w:rsid w:val="00493E4B"/>
    <w:rsid w:val="00493F27"/>
    <w:rsid w:val="00494A1E"/>
    <w:rsid w:val="00494C3A"/>
    <w:rsid w:val="0049594D"/>
    <w:rsid w:val="00496DD3"/>
    <w:rsid w:val="00496F5C"/>
    <w:rsid w:val="004977CC"/>
    <w:rsid w:val="00497A74"/>
    <w:rsid w:val="00497C18"/>
    <w:rsid w:val="00497F98"/>
    <w:rsid w:val="004A0195"/>
    <w:rsid w:val="004A088B"/>
    <w:rsid w:val="004A0931"/>
    <w:rsid w:val="004A0AE0"/>
    <w:rsid w:val="004A0F65"/>
    <w:rsid w:val="004A193B"/>
    <w:rsid w:val="004A2B8D"/>
    <w:rsid w:val="004A2FB6"/>
    <w:rsid w:val="004A326C"/>
    <w:rsid w:val="004A3310"/>
    <w:rsid w:val="004A3456"/>
    <w:rsid w:val="004A4A1A"/>
    <w:rsid w:val="004A5981"/>
    <w:rsid w:val="004A5BB2"/>
    <w:rsid w:val="004A65F0"/>
    <w:rsid w:val="004A67A0"/>
    <w:rsid w:val="004A6A41"/>
    <w:rsid w:val="004A6F2F"/>
    <w:rsid w:val="004A713D"/>
    <w:rsid w:val="004A71A9"/>
    <w:rsid w:val="004A7218"/>
    <w:rsid w:val="004A7291"/>
    <w:rsid w:val="004A748B"/>
    <w:rsid w:val="004A754A"/>
    <w:rsid w:val="004A7ED2"/>
    <w:rsid w:val="004B0A36"/>
    <w:rsid w:val="004B0BAF"/>
    <w:rsid w:val="004B1116"/>
    <w:rsid w:val="004B11BC"/>
    <w:rsid w:val="004B1355"/>
    <w:rsid w:val="004B2F5A"/>
    <w:rsid w:val="004B313C"/>
    <w:rsid w:val="004B44C9"/>
    <w:rsid w:val="004B5172"/>
    <w:rsid w:val="004B5196"/>
    <w:rsid w:val="004B5428"/>
    <w:rsid w:val="004B58A3"/>
    <w:rsid w:val="004B5A6F"/>
    <w:rsid w:val="004B5D93"/>
    <w:rsid w:val="004B67BE"/>
    <w:rsid w:val="004B6C16"/>
    <w:rsid w:val="004B6D54"/>
    <w:rsid w:val="004B706E"/>
    <w:rsid w:val="004B7738"/>
    <w:rsid w:val="004B7F5F"/>
    <w:rsid w:val="004C1A75"/>
    <w:rsid w:val="004C1E16"/>
    <w:rsid w:val="004C21A4"/>
    <w:rsid w:val="004C22FA"/>
    <w:rsid w:val="004C2543"/>
    <w:rsid w:val="004C25B8"/>
    <w:rsid w:val="004C2888"/>
    <w:rsid w:val="004C293C"/>
    <w:rsid w:val="004C2B8B"/>
    <w:rsid w:val="004C3264"/>
    <w:rsid w:val="004C3B30"/>
    <w:rsid w:val="004C3D64"/>
    <w:rsid w:val="004C3DD6"/>
    <w:rsid w:val="004C3DE6"/>
    <w:rsid w:val="004C44B9"/>
    <w:rsid w:val="004C5085"/>
    <w:rsid w:val="004C525B"/>
    <w:rsid w:val="004C580A"/>
    <w:rsid w:val="004C5DED"/>
    <w:rsid w:val="004C61A5"/>
    <w:rsid w:val="004C64DE"/>
    <w:rsid w:val="004C68E2"/>
    <w:rsid w:val="004C693C"/>
    <w:rsid w:val="004C71BA"/>
    <w:rsid w:val="004C744D"/>
    <w:rsid w:val="004C7FD1"/>
    <w:rsid w:val="004D0261"/>
    <w:rsid w:val="004D026D"/>
    <w:rsid w:val="004D0AB3"/>
    <w:rsid w:val="004D0ACD"/>
    <w:rsid w:val="004D0F47"/>
    <w:rsid w:val="004D1200"/>
    <w:rsid w:val="004D15CA"/>
    <w:rsid w:val="004D1B5C"/>
    <w:rsid w:val="004D2405"/>
    <w:rsid w:val="004D3315"/>
    <w:rsid w:val="004D344A"/>
    <w:rsid w:val="004D4458"/>
    <w:rsid w:val="004D5126"/>
    <w:rsid w:val="004D51D4"/>
    <w:rsid w:val="004D54B0"/>
    <w:rsid w:val="004D5811"/>
    <w:rsid w:val="004D656D"/>
    <w:rsid w:val="004D67A4"/>
    <w:rsid w:val="004D7908"/>
    <w:rsid w:val="004D7ECB"/>
    <w:rsid w:val="004E056F"/>
    <w:rsid w:val="004E06A0"/>
    <w:rsid w:val="004E0B13"/>
    <w:rsid w:val="004E1089"/>
    <w:rsid w:val="004E128D"/>
    <w:rsid w:val="004E14FC"/>
    <w:rsid w:val="004E159C"/>
    <w:rsid w:val="004E16B0"/>
    <w:rsid w:val="004E1BDB"/>
    <w:rsid w:val="004E1C56"/>
    <w:rsid w:val="004E1D3C"/>
    <w:rsid w:val="004E2E0C"/>
    <w:rsid w:val="004E2FE5"/>
    <w:rsid w:val="004E395D"/>
    <w:rsid w:val="004E3E4C"/>
    <w:rsid w:val="004E4095"/>
    <w:rsid w:val="004E43F8"/>
    <w:rsid w:val="004E4EB6"/>
    <w:rsid w:val="004E53C3"/>
    <w:rsid w:val="004E563B"/>
    <w:rsid w:val="004E5DC0"/>
    <w:rsid w:val="004E5E74"/>
    <w:rsid w:val="004E6092"/>
    <w:rsid w:val="004E6571"/>
    <w:rsid w:val="004E6CF6"/>
    <w:rsid w:val="004E7B60"/>
    <w:rsid w:val="004F0000"/>
    <w:rsid w:val="004F01B4"/>
    <w:rsid w:val="004F071A"/>
    <w:rsid w:val="004F0821"/>
    <w:rsid w:val="004F0BA0"/>
    <w:rsid w:val="004F23A0"/>
    <w:rsid w:val="004F247B"/>
    <w:rsid w:val="004F2A2A"/>
    <w:rsid w:val="004F2BAB"/>
    <w:rsid w:val="004F358B"/>
    <w:rsid w:val="004F3F28"/>
    <w:rsid w:val="004F3F6D"/>
    <w:rsid w:val="004F3F7F"/>
    <w:rsid w:val="004F515B"/>
    <w:rsid w:val="004F54D2"/>
    <w:rsid w:val="004F58F3"/>
    <w:rsid w:val="004F59D2"/>
    <w:rsid w:val="004F5C35"/>
    <w:rsid w:val="004F69BF"/>
    <w:rsid w:val="004F69DB"/>
    <w:rsid w:val="004F6C42"/>
    <w:rsid w:val="004F6DE6"/>
    <w:rsid w:val="004F705E"/>
    <w:rsid w:val="004F7914"/>
    <w:rsid w:val="004F7B5A"/>
    <w:rsid w:val="004F7EDC"/>
    <w:rsid w:val="005003E3"/>
    <w:rsid w:val="005008D9"/>
    <w:rsid w:val="00500A4E"/>
    <w:rsid w:val="00500D21"/>
    <w:rsid w:val="00500E2C"/>
    <w:rsid w:val="0050110A"/>
    <w:rsid w:val="0050203F"/>
    <w:rsid w:val="005020D4"/>
    <w:rsid w:val="0050288A"/>
    <w:rsid w:val="00502CEC"/>
    <w:rsid w:val="00503100"/>
    <w:rsid w:val="00503120"/>
    <w:rsid w:val="00503479"/>
    <w:rsid w:val="005040F2"/>
    <w:rsid w:val="005052CD"/>
    <w:rsid w:val="005057B3"/>
    <w:rsid w:val="005059D0"/>
    <w:rsid w:val="00506C0E"/>
    <w:rsid w:val="0050713D"/>
    <w:rsid w:val="00507A54"/>
    <w:rsid w:val="00507C9E"/>
    <w:rsid w:val="00507E58"/>
    <w:rsid w:val="00510FD3"/>
    <w:rsid w:val="0051120A"/>
    <w:rsid w:val="0051144F"/>
    <w:rsid w:val="005116BE"/>
    <w:rsid w:val="00511AFA"/>
    <w:rsid w:val="00511C18"/>
    <w:rsid w:val="005124A9"/>
    <w:rsid w:val="00512667"/>
    <w:rsid w:val="005129C0"/>
    <w:rsid w:val="005135A0"/>
    <w:rsid w:val="00513906"/>
    <w:rsid w:val="005142D9"/>
    <w:rsid w:val="005146E9"/>
    <w:rsid w:val="005149BF"/>
    <w:rsid w:val="005149C0"/>
    <w:rsid w:val="00514C8F"/>
    <w:rsid w:val="0051524F"/>
    <w:rsid w:val="00515302"/>
    <w:rsid w:val="0051635D"/>
    <w:rsid w:val="00516BCB"/>
    <w:rsid w:val="005170C6"/>
    <w:rsid w:val="00517A80"/>
    <w:rsid w:val="00520680"/>
    <w:rsid w:val="00520BA8"/>
    <w:rsid w:val="00520D79"/>
    <w:rsid w:val="00520FBF"/>
    <w:rsid w:val="00521264"/>
    <w:rsid w:val="00521950"/>
    <w:rsid w:val="005219C0"/>
    <w:rsid w:val="00521D73"/>
    <w:rsid w:val="00521EE6"/>
    <w:rsid w:val="005223AE"/>
    <w:rsid w:val="0052247C"/>
    <w:rsid w:val="00522F56"/>
    <w:rsid w:val="00523410"/>
    <w:rsid w:val="005234A3"/>
    <w:rsid w:val="00523928"/>
    <w:rsid w:val="005239EA"/>
    <w:rsid w:val="00523D0E"/>
    <w:rsid w:val="00523F43"/>
    <w:rsid w:val="00524CC7"/>
    <w:rsid w:val="00525519"/>
    <w:rsid w:val="005258ED"/>
    <w:rsid w:val="00525DA2"/>
    <w:rsid w:val="00526526"/>
    <w:rsid w:val="0052679E"/>
    <w:rsid w:val="00526D72"/>
    <w:rsid w:val="005272B1"/>
    <w:rsid w:val="00527E68"/>
    <w:rsid w:val="0053065A"/>
    <w:rsid w:val="00530EE9"/>
    <w:rsid w:val="00530F5C"/>
    <w:rsid w:val="00530F7F"/>
    <w:rsid w:val="0053111C"/>
    <w:rsid w:val="005312C3"/>
    <w:rsid w:val="00531556"/>
    <w:rsid w:val="00532151"/>
    <w:rsid w:val="00532911"/>
    <w:rsid w:val="0053304D"/>
    <w:rsid w:val="005332B3"/>
    <w:rsid w:val="005334DB"/>
    <w:rsid w:val="005338C0"/>
    <w:rsid w:val="005338D9"/>
    <w:rsid w:val="00533A40"/>
    <w:rsid w:val="00533D66"/>
    <w:rsid w:val="005340E1"/>
    <w:rsid w:val="00534764"/>
    <w:rsid w:val="00534ABD"/>
    <w:rsid w:val="00534CE4"/>
    <w:rsid w:val="00535263"/>
    <w:rsid w:val="00536136"/>
    <w:rsid w:val="005366FF"/>
    <w:rsid w:val="00536AE8"/>
    <w:rsid w:val="00536B46"/>
    <w:rsid w:val="00536E48"/>
    <w:rsid w:val="0053753E"/>
    <w:rsid w:val="00540159"/>
    <w:rsid w:val="0054110D"/>
    <w:rsid w:val="00541621"/>
    <w:rsid w:val="00541EE8"/>
    <w:rsid w:val="00542022"/>
    <w:rsid w:val="005423F6"/>
    <w:rsid w:val="00542733"/>
    <w:rsid w:val="005428BE"/>
    <w:rsid w:val="005439C2"/>
    <w:rsid w:val="00543E98"/>
    <w:rsid w:val="00544EE1"/>
    <w:rsid w:val="00544EFB"/>
    <w:rsid w:val="0054551E"/>
    <w:rsid w:val="005465DD"/>
    <w:rsid w:val="00546ACC"/>
    <w:rsid w:val="00546D51"/>
    <w:rsid w:val="00546D9A"/>
    <w:rsid w:val="005470EF"/>
    <w:rsid w:val="005474E9"/>
    <w:rsid w:val="0054780C"/>
    <w:rsid w:val="0054797F"/>
    <w:rsid w:val="00550535"/>
    <w:rsid w:val="005505E9"/>
    <w:rsid w:val="00550A26"/>
    <w:rsid w:val="00550BF5"/>
    <w:rsid w:val="0055225F"/>
    <w:rsid w:val="0055248C"/>
    <w:rsid w:val="00552ECE"/>
    <w:rsid w:val="00553141"/>
    <w:rsid w:val="005531DD"/>
    <w:rsid w:val="00553460"/>
    <w:rsid w:val="0055363E"/>
    <w:rsid w:val="00553771"/>
    <w:rsid w:val="00553CC7"/>
    <w:rsid w:val="00553D8A"/>
    <w:rsid w:val="005542A4"/>
    <w:rsid w:val="005546F4"/>
    <w:rsid w:val="005549F9"/>
    <w:rsid w:val="00554C50"/>
    <w:rsid w:val="00554E63"/>
    <w:rsid w:val="00555136"/>
    <w:rsid w:val="00555B26"/>
    <w:rsid w:val="00555DEF"/>
    <w:rsid w:val="00555F1C"/>
    <w:rsid w:val="005561F0"/>
    <w:rsid w:val="00556618"/>
    <w:rsid w:val="00556E2F"/>
    <w:rsid w:val="00556F1E"/>
    <w:rsid w:val="0055771D"/>
    <w:rsid w:val="00557824"/>
    <w:rsid w:val="00560A20"/>
    <w:rsid w:val="00561154"/>
    <w:rsid w:val="00561E2C"/>
    <w:rsid w:val="00561F25"/>
    <w:rsid w:val="005620BF"/>
    <w:rsid w:val="00562E5D"/>
    <w:rsid w:val="0056363F"/>
    <w:rsid w:val="005637DD"/>
    <w:rsid w:val="00565420"/>
    <w:rsid w:val="00565B8E"/>
    <w:rsid w:val="00565F6E"/>
    <w:rsid w:val="0056622E"/>
    <w:rsid w:val="005665EB"/>
    <w:rsid w:val="0056664A"/>
    <w:rsid w:val="005666C0"/>
    <w:rsid w:val="00566E40"/>
    <w:rsid w:val="00567179"/>
    <w:rsid w:val="005671DA"/>
    <w:rsid w:val="00567A70"/>
    <w:rsid w:val="00567F62"/>
    <w:rsid w:val="005702B8"/>
    <w:rsid w:val="005709F3"/>
    <w:rsid w:val="00570E80"/>
    <w:rsid w:val="00570F1D"/>
    <w:rsid w:val="00570FAC"/>
    <w:rsid w:val="00571475"/>
    <w:rsid w:val="005719DA"/>
    <w:rsid w:val="0057259B"/>
    <w:rsid w:val="005725AA"/>
    <w:rsid w:val="00572818"/>
    <w:rsid w:val="00572BC9"/>
    <w:rsid w:val="0057308F"/>
    <w:rsid w:val="005735B0"/>
    <w:rsid w:val="0057366A"/>
    <w:rsid w:val="00573696"/>
    <w:rsid w:val="00573B60"/>
    <w:rsid w:val="00573BEE"/>
    <w:rsid w:val="00574F13"/>
    <w:rsid w:val="0057584B"/>
    <w:rsid w:val="00576521"/>
    <w:rsid w:val="00577701"/>
    <w:rsid w:val="005779AA"/>
    <w:rsid w:val="00577C56"/>
    <w:rsid w:val="00577E54"/>
    <w:rsid w:val="00577FAE"/>
    <w:rsid w:val="00577FB3"/>
    <w:rsid w:val="005801EA"/>
    <w:rsid w:val="0058050F"/>
    <w:rsid w:val="0058084A"/>
    <w:rsid w:val="0058114D"/>
    <w:rsid w:val="00581278"/>
    <w:rsid w:val="00581470"/>
    <w:rsid w:val="0058156C"/>
    <w:rsid w:val="00581E3B"/>
    <w:rsid w:val="00582F91"/>
    <w:rsid w:val="0058307D"/>
    <w:rsid w:val="00583136"/>
    <w:rsid w:val="00583AFB"/>
    <w:rsid w:val="00584631"/>
    <w:rsid w:val="0058472D"/>
    <w:rsid w:val="00584EBB"/>
    <w:rsid w:val="00585E37"/>
    <w:rsid w:val="00585EB6"/>
    <w:rsid w:val="00586151"/>
    <w:rsid w:val="005861CD"/>
    <w:rsid w:val="00586A49"/>
    <w:rsid w:val="00587083"/>
    <w:rsid w:val="005875C4"/>
    <w:rsid w:val="005901FA"/>
    <w:rsid w:val="005904A5"/>
    <w:rsid w:val="00590C35"/>
    <w:rsid w:val="00590D81"/>
    <w:rsid w:val="00590FD7"/>
    <w:rsid w:val="005910AD"/>
    <w:rsid w:val="00591204"/>
    <w:rsid w:val="00591C44"/>
    <w:rsid w:val="00592245"/>
    <w:rsid w:val="005923F9"/>
    <w:rsid w:val="00592798"/>
    <w:rsid w:val="00592FE1"/>
    <w:rsid w:val="005935FE"/>
    <w:rsid w:val="00593B17"/>
    <w:rsid w:val="00594D08"/>
    <w:rsid w:val="00594F3E"/>
    <w:rsid w:val="0059643E"/>
    <w:rsid w:val="005967E9"/>
    <w:rsid w:val="0059691D"/>
    <w:rsid w:val="00596D61"/>
    <w:rsid w:val="00596E8C"/>
    <w:rsid w:val="00597609"/>
    <w:rsid w:val="00597684"/>
    <w:rsid w:val="00597C1E"/>
    <w:rsid w:val="00597D3B"/>
    <w:rsid w:val="005A024E"/>
    <w:rsid w:val="005A04CF"/>
    <w:rsid w:val="005A0976"/>
    <w:rsid w:val="005A14C9"/>
    <w:rsid w:val="005A19E1"/>
    <w:rsid w:val="005A1E5B"/>
    <w:rsid w:val="005A25A2"/>
    <w:rsid w:val="005A2A15"/>
    <w:rsid w:val="005A3699"/>
    <w:rsid w:val="005A3ABC"/>
    <w:rsid w:val="005A40C6"/>
    <w:rsid w:val="005A4388"/>
    <w:rsid w:val="005A5212"/>
    <w:rsid w:val="005A53E3"/>
    <w:rsid w:val="005A60ED"/>
    <w:rsid w:val="005A6413"/>
    <w:rsid w:val="005A6AB1"/>
    <w:rsid w:val="005A6AEB"/>
    <w:rsid w:val="005B025E"/>
    <w:rsid w:val="005B0AFE"/>
    <w:rsid w:val="005B0C86"/>
    <w:rsid w:val="005B0CDA"/>
    <w:rsid w:val="005B0DED"/>
    <w:rsid w:val="005B1036"/>
    <w:rsid w:val="005B1154"/>
    <w:rsid w:val="005B1F5D"/>
    <w:rsid w:val="005B2E88"/>
    <w:rsid w:val="005B35AD"/>
    <w:rsid w:val="005B36CC"/>
    <w:rsid w:val="005B3F0B"/>
    <w:rsid w:val="005B4501"/>
    <w:rsid w:val="005B479A"/>
    <w:rsid w:val="005B4AF8"/>
    <w:rsid w:val="005B50CB"/>
    <w:rsid w:val="005B58E6"/>
    <w:rsid w:val="005B5B43"/>
    <w:rsid w:val="005B696C"/>
    <w:rsid w:val="005B7A5B"/>
    <w:rsid w:val="005B7D27"/>
    <w:rsid w:val="005C074B"/>
    <w:rsid w:val="005C0A86"/>
    <w:rsid w:val="005C0AC8"/>
    <w:rsid w:val="005C0FDC"/>
    <w:rsid w:val="005C110D"/>
    <w:rsid w:val="005C1441"/>
    <w:rsid w:val="005C1966"/>
    <w:rsid w:val="005C1FF0"/>
    <w:rsid w:val="005C27C8"/>
    <w:rsid w:val="005C3900"/>
    <w:rsid w:val="005C3C9F"/>
    <w:rsid w:val="005C3E1A"/>
    <w:rsid w:val="005C4207"/>
    <w:rsid w:val="005C4AE6"/>
    <w:rsid w:val="005C4EF6"/>
    <w:rsid w:val="005C519A"/>
    <w:rsid w:val="005C52BC"/>
    <w:rsid w:val="005C61DA"/>
    <w:rsid w:val="005C70C1"/>
    <w:rsid w:val="005C7298"/>
    <w:rsid w:val="005C77CB"/>
    <w:rsid w:val="005C7AB4"/>
    <w:rsid w:val="005D0181"/>
    <w:rsid w:val="005D0590"/>
    <w:rsid w:val="005D0710"/>
    <w:rsid w:val="005D1082"/>
    <w:rsid w:val="005D131F"/>
    <w:rsid w:val="005D1620"/>
    <w:rsid w:val="005D1B15"/>
    <w:rsid w:val="005D1DCC"/>
    <w:rsid w:val="005D2824"/>
    <w:rsid w:val="005D2C1B"/>
    <w:rsid w:val="005D2F5D"/>
    <w:rsid w:val="005D2FDF"/>
    <w:rsid w:val="005D4F1A"/>
    <w:rsid w:val="005D63B7"/>
    <w:rsid w:val="005D64B6"/>
    <w:rsid w:val="005D6B47"/>
    <w:rsid w:val="005D6FFC"/>
    <w:rsid w:val="005D72BB"/>
    <w:rsid w:val="005D74AC"/>
    <w:rsid w:val="005D7B32"/>
    <w:rsid w:val="005E00F3"/>
    <w:rsid w:val="005E03BD"/>
    <w:rsid w:val="005E0C09"/>
    <w:rsid w:val="005E0D84"/>
    <w:rsid w:val="005E0DDC"/>
    <w:rsid w:val="005E1353"/>
    <w:rsid w:val="005E1583"/>
    <w:rsid w:val="005E1959"/>
    <w:rsid w:val="005E2B56"/>
    <w:rsid w:val="005E2F15"/>
    <w:rsid w:val="005E368D"/>
    <w:rsid w:val="005E3911"/>
    <w:rsid w:val="005E4C9A"/>
    <w:rsid w:val="005E4D9B"/>
    <w:rsid w:val="005E4FDD"/>
    <w:rsid w:val="005E52AD"/>
    <w:rsid w:val="005E5A5F"/>
    <w:rsid w:val="005E692F"/>
    <w:rsid w:val="005E6FD5"/>
    <w:rsid w:val="005E715F"/>
    <w:rsid w:val="005E7320"/>
    <w:rsid w:val="005F0863"/>
    <w:rsid w:val="005F0970"/>
    <w:rsid w:val="005F1D97"/>
    <w:rsid w:val="005F1E95"/>
    <w:rsid w:val="005F2235"/>
    <w:rsid w:val="005F28DB"/>
    <w:rsid w:val="005F2F34"/>
    <w:rsid w:val="005F3CAB"/>
    <w:rsid w:val="005F3CAF"/>
    <w:rsid w:val="005F3DA5"/>
    <w:rsid w:val="005F40C9"/>
    <w:rsid w:val="005F464F"/>
    <w:rsid w:val="005F4E00"/>
    <w:rsid w:val="005F57E1"/>
    <w:rsid w:val="005F5C2A"/>
    <w:rsid w:val="005F5DAA"/>
    <w:rsid w:val="005F5EDE"/>
    <w:rsid w:val="005F7055"/>
    <w:rsid w:val="005F70EA"/>
    <w:rsid w:val="005F78B7"/>
    <w:rsid w:val="0060051F"/>
    <w:rsid w:val="00600796"/>
    <w:rsid w:val="006010C1"/>
    <w:rsid w:val="00601118"/>
    <w:rsid w:val="006035F7"/>
    <w:rsid w:val="0060373A"/>
    <w:rsid w:val="006038B2"/>
    <w:rsid w:val="00603AED"/>
    <w:rsid w:val="00603C8D"/>
    <w:rsid w:val="00603C97"/>
    <w:rsid w:val="00603D2A"/>
    <w:rsid w:val="00603E0C"/>
    <w:rsid w:val="00604DC5"/>
    <w:rsid w:val="0060516B"/>
    <w:rsid w:val="00605285"/>
    <w:rsid w:val="00605365"/>
    <w:rsid w:val="00605472"/>
    <w:rsid w:val="006055D0"/>
    <w:rsid w:val="0060572E"/>
    <w:rsid w:val="00605C2A"/>
    <w:rsid w:val="0060640A"/>
    <w:rsid w:val="00606D38"/>
    <w:rsid w:val="00606E59"/>
    <w:rsid w:val="00607A2A"/>
    <w:rsid w:val="00610281"/>
    <w:rsid w:val="006106B0"/>
    <w:rsid w:val="006109ED"/>
    <w:rsid w:val="00611034"/>
    <w:rsid w:val="00611057"/>
    <w:rsid w:val="006110A3"/>
    <w:rsid w:val="00611570"/>
    <w:rsid w:val="00612067"/>
    <w:rsid w:val="00612AEC"/>
    <w:rsid w:val="00612D93"/>
    <w:rsid w:val="0061376C"/>
    <w:rsid w:val="0061392A"/>
    <w:rsid w:val="00613C3D"/>
    <w:rsid w:val="00613CBF"/>
    <w:rsid w:val="00614226"/>
    <w:rsid w:val="006146EE"/>
    <w:rsid w:val="00614A6E"/>
    <w:rsid w:val="00614ED9"/>
    <w:rsid w:val="00615299"/>
    <w:rsid w:val="006157C2"/>
    <w:rsid w:val="00615D61"/>
    <w:rsid w:val="00616DC5"/>
    <w:rsid w:val="00616E1C"/>
    <w:rsid w:val="006173D0"/>
    <w:rsid w:val="00617649"/>
    <w:rsid w:val="0061778A"/>
    <w:rsid w:val="006202C3"/>
    <w:rsid w:val="00620CA7"/>
    <w:rsid w:val="00620E25"/>
    <w:rsid w:val="00620EDF"/>
    <w:rsid w:val="0062114B"/>
    <w:rsid w:val="00621566"/>
    <w:rsid w:val="00621E50"/>
    <w:rsid w:val="0062281D"/>
    <w:rsid w:val="00622A37"/>
    <w:rsid w:val="00622FB9"/>
    <w:rsid w:val="006232F3"/>
    <w:rsid w:val="006234DC"/>
    <w:rsid w:val="00623698"/>
    <w:rsid w:val="00623782"/>
    <w:rsid w:val="00624130"/>
    <w:rsid w:val="006254F8"/>
    <w:rsid w:val="006255EB"/>
    <w:rsid w:val="006256A2"/>
    <w:rsid w:val="006256BD"/>
    <w:rsid w:val="00625E96"/>
    <w:rsid w:val="006266A8"/>
    <w:rsid w:val="00626C27"/>
    <w:rsid w:val="00627284"/>
    <w:rsid w:val="00627517"/>
    <w:rsid w:val="00627650"/>
    <w:rsid w:val="006279AC"/>
    <w:rsid w:val="00627F9A"/>
    <w:rsid w:val="006300FB"/>
    <w:rsid w:val="0063034C"/>
    <w:rsid w:val="00630792"/>
    <w:rsid w:val="0063084D"/>
    <w:rsid w:val="006309C5"/>
    <w:rsid w:val="00630F03"/>
    <w:rsid w:val="00630F34"/>
    <w:rsid w:val="006311C2"/>
    <w:rsid w:val="00631FD3"/>
    <w:rsid w:val="00632121"/>
    <w:rsid w:val="00632B3A"/>
    <w:rsid w:val="00632BE2"/>
    <w:rsid w:val="006330B0"/>
    <w:rsid w:val="00633996"/>
    <w:rsid w:val="00634B30"/>
    <w:rsid w:val="00634E38"/>
    <w:rsid w:val="00634F59"/>
    <w:rsid w:val="006355EE"/>
    <w:rsid w:val="00635604"/>
    <w:rsid w:val="0063603D"/>
    <w:rsid w:val="00636765"/>
    <w:rsid w:val="006371D4"/>
    <w:rsid w:val="006374C8"/>
    <w:rsid w:val="006374E9"/>
    <w:rsid w:val="00637ECB"/>
    <w:rsid w:val="00641110"/>
    <w:rsid w:val="006411C0"/>
    <w:rsid w:val="00642448"/>
    <w:rsid w:val="0064344E"/>
    <w:rsid w:val="00643DEC"/>
    <w:rsid w:val="00643E0C"/>
    <w:rsid w:val="0064483F"/>
    <w:rsid w:val="006450C3"/>
    <w:rsid w:val="00645556"/>
    <w:rsid w:val="006456A0"/>
    <w:rsid w:val="0064583B"/>
    <w:rsid w:val="00645A84"/>
    <w:rsid w:val="00645DF7"/>
    <w:rsid w:val="006462E4"/>
    <w:rsid w:val="00646372"/>
    <w:rsid w:val="006466F6"/>
    <w:rsid w:val="0064712C"/>
    <w:rsid w:val="00647C09"/>
    <w:rsid w:val="00647F34"/>
    <w:rsid w:val="006508A2"/>
    <w:rsid w:val="00650ACE"/>
    <w:rsid w:val="00650C67"/>
    <w:rsid w:val="00651F2C"/>
    <w:rsid w:val="00652209"/>
    <w:rsid w:val="0065272A"/>
    <w:rsid w:val="00652B67"/>
    <w:rsid w:val="00652DC4"/>
    <w:rsid w:val="006531A5"/>
    <w:rsid w:val="00653328"/>
    <w:rsid w:val="00653378"/>
    <w:rsid w:val="00653969"/>
    <w:rsid w:val="00653E87"/>
    <w:rsid w:val="006541C0"/>
    <w:rsid w:val="0065559D"/>
    <w:rsid w:val="00656954"/>
    <w:rsid w:val="00656A0E"/>
    <w:rsid w:val="006570E3"/>
    <w:rsid w:val="00660407"/>
    <w:rsid w:val="00660941"/>
    <w:rsid w:val="00661971"/>
    <w:rsid w:val="006619F2"/>
    <w:rsid w:val="00661D67"/>
    <w:rsid w:val="00662060"/>
    <w:rsid w:val="006620E9"/>
    <w:rsid w:val="00662966"/>
    <w:rsid w:val="00662B02"/>
    <w:rsid w:val="00663303"/>
    <w:rsid w:val="0066357F"/>
    <w:rsid w:val="0066391F"/>
    <w:rsid w:val="00663E30"/>
    <w:rsid w:val="00664259"/>
    <w:rsid w:val="0066498C"/>
    <w:rsid w:val="00664C07"/>
    <w:rsid w:val="00665021"/>
    <w:rsid w:val="00665539"/>
    <w:rsid w:val="00666280"/>
    <w:rsid w:val="006662DE"/>
    <w:rsid w:val="00666357"/>
    <w:rsid w:val="00666E3E"/>
    <w:rsid w:val="00667387"/>
    <w:rsid w:val="0067009E"/>
    <w:rsid w:val="006702BB"/>
    <w:rsid w:val="00671227"/>
    <w:rsid w:val="00671759"/>
    <w:rsid w:val="0067241E"/>
    <w:rsid w:val="0067297E"/>
    <w:rsid w:val="00672B77"/>
    <w:rsid w:val="00672F01"/>
    <w:rsid w:val="00673B10"/>
    <w:rsid w:val="00673BC9"/>
    <w:rsid w:val="00673CB0"/>
    <w:rsid w:val="006740D4"/>
    <w:rsid w:val="00674268"/>
    <w:rsid w:val="006742CD"/>
    <w:rsid w:val="00674C93"/>
    <w:rsid w:val="00674CB0"/>
    <w:rsid w:val="00675490"/>
    <w:rsid w:val="006756C3"/>
    <w:rsid w:val="00676132"/>
    <w:rsid w:val="0067689A"/>
    <w:rsid w:val="0067708C"/>
    <w:rsid w:val="006771E1"/>
    <w:rsid w:val="00677C39"/>
    <w:rsid w:val="00677C85"/>
    <w:rsid w:val="00677EAB"/>
    <w:rsid w:val="0068032A"/>
    <w:rsid w:val="00680363"/>
    <w:rsid w:val="00680845"/>
    <w:rsid w:val="00680951"/>
    <w:rsid w:val="00680A4B"/>
    <w:rsid w:val="0068120F"/>
    <w:rsid w:val="00681226"/>
    <w:rsid w:val="00681BD1"/>
    <w:rsid w:val="00682935"/>
    <w:rsid w:val="006829E9"/>
    <w:rsid w:val="00683275"/>
    <w:rsid w:val="006836FA"/>
    <w:rsid w:val="00683760"/>
    <w:rsid w:val="00683B00"/>
    <w:rsid w:val="00683BAD"/>
    <w:rsid w:val="00683C38"/>
    <w:rsid w:val="00684042"/>
    <w:rsid w:val="006843E5"/>
    <w:rsid w:val="00684D64"/>
    <w:rsid w:val="00684FD8"/>
    <w:rsid w:val="0068537F"/>
    <w:rsid w:val="00685399"/>
    <w:rsid w:val="0068555C"/>
    <w:rsid w:val="0068559A"/>
    <w:rsid w:val="0068578F"/>
    <w:rsid w:val="006857DB"/>
    <w:rsid w:val="00685D9C"/>
    <w:rsid w:val="006867F7"/>
    <w:rsid w:val="00686E20"/>
    <w:rsid w:val="00687A9F"/>
    <w:rsid w:val="00687FA0"/>
    <w:rsid w:val="0069019F"/>
    <w:rsid w:val="00690476"/>
    <w:rsid w:val="00690785"/>
    <w:rsid w:val="00690B03"/>
    <w:rsid w:val="006913FD"/>
    <w:rsid w:val="00691BAC"/>
    <w:rsid w:val="00691FDE"/>
    <w:rsid w:val="006921EF"/>
    <w:rsid w:val="0069285C"/>
    <w:rsid w:val="00692CD4"/>
    <w:rsid w:val="00693276"/>
    <w:rsid w:val="0069398A"/>
    <w:rsid w:val="00693D5D"/>
    <w:rsid w:val="00693E57"/>
    <w:rsid w:val="00693E9F"/>
    <w:rsid w:val="0069421E"/>
    <w:rsid w:val="00695EF1"/>
    <w:rsid w:val="006969C3"/>
    <w:rsid w:val="00696E31"/>
    <w:rsid w:val="00696F63"/>
    <w:rsid w:val="00697351"/>
    <w:rsid w:val="006974CE"/>
    <w:rsid w:val="00697566"/>
    <w:rsid w:val="006977AF"/>
    <w:rsid w:val="00697986"/>
    <w:rsid w:val="00697CDF"/>
    <w:rsid w:val="006A0057"/>
    <w:rsid w:val="006A0C40"/>
    <w:rsid w:val="006A1260"/>
    <w:rsid w:val="006A1C8C"/>
    <w:rsid w:val="006A2605"/>
    <w:rsid w:val="006A26D5"/>
    <w:rsid w:val="006A26DD"/>
    <w:rsid w:val="006A284E"/>
    <w:rsid w:val="006A28AA"/>
    <w:rsid w:val="006A2B80"/>
    <w:rsid w:val="006A32E4"/>
    <w:rsid w:val="006A435E"/>
    <w:rsid w:val="006A4955"/>
    <w:rsid w:val="006A4EC2"/>
    <w:rsid w:val="006A5488"/>
    <w:rsid w:val="006A647C"/>
    <w:rsid w:val="006A64D8"/>
    <w:rsid w:val="006A6A01"/>
    <w:rsid w:val="006A6DF3"/>
    <w:rsid w:val="006A71A6"/>
    <w:rsid w:val="006A7854"/>
    <w:rsid w:val="006A7EFD"/>
    <w:rsid w:val="006B01B8"/>
    <w:rsid w:val="006B0958"/>
    <w:rsid w:val="006B0961"/>
    <w:rsid w:val="006B09C1"/>
    <w:rsid w:val="006B0AA6"/>
    <w:rsid w:val="006B12D0"/>
    <w:rsid w:val="006B14C4"/>
    <w:rsid w:val="006B1C11"/>
    <w:rsid w:val="006B1E3D"/>
    <w:rsid w:val="006B1F81"/>
    <w:rsid w:val="006B2092"/>
    <w:rsid w:val="006B23D7"/>
    <w:rsid w:val="006B256B"/>
    <w:rsid w:val="006B2756"/>
    <w:rsid w:val="006B2873"/>
    <w:rsid w:val="006B2A3C"/>
    <w:rsid w:val="006B2F34"/>
    <w:rsid w:val="006B32AD"/>
    <w:rsid w:val="006B3559"/>
    <w:rsid w:val="006B36F4"/>
    <w:rsid w:val="006B3819"/>
    <w:rsid w:val="006B3986"/>
    <w:rsid w:val="006B39E3"/>
    <w:rsid w:val="006B3BCD"/>
    <w:rsid w:val="006B3C72"/>
    <w:rsid w:val="006B3C84"/>
    <w:rsid w:val="006B46FB"/>
    <w:rsid w:val="006B4A6D"/>
    <w:rsid w:val="006B4BEA"/>
    <w:rsid w:val="006B4C77"/>
    <w:rsid w:val="006B4FD3"/>
    <w:rsid w:val="006B543A"/>
    <w:rsid w:val="006B5A86"/>
    <w:rsid w:val="006B7F03"/>
    <w:rsid w:val="006C0B11"/>
    <w:rsid w:val="006C2073"/>
    <w:rsid w:val="006C2220"/>
    <w:rsid w:val="006C24A1"/>
    <w:rsid w:val="006C2589"/>
    <w:rsid w:val="006C280B"/>
    <w:rsid w:val="006C3535"/>
    <w:rsid w:val="006C39C0"/>
    <w:rsid w:val="006C3C39"/>
    <w:rsid w:val="006C42C7"/>
    <w:rsid w:val="006C472B"/>
    <w:rsid w:val="006C4C63"/>
    <w:rsid w:val="006C55E5"/>
    <w:rsid w:val="006C58EE"/>
    <w:rsid w:val="006C62D6"/>
    <w:rsid w:val="006C6502"/>
    <w:rsid w:val="006C6A88"/>
    <w:rsid w:val="006C6B46"/>
    <w:rsid w:val="006C6FDA"/>
    <w:rsid w:val="006C732C"/>
    <w:rsid w:val="006C7FFB"/>
    <w:rsid w:val="006D00BA"/>
    <w:rsid w:val="006D04B0"/>
    <w:rsid w:val="006D13A0"/>
    <w:rsid w:val="006D13F7"/>
    <w:rsid w:val="006D1416"/>
    <w:rsid w:val="006D16A4"/>
    <w:rsid w:val="006D18DF"/>
    <w:rsid w:val="006D22BC"/>
    <w:rsid w:val="006D34FF"/>
    <w:rsid w:val="006D3D98"/>
    <w:rsid w:val="006D3F29"/>
    <w:rsid w:val="006D46AA"/>
    <w:rsid w:val="006D4A75"/>
    <w:rsid w:val="006D4B28"/>
    <w:rsid w:val="006D5302"/>
    <w:rsid w:val="006D5C0F"/>
    <w:rsid w:val="006D5CAE"/>
    <w:rsid w:val="006D5DA8"/>
    <w:rsid w:val="006D6E7E"/>
    <w:rsid w:val="006D766C"/>
    <w:rsid w:val="006D798C"/>
    <w:rsid w:val="006D7CA0"/>
    <w:rsid w:val="006E02A1"/>
    <w:rsid w:val="006E0951"/>
    <w:rsid w:val="006E09FF"/>
    <w:rsid w:val="006E16F4"/>
    <w:rsid w:val="006E17E5"/>
    <w:rsid w:val="006E18B0"/>
    <w:rsid w:val="006E2504"/>
    <w:rsid w:val="006E3711"/>
    <w:rsid w:val="006E3EFB"/>
    <w:rsid w:val="006E44A3"/>
    <w:rsid w:val="006E45E6"/>
    <w:rsid w:val="006E499A"/>
    <w:rsid w:val="006E4C60"/>
    <w:rsid w:val="006E58EC"/>
    <w:rsid w:val="006E7017"/>
    <w:rsid w:val="006E7DF6"/>
    <w:rsid w:val="006F05D1"/>
    <w:rsid w:val="006F0948"/>
    <w:rsid w:val="006F0DB5"/>
    <w:rsid w:val="006F103A"/>
    <w:rsid w:val="006F11BA"/>
    <w:rsid w:val="006F1243"/>
    <w:rsid w:val="006F147D"/>
    <w:rsid w:val="006F1904"/>
    <w:rsid w:val="006F1A85"/>
    <w:rsid w:val="006F1C74"/>
    <w:rsid w:val="006F201F"/>
    <w:rsid w:val="006F2336"/>
    <w:rsid w:val="006F249B"/>
    <w:rsid w:val="006F276B"/>
    <w:rsid w:val="006F2872"/>
    <w:rsid w:val="006F29AE"/>
    <w:rsid w:val="006F3B63"/>
    <w:rsid w:val="006F40CE"/>
    <w:rsid w:val="006F45C4"/>
    <w:rsid w:val="006F4637"/>
    <w:rsid w:val="006F48A9"/>
    <w:rsid w:val="006F4DE9"/>
    <w:rsid w:val="006F4F4E"/>
    <w:rsid w:val="006F5835"/>
    <w:rsid w:val="006F6292"/>
    <w:rsid w:val="006F6471"/>
    <w:rsid w:val="006F6501"/>
    <w:rsid w:val="006F65A3"/>
    <w:rsid w:val="006F6615"/>
    <w:rsid w:val="006F6943"/>
    <w:rsid w:val="006F7774"/>
    <w:rsid w:val="006F7987"/>
    <w:rsid w:val="006F7997"/>
    <w:rsid w:val="006F7CF1"/>
    <w:rsid w:val="006F7D7E"/>
    <w:rsid w:val="006F7E82"/>
    <w:rsid w:val="006F7E8F"/>
    <w:rsid w:val="006F7EEF"/>
    <w:rsid w:val="007002CC"/>
    <w:rsid w:val="007009E7"/>
    <w:rsid w:val="00700E5B"/>
    <w:rsid w:val="0070146B"/>
    <w:rsid w:val="00702905"/>
    <w:rsid w:val="00703C5D"/>
    <w:rsid w:val="007041CF"/>
    <w:rsid w:val="00704C0A"/>
    <w:rsid w:val="00704D94"/>
    <w:rsid w:val="0070512F"/>
    <w:rsid w:val="00705290"/>
    <w:rsid w:val="00705376"/>
    <w:rsid w:val="00705477"/>
    <w:rsid w:val="00705B34"/>
    <w:rsid w:val="00705C45"/>
    <w:rsid w:val="00706209"/>
    <w:rsid w:val="007064BD"/>
    <w:rsid w:val="00706AA0"/>
    <w:rsid w:val="00707DDF"/>
    <w:rsid w:val="00710471"/>
    <w:rsid w:val="00710E60"/>
    <w:rsid w:val="00710F4B"/>
    <w:rsid w:val="00710FE6"/>
    <w:rsid w:val="00711651"/>
    <w:rsid w:val="007117B2"/>
    <w:rsid w:val="007117BA"/>
    <w:rsid w:val="007125ED"/>
    <w:rsid w:val="0071297A"/>
    <w:rsid w:val="00712F73"/>
    <w:rsid w:val="00713082"/>
    <w:rsid w:val="00713278"/>
    <w:rsid w:val="0071354F"/>
    <w:rsid w:val="00713591"/>
    <w:rsid w:val="00713A7E"/>
    <w:rsid w:val="007149BF"/>
    <w:rsid w:val="00714FFA"/>
    <w:rsid w:val="00715AF9"/>
    <w:rsid w:val="00715F56"/>
    <w:rsid w:val="007160B4"/>
    <w:rsid w:val="007160F9"/>
    <w:rsid w:val="0071615B"/>
    <w:rsid w:val="00716350"/>
    <w:rsid w:val="00716635"/>
    <w:rsid w:val="00716A0E"/>
    <w:rsid w:val="007175DF"/>
    <w:rsid w:val="00717973"/>
    <w:rsid w:val="007179DA"/>
    <w:rsid w:val="00717B33"/>
    <w:rsid w:val="00720187"/>
    <w:rsid w:val="00720862"/>
    <w:rsid w:val="00720B6D"/>
    <w:rsid w:val="007211C0"/>
    <w:rsid w:val="00721830"/>
    <w:rsid w:val="007230E3"/>
    <w:rsid w:val="00723207"/>
    <w:rsid w:val="00723A21"/>
    <w:rsid w:val="00723FA6"/>
    <w:rsid w:val="007240E4"/>
    <w:rsid w:val="00724A18"/>
    <w:rsid w:val="007253DA"/>
    <w:rsid w:val="00725B45"/>
    <w:rsid w:val="00726108"/>
    <w:rsid w:val="00726BFB"/>
    <w:rsid w:val="00726E00"/>
    <w:rsid w:val="007272B2"/>
    <w:rsid w:val="00727423"/>
    <w:rsid w:val="00727943"/>
    <w:rsid w:val="00727E22"/>
    <w:rsid w:val="007300A2"/>
    <w:rsid w:val="00730805"/>
    <w:rsid w:val="00731478"/>
    <w:rsid w:val="00731518"/>
    <w:rsid w:val="0073177D"/>
    <w:rsid w:val="00731B02"/>
    <w:rsid w:val="00732962"/>
    <w:rsid w:val="00732D43"/>
    <w:rsid w:val="00732DD0"/>
    <w:rsid w:val="00732F11"/>
    <w:rsid w:val="00734CB9"/>
    <w:rsid w:val="00734FE3"/>
    <w:rsid w:val="00735BF4"/>
    <w:rsid w:val="00735EDC"/>
    <w:rsid w:val="0073703F"/>
    <w:rsid w:val="007375DA"/>
    <w:rsid w:val="00737BC7"/>
    <w:rsid w:val="00737C1B"/>
    <w:rsid w:val="00737DB5"/>
    <w:rsid w:val="0074089A"/>
    <w:rsid w:val="00740A0C"/>
    <w:rsid w:val="00740FD5"/>
    <w:rsid w:val="007414B0"/>
    <w:rsid w:val="00741510"/>
    <w:rsid w:val="00741D93"/>
    <w:rsid w:val="0074280E"/>
    <w:rsid w:val="00742ADF"/>
    <w:rsid w:val="0074310E"/>
    <w:rsid w:val="0074322A"/>
    <w:rsid w:val="00743451"/>
    <w:rsid w:val="00743E63"/>
    <w:rsid w:val="00743E77"/>
    <w:rsid w:val="00744BC1"/>
    <w:rsid w:val="00744E21"/>
    <w:rsid w:val="0074501B"/>
    <w:rsid w:val="007455E6"/>
    <w:rsid w:val="007463A5"/>
    <w:rsid w:val="0074649B"/>
    <w:rsid w:val="00746922"/>
    <w:rsid w:val="00746CC8"/>
    <w:rsid w:val="00746F63"/>
    <w:rsid w:val="007475F5"/>
    <w:rsid w:val="00747EDE"/>
    <w:rsid w:val="00751F9E"/>
    <w:rsid w:val="00751FDE"/>
    <w:rsid w:val="007521BA"/>
    <w:rsid w:val="00752C7A"/>
    <w:rsid w:val="00752F2F"/>
    <w:rsid w:val="00753FC0"/>
    <w:rsid w:val="00754497"/>
    <w:rsid w:val="00754517"/>
    <w:rsid w:val="00754ABA"/>
    <w:rsid w:val="00754B2F"/>
    <w:rsid w:val="00754BB0"/>
    <w:rsid w:val="00754E94"/>
    <w:rsid w:val="007558DA"/>
    <w:rsid w:val="007562EB"/>
    <w:rsid w:val="00756543"/>
    <w:rsid w:val="007569D2"/>
    <w:rsid w:val="00756A23"/>
    <w:rsid w:val="0075739A"/>
    <w:rsid w:val="0075750B"/>
    <w:rsid w:val="0075759B"/>
    <w:rsid w:val="00757635"/>
    <w:rsid w:val="0075772A"/>
    <w:rsid w:val="00757A2B"/>
    <w:rsid w:val="007610E5"/>
    <w:rsid w:val="0076115D"/>
    <w:rsid w:val="0076128D"/>
    <w:rsid w:val="007613A2"/>
    <w:rsid w:val="00761F40"/>
    <w:rsid w:val="0076384B"/>
    <w:rsid w:val="00764B95"/>
    <w:rsid w:val="00765398"/>
    <w:rsid w:val="00765611"/>
    <w:rsid w:val="0076588A"/>
    <w:rsid w:val="007662CB"/>
    <w:rsid w:val="0076631D"/>
    <w:rsid w:val="00767464"/>
    <w:rsid w:val="00767727"/>
    <w:rsid w:val="00767A39"/>
    <w:rsid w:val="00767AEB"/>
    <w:rsid w:val="00771077"/>
    <w:rsid w:val="0077173F"/>
    <w:rsid w:val="0077183A"/>
    <w:rsid w:val="00771CA5"/>
    <w:rsid w:val="00771CBF"/>
    <w:rsid w:val="00771F87"/>
    <w:rsid w:val="0077205C"/>
    <w:rsid w:val="00772067"/>
    <w:rsid w:val="0077243A"/>
    <w:rsid w:val="00772B56"/>
    <w:rsid w:val="00772CC9"/>
    <w:rsid w:val="00773C69"/>
    <w:rsid w:val="007746EB"/>
    <w:rsid w:val="00774A4D"/>
    <w:rsid w:val="00774F74"/>
    <w:rsid w:val="00775833"/>
    <w:rsid w:val="00775904"/>
    <w:rsid w:val="00775945"/>
    <w:rsid w:val="00775AEE"/>
    <w:rsid w:val="00776920"/>
    <w:rsid w:val="00777138"/>
    <w:rsid w:val="00777D8F"/>
    <w:rsid w:val="00777D91"/>
    <w:rsid w:val="0078002E"/>
    <w:rsid w:val="0078157F"/>
    <w:rsid w:val="00781929"/>
    <w:rsid w:val="00782E0B"/>
    <w:rsid w:val="00783252"/>
    <w:rsid w:val="007839DB"/>
    <w:rsid w:val="00783AEC"/>
    <w:rsid w:val="00783B94"/>
    <w:rsid w:val="00783C95"/>
    <w:rsid w:val="007849E2"/>
    <w:rsid w:val="00784CD9"/>
    <w:rsid w:val="0078503D"/>
    <w:rsid w:val="00785582"/>
    <w:rsid w:val="0078582F"/>
    <w:rsid w:val="0078600F"/>
    <w:rsid w:val="0078622E"/>
    <w:rsid w:val="007867DD"/>
    <w:rsid w:val="00786B23"/>
    <w:rsid w:val="00786D12"/>
    <w:rsid w:val="00786FDB"/>
    <w:rsid w:val="00787326"/>
    <w:rsid w:val="00787DE0"/>
    <w:rsid w:val="00787FF5"/>
    <w:rsid w:val="00790105"/>
    <w:rsid w:val="007903D1"/>
    <w:rsid w:val="00792366"/>
    <w:rsid w:val="00792777"/>
    <w:rsid w:val="00792FB9"/>
    <w:rsid w:val="00793302"/>
    <w:rsid w:val="00793782"/>
    <w:rsid w:val="00793793"/>
    <w:rsid w:val="0079386F"/>
    <w:rsid w:val="00793920"/>
    <w:rsid w:val="00793E48"/>
    <w:rsid w:val="00794B62"/>
    <w:rsid w:val="00795E53"/>
    <w:rsid w:val="0079689E"/>
    <w:rsid w:val="00796E9F"/>
    <w:rsid w:val="00796EFA"/>
    <w:rsid w:val="00796FFB"/>
    <w:rsid w:val="007979C4"/>
    <w:rsid w:val="007A0325"/>
    <w:rsid w:val="007A042C"/>
    <w:rsid w:val="007A170E"/>
    <w:rsid w:val="007A173E"/>
    <w:rsid w:val="007A195D"/>
    <w:rsid w:val="007A20B8"/>
    <w:rsid w:val="007A2BFE"/>
    <w:rsid w:val="007A33CE"/>
    <w:rsid w:val="007A38B7"/>
    <w:rsid w:val="007A3C34"/>
    <w:rsid w:val="007A44F2"/>
    <w:rsid w:val="007A4A0A"/>
    <w:rsid w:val="007A4F38"/>
    <w:rsid w:val="007A5521"/>
    <w:rsid w:val="007A57B0"/>
    <w:rsid w:val="007A5FAB"/>
    <w:rsid w:val="007A61F0"/>
    <w:rsid w:val="007A6632"/>
    <w:rsid w:val="007A6E4F"/>
    <w:rsid w:val="007A6E86"/>
    <w:rsid w:val="007A6FEE"/>
    <w:rsid w:val="007A70CC"/>
    <w:rsid w:val="007A77C7"/>
    <w:rsid w:val="007A7DDF"/>
    <w:rsid w:val="007B01E4"/>
    <w:rsid w:val="007B05B1"/>
    <w:rsid w:val="007B0A15"/>
    <w:rsid w:val="007B0AA1"/>
    <w:rsid w:val="007B0AC1"/>
    <w:rsid w:val="007B1670"/>
    <w:rsid w:val="007B1B8B"/>
    <w:rsid w:val="007B1F78"/>
    <w:rsid w:val="007B200D"/>
    <w:rsid w:val="007B20AF"/>
    <w:rsid w:val="007B21FA"/>
    <w:rsid w:val="007B2726"/>
    <w:rsid w:val="007B31B2"/>
    <w:rsid w:val="007B36DF"/>
    <w:rsid w:val="007B3857"/>
    <w:rsid w:val="007B3ED8"/>
    <w:rsid w:val="007B5140"/>
    <w:rsid w:val="007B51E6"/>
    <w:rsid w:val="007B57C3"/>
    <w:rsid w:val="007B593D"/>
    <w:rsid w:val="007B5971"/>
    <w:rsid w:val="007B5F96"/>
    <w:rsid w:val="007B64E8"/>
    <w:rsid w:val="007B6523"/>
    <w:rsid w:val="007B658D"/>
    <w:rsid w:val="007B71CA"/>
    <w:rsid w:val="007B764A"/>
    <w:rsid w:val="007B7A03"/>
    <w:rsid w:val="007B7A89"/>
    <w:rsid w:val="007B7C0C"/>
    <w:rsid w:val="007B7E7A"/>
    <w:rsid w:val="007B7E87"/>
    <w:rsid w:val="007C032A"/>
    <w:rsid w:val="007C049A"/>
    <w:rsid w:val="007C04D5"/>
    <w:rsid w:val="007C1144"/>
    <w:rsid w:val="007C1376"/>
    <w:rsid w:val="007C1CF5"/>
    <w:rsid w:val="007C20FA"/>
    <w:rsid w:val="007C23D1"/>
    <w:rsid w:val="007C2833"/>
    <w:rsid w:val="007C2F60"/>
    <w:rsid w:val="007C375E"/>
    <w:rsid w:val="007C3F12"/>
    <w:rsid w:val="007C4336"/>
    <w:rsid w:val="007C459C"/>
    <w:rsid w:val="007C4699"/>
    <w:rsid w:val="007C4863"/>
    <w:rsid w:val="007C4BE2"/>
    <w:rsid w:val="007C4E6A"/>
    <w:rsid w:val="007C5AE7"/>
    <w:rsid w:val="007C5E08"/>
    <w:rsid w:val="007C6A66"/>
    <w:rsid w:val="007C6E16"/>
    <w:rsid w:val="007C7806"/>
    <w:rsid w:val="007C7BB1"/>
    <w:rsid w:val="007C7D10"/>
    <w:rsid w:val="007D0819"/>
    <w:rsid w:val="007D0994"/>
    <w:rsid w:val="007D0C28"/>
    <w:rsid w:val="007D0DC1"/>
    <w:rsid w:val="007D11A9"/>
    <w:rsid w:val="007D12BB"/>
    <w:rsid w:val="007D12D6"/>
    <w:rsid w:val="007D184D"/>
    <w:rsid w:val="007D186A"/>
    <w:rsid w:val="007D1B4D"/>
    <w:rsid w:val="007D203F"/>
    <w:rsid w:val="007D25A3"/>
    <w:rsid w:val="007D2778"/>
    <w:rsid w:val="007D2AA7"/>
    <w:rsid w:val="007D2DCE"/>
    <w:rsid w:val="007D387B"/>
    <w:rsid w:val="007D388F"/>
    <w:rsid w:val="007D435C"/>
    <w:rsid w:val="007D44D2"/>
    <w:rsid w:val="007D49DD"/>
    <w:rsid w:val="007D5568"/>
    <w:rsid w:val="007D5B69"/>
    <w:rsid w:val="007D6141"/>
    <w:rsid w:val="007D6385"/>
    <w:rsid w:val="007D6517"/>
    <w:rsid w:val="007D6957"/>
    <w:rsid w:val="007D734D"/>
    <w:rsid w:val="007D7918"/>
    <w:rsid w:val="007D7C3F"/>
    <w:rsid w:val="007E0011"/>
    <w:rsid w:val="007E0023"/>
    <w:rsid w:val="007E0E83"/>
    <w:rsid w:val="007E11B6"/>
    <w:rsid w:val="007E166F"/>
    <w:rsid w:val="007E1692"/>
    <w:rsid w:val="007E1EAB"/>
    <w:rsid w:val="007E2070"/>
    <w:rsid w:val="007E2635"/>
    <w:rsid w:val="007E2A9A"/>
    <w:rsid w:val="007E2BC4"/>
    <w:rsid w:val="007E2E20"/>
    <w:rsid w:val="007E326A"/>
    <w:rsid w:val="007E33AA"/>
    <w:rsid w:val="007E377B"/>
    <w:rsid w:val="007E45AC"/>
    <w:rsid w:val="007E4808"/>
    <w:rsid w:val="007E4ACB"/>
    <w:rsid w:val="007E4E18"/>
    <w:rsid w:val="007E4FB2"/>
    <w:rsid w:val="007E4FE1"/>
    <w:rsid w:val="007E5DAF"/>
    <w:rsid w:val="007E640D"/>
    <w:rsid w:val="007E6B5E"/>
    <w:rsid w:val="007E702C"/>
    <w:rsid w:val="007E7095"/>
    <w:rsid w:val="007E7872"/>
    <w:rsid w:val="007E7B67"/>
    <w:rsid w:val="007E7BFA"/>
    <w:rsid w:val="007E7C99"/>
    <w:rsid w:val="007E7CFF"/>
    <w:rsid w:val="007E7EC7"/>
    <w:rsid w:val="007F070C"/>
    <w:rsid w:val="007F0A25"/>
    <w:rsid w:val="007F0BFD"/>
    <w:rsid w:val="007F10AC"/>
    <w:rsid w:val="007F137B"/>
    <w:rsid w:val="007F2487"/>
    <w:rsid w:val="007F253F"/>
    <w:rsid w:val="007F287C"/>
    <w:rsid w:val="007F33B9"/>
    <w:rsid w:val="007F38D7"/>
    <w:rsid w:val="007F3D3B"/>
    <w:rsid w:val="007F40E9"/>
    <w:rsid w:val="007F41B0"/>
    <w:rsid w:val="007F4232"/>
    <w:rsid w:val="007F452A"/>
    <w:rsid w:val="007F47E3"/>
    <w:rsid w:val="007F53C5"/>
    <w:rsid w:val="007F5B92"/>
    <w:rsid w:val="007F5C44"/>
    <w:rsid w:val="007F60C3"/>
    <w:rsid w:val="007F6139"/>
    <w:rsid w:val="007F6A87"/>
    <w:rsid w:val="007F6BAB"/>
    <w:rsid w:val="007F716A"/>
    <w:rsid w:val="007F77B6"/>
    <w:rsid w:val="007F7AA6"/>
    <w:rsid w:val="007F7AC0"/>
    <w:rsid w:val="007F7AEF"/>
    <w:rsid w:val="00800C48"/>
    <w:rsid w:val="00800EDE"/>
    <w:rsid w:val="0080137A"/>
    <w:rsid w:val="00801489"/>
    <w:rsid w:val="008015F5"/>
    <w:rsid w:val="00801804"/>
    <w:rsid w:val="008020D1"/>
    <w:rsid w:val="008035A0"/>
    <w:rsid w:val="00803865"/>
    <w:rsid w:val="008038F0"/>
    <w:rsid w:val="00803B4E"/>
    <w:rsid w:val="00804131"/>
    <w:rsid w:val="00805369"/>
    <w:rsid w:val="00805A6B"/>
    <w:rsid w:val="00805C08"/>
    <w:rsid w:val="00805E9E"/>
    <w:rsid w:val="00806B54"/>
    <w:rsid w:val="0080711E"/>
    <w:rsid w:val="008077A3"/>
    <w:rsid w:val="008077BA"/>
    <w:rsid w:val="00807945"/>
    <w:rsid w:val="008079A3"/>
    <w:rsid w:val="008079C6"/>
    <w:rsid w:val="00807C64"/>
    <w:rsid w:val="00807CE6"/>
    <w:rsid w:val="008101E1"/>
    <w:rsid w:val="00810709"/>
    <w:rsid w:val="00810716"/>
    <w:rsid w:val="00810CB6"/>
    <w:rsid w:val="00811586"/>
    <w:rsid w:val="008117DA"/>
    <w:rsid w:val="008128A3"/>
    <w:rsid w:val="0081311E"/>
    <w:rsid w:val="00813489"/>
    <w:rsid w:val="0081408E"/>
    <w:rsid w:val="008140FB"/>
    <w:rsid w:val="0081416B"/>
    <w:rsid w:val="00814172"/>
    <w:rsid w:val="008144BF"/>
    <w:rsid w:val="008146CE"/>
    <w:rsid w:val="0081496E"/>
    <w:rsid w:val="0081547C"/>
    <w:rsid w:val="00815AED"/>
    <w:rsid w:val="00816085"/>
    <w:rsid w:val="008160E1"/>
    <w:rsid w:val="008161E3"/>
    <w:rsid w:val="00816BBB"/>
    <w:rsid w:val="00816E02"/>
    <w:rsid w:val="008171D5"/>
    <w:rsid w:val="008174EF"/>
    <w:rsid w:val="0081777C"/>
    <w:rsid w:val="00817A43"/>
    <w:rsid w:val="00817D7B"/>
    <w:rsid w:val="00817E17"/>
    <w:rsid w:val="00820131"/>
    <w:rsid w:val="00820D31"/>
    <w:rsid w:val="00821314"/>
    <w:rsid w:val="008219ED"/>
    <w:rsid w:val="00821A5F"/>
    <w:rsid w:val="0082278B"/>
    <w:rsid w:val="00822DA1"/>
    <w:rsid w:val="00822DF0"/>
    <w:rsid w:val="00822F67"/>
    <w:rsid w:val="00823448"/>
    <w:rsid w:val="00823624"/>
    <w:rsid w:val="00823C7D"/>
    <w:rsid w:val="00823CB7"/>
    <w:rsid w:val="008243D0"/>
    <w:rsid w:val="00824CF2"/>
    <w:rsid w:val="00825356"/>
    <w:rsid w:val="00825854"/>
    <w:rsid w:val="00825E53"/>
    <w:rsid w:val="008263E4"/>
    <w:rsid w:val="00826AAC"/>
    <w:rsid w:val="00826B45"/>
    <w:rsid w:val="008271E1"/>
    <w:rsid w:val="008276E4"/>
    <w:rsid w:val="00827CDC"/>
    <w:rsid w:val="00827EFA"/>
    <w:rsid w:val="00830070"/>
    <w:rsid w:val="008308A5"/>
    <w:rsid w:val="00831466"/>
    <w:rsid w:val="00831A4E"/>
    <w:rsid w:val="00831C1B"/>
    <w:rsid w:val="00831F24"/>
    <w:rsid w:val="0083230E"/>
    <w:rsid w:val="0083295F"/>
    <w:rsid w:val="00832AF0"/>
    <w:rsid w:val="00832DBB"/>
    <w:rsid w:val="00833336"/>
    <w:rsid w:val="00833DA1"/>
    <w:rsid w:val="008353F8"/>
    <w:rsid w:val="0083540A"/>
    <w:rsid w:val="0083560A"/>
    <w:rsid w:val="00835844"/>
    <w:rsid w:val="00835A0F"/>
    <w:rsid w:val="00836EFD"/>
    <w:rsid w:val="0083750C"/>
    <w:rsid w:val="00837E47"/>
    <w:rsid w:val="008405BD"/>
    <w:rsid w:val="00841674"/>
    <w:rsid w:val="0084183E"/>
    <w:rsid w:val="008423CC"/>
    <w:rsid w:val="008426C3"/>
    <w:rsid w:val="00842E68"/>
    <w:rsid w:val="00842E82"/>
    <w:rsid w:val="00843369"/>
    <w:rsid w:val="00843B7B"/>
    <w:rsid w:val="00846000"/>
    <w:rsid w:val="008460B2"/>
    <w:rsid w:val="00846653"/>
    <w:rsid w:val="00847E3B"/>
    <w:rsid w:val="0085000A"/>
    <w:rsid w:val="00850130"/>
    <w:rsid w:val="00850602"/>
    <w:rsid w:val="0085088A"/>
    <w:rsid w:val="00850CE2"/>
    <w:rsid w:val="008512F0"/>
    <w:rsid w:val="0085142A"/>
    <w:rsid w:val="008518FE"/>
    <w:rsid w:val="00851BFB"/>
    <w:rsid w:val="00851FDE"/>
    <w:rsid w:val="00851FF3"/>
    <w:rsid w:val="00852036"/>
    <w:rsid w:val="00852722"/>
    <w:rsid w:val="008528FA"/>
    <w:rsid w:val="00853701"/>
    <w:rsid w:val="00853CBD"/>
    <w:rsid w:val="00853DC1"/>
    <w:rsid w:val="00853F26"/>
    <w:rsid w:val="008543A2"/>
    <w:rsid w:val="00854587"/>
    <w:rsid w:val="00854C02"/>
    <w:rsid w:val="00854F8E"/>
    <w:rsid w:val="008551A5"/>
    <w:rsid w:val="008555FF"/>
    <w:rsid w:val="00855615"/>
    <w:rsid w:val="0085568E"/>
    <w:rsid w:val="00855A8C"/>
    <w:rsid w:val="0085659C"/>
    <w:rsid w:val="00856769"/>
    <w:rsid w:val="00857A40"/>
    <w:rsid w:val="00857B17"/>
    <w:rsid w:val="00857D0F"/>
    <w:rsid w:val="00857E7F"/>
    <w:rsid w:val="008601E6"/>
    <w:rsid w:val="008605D3"/>
    <w:rsid w:val="0086099C"/>
    <w:rsid w:val="00860D77"/>
    <w:rsid w:val="00860DC5"/>
    <w:rsid w:val="008610D2"/>
    <w:rsid w:val="00861143"/>
    <w:rsid w:val="00861678"/>
    <w:rsid w:val="008618FE"/>
    <w:rsid w:val="00861D31"/>
    <w:rsid w:val="0086296D"/>
    <w:rsid w:val="008632A7"/>
    <w:rsid w:val="008635F6"/>
    <w:rsid w:val="00863761"/>
    <w:rsid w:val="008644CA"/>
    <w:rsid w:val="0086456A"/>
    <w:rsid w:val="00864925"/>
    <w:rsid w:val="00864B8A"/>
    <w:rsid w:val="00864BB2"/>
    <w:rsid w:val="00864E8D"/>
    <w:rsid w:val="008651BB"/>
    <w:rsid w:val="00865C65"/>
    <w:rsid w:val="00865D33"/>
    <w:rsid w:val="00865FC5"/>
    <w:rsid w:val="008661C4"/>
    <w:rsid w:val="00866B70"/>
    <w:rsid w:val="008671C6"/>
    <w:rsid w:val="00867BD9"/>
    <w:rsid w:val="00867E62"/>
    <w:rsid w:val="00871FA7"/>
    <w:rsid w:val="00872026"/>
    <w:rsid w:val="00872064"/>
    <w:rsid w:val="00872857"/>
    <w:rsid w:val="00872D32"/>
    <w:rsid w:val="00872D7A"/>
    <w:rsid w:val="00872E71"/>
    <w:rsid w:val="0087300F"/>
    <w:rsid w:val="0087312E"/>
    <w:rsid w:val="00873764"/>
    <w:rsid w:val="008739B2"/>
    <w:rsid w:val="00873BBE"/>
    <w:rsid w:val="00873EE7"/>
    <w:rsid w:val="0087452D"/>
    <w:rsid w:val="00874FE0"/>
    <w:rsid w:val="00875018"/>
    <w:rsid w:val="0087532A"/>
    <w:rsid w:val="00875687"/>
    <w:rsid w:val="00875848"/>
    <w:rsid w:val="00875E56"/>
    <w:rsid w:val="008761B4"/>
    <w:rsid w:val="008762DB"/>
    <w:rsid w:val="00876437"/>
    <w:rsid w:val="00876580"/>
    <w:rsid w:val="00877162"/>
    <w:rsid w:val="00877815"/>
    <w:rsid w:val="0087792E"/>
    <w:rsid w:val="00877B4C"/>
    <w:rsid w:val="008800AD"/>
    <w:rsid w:val="008802AC"/>
    <w:rsid w:val="00880360"/>
    <w:rsid w:val="00880DCB"/>
    <w:rsid w:val="00881AEF"/>
    <w:rsid w:val="00881CB3"/>
    <w:rsid w:val="008820F9"/>
    <w:rsid w:val="008824D1"/>
    <w:rsid w:val="00882ACF"/>
    <w:rsid w:val="00882F14"/>
    <w:rsid w:val="00883395"/>
    <w:rsid w:val="0088397C"/>
    <w:rsid w:val="00883AE9"/>
    <w:rsid w:val="00883EAF"/>
    <w:rsid w:val="0088478F"/>
    <w:rsid w:val="00884C22"/>
    <w:rsid w:val="00885258"/>
    <w:rsid w:val="00885386"/>
    <w:rsid w:val="008854CB"/>
    <w:rsid w:val="008859D1"/>
    <w:rsid w:val="00886430"/>
    <w:rsid w:val="00886AAD"/>
    <w:rsid w:val="00886CD7"/>
    <w:rsid w:val="00886EF0"/>
    <w:rsid w:val="00886F21"/>
    <w:rsid w:val="00886F44"/>
    <w:rsid w:val="00887A63"/>
    <w:rsid w:val="00890B29"/>
    <w:rsid w:val="00890D3D"/>
    <w:rsid w:val="00890F9C"/>
    <w:rsid w:val="00891259"/>
    <w:rsid w:val="008917C3"/>
    <w:rsid w:val="00892C07"/>
    <w:rsid w:val="00892E32"/>
    <w:rsid w:val="00892E75"/>
    <w:rsid w:val="00892F15"/>
    <w:rsid w:val="008934D4"/>
    <w:rsid w:val="008935A4"/>
    <w:rsid w:val="0089375B"/>
    <w:rsid w:val="00893CE3"/>
    <w:rsid w:val="00893D5B"/>
    <w:rsid w:val="008947AF"/>
    <w:rsid w:val="008948DC"/>
    <w:rsid w:val="00896779"/>
    <w:rsid w:val="00896D7E"/>
    <w:rsid w:val="0089722A"/>
    <w:rsid w:val="00897923"/>
    <w:rsid w:val="008A04B1"/>
    <w:rsid w:val="008A07A4"/>
    <w:rsid w:val="008A0C21"/>
    <w:rsid w:val="008A0CFA"/>
    <w:rsid w:val="008A15E3"/>
    <w:rsid w:val="008A26DF"/>
    <w:rsid w:val="008A2927"/>
    <w:rsid w:val="008A30C3"/>
    <w:rsid w:val="008A3663"/>
    <w:rsid w:val="008A3C23"/>
    <w:rsid w:val="008A3DB8"/>
    <w:rsid w:val="008A4393"/>
    <w:rsid w:val="008A4727"/>
    <w:rsid w:val="008A4BE1"/>
    <w:rsid w:val="008A4E8A"/>
    <w:rsid w:val="008A5177"/>
    <w:rsid w:val="008A54B7"/>
    <w:rsid w:val="008A56A7"/>
    <w:rsid w:val="008A588F"/>
    <w:rsid w:val="008A5A16"/>
    <w:rsid w:val="008A614E"/>
    <w:rsid w:val="008A636A"/>
    <w:rsid w:val="008A718E"/>
    <w:rsid w:val="008B0265"/>
    <w:rsid w:val="008B038F"/>
    <w:rsid w:val="008B06A9"/>
    <w:rsid w:val="008B0A98"/>
    <w:rsid w:val="008B105D"/>
    <w:rsid w:val="008B15B9"/>
    <w:rsid w:val="008B3666"/>
    <w:rsid w:val="008B41DA"/>
    <w:rsid w:val="008B42E9"/>
    <w:rsid w:val="008B57ED"/>
    <w:rsid w:val="008B60D2"/>
    <w:rsid w:val="008B73E7"/>
    <w:rsid w:val="008B76A9"/>
    <w:rsid w:val="008B7936"/>
    <w:rsid w:val="008B7CE9"/>
    <w:rsid w:val="008B7F17"/>
    <w:rsid w:val="008C02FE"/>
    <w:rsid w:val="008C083D"/>
    <w:rsid w:val="008C09E4"/>
    <w:rsid w:val="008C0A8C"/>
    <w:rsid w:val="008C1479"/>
    <w:rsid w:val="008C182E"/>
    <w:rsid w:val="008C1C70"/>
    <w:rsid w:val="008C1D15"/>
    <w:rsid w:val="008C24F7"/>
    <w:rsid w:val="008C2C7B"/>
    <w:rsid w:val="008C2F38"/>
    <w:rsid w:val="008C2FE2"/>
    <w:rsid w:val="008C3246"/>
    <w:rsid w:val="008C37AF"/>
    <w:rsid w:val="008C3891"/>
    <w:rsid w:val="008C39EF"/>
    <w:rsid w:val="008C41C3"/>
    <w:rsid w:val="008C44FE"/>
    <w:rsid w:val="008C49CC"/>
    <w:rsid w:val="008C51A4"/>
    <w:rsid w:val="008C5605"/>
    <w:rsid w:val="008C5B09"/>
    <w:rsid w:val="008C5B82"/>
    <w:rsid w:val="008C61AD"/>
    <w:rsid w:val="008C7B52"/>
    <w:rsid w:val="008D094E"/>
    <w:rsid w:val="008D180F"/>
    <w:rsid w:val="008D18F4"/>
    <w:rsid w:val="008D1903"/>
    <w:rsid w:val="008D191D"/>
    <w:rsid w:val="008D1AAA"/>
    <w:rsid w:val="008D1D3F"/>
    <w:rsid w:val="008D1FD6"/>
    <w:rsid w:val="008D22F6"/>
    <w:rsid w:val="008D26AE"/>
    <w:rsid w:val="008D338B"/>
    <w:rsid w:val="008D35CD"/>
    <w:rsid w:val="008D3698"/>
    <w:rsid w:val="008D381C"/>
    <w:rsid w:val="008D4611"/>
    <w:rsid w:val="008D4B49"/>
    <w:rsid w:val="008D5240"/>
    <w:rsid w:val="008D5538"/>
    <w:rsid w:val="008D574A"/>
    <w:rsid w:val="008D6355"/>
    <w:rsid w:val="008D6502"/>
    <w:rsid w:val="008D65AC"/>
    <w:rsid w:val="008D69E9"/>
    <w:rsid w:val="008D6C49"/>
    <w:rsid w:val="008D6CCD"/>
    <w:rsid w:val="008D6F71"/>
    <w:rsid w:val="008D7697"/>
    <w:rsid w:val="008E00CC"/>
    <w:rsid w:val="008E0645"/>
    <w:rsid w:val="008E08D4"/>
    <w:rsid w:val="008E13E6"/>
    <w:rsid w:val="008E17E4"/>
    <w:rsid w:val="008E1F4D"/>
    <w:rsid w:val="008E29DF"/>
    <w:rsid w:val="008E2CB8"/>
    <w:rsid w:val="008E3415"/>
    <w:rsid w:val="008E36A5"/>
    <w:rsid w:val="008E39F7"/>
    <w:rsid w:val="008E3AC1"/>
    <w:rsid w:val="008E3EA1"/>
    <w:rsid w:val="008E40D1"/>
    <w:rsid w:val="008E419F"/>
    <w:rsid w:val="008E4A14"/>
    <w:rsid w:val="008E4C16"/>
    <w:rsid w:val="008E4F6D"/>
    <w:rsid w:val="008E4FFC"/>
    <w:rsid w:val="008E504D"/>
    <w:rsid w:val="008E5151"/>
    <w:rsid w:val="008E51F1"/>
    <w:rsid w:val="008E5294"/>
    <w:rsid w:val="008E543D"/>
    <w:rsid w:val="008E65DC"/>
    <w:rsid w:val="008E698F"/>
    <w:rsid w:val="008E6E57"/>
    <w:rsid w:val="008E76D0"/>
    <w:rsid w:val="008F0152"/>
    <w:rsid w:val="008F0443"/>
    <w:rsid w:val="008F06C6"/>
    <w:rsid w:val="008F0983"/>
    <w:rsid w:val="008F1B01"/>
    <w:rsid w:val="008F1D13"/>
    <w:rsid w:val="008F2152"/>
    <w:rsid w:val="008F2211"/>
    <w:rsid w:val="008F241C"/>
    <w:rsid w:val="008F28B6"/>
    <w:rsid w:val="008F2BF6"/>
    <w:rsid w:val="008F2E3D"/>
    <w:rsid w:val="008F49CD"/>
    <w:rsid w:val="008F49DA"/>
    <w:rsid w:val="008F4C55"/>
    <w:rsid w:val="008F521A"/>
    <w:rsid w:val="008F594A"/>
    <w:rsid w:val="008F60D7"/>
    <w:rsid w:val="008F6100"/>
    <w:rsid w:val="008F6A40"/>
    <w:rsid w:val="008F76B5"/>
    <w:rsid w:val="00900CE3"/>
    <w:rsid w:val="00900EB2"/>
    <w:rsid w:val="0090149D"/>
    <w:rsid w:val="009014CA"/>
    <w:rsid w:val="00901968"/>
    <w:rsid w:val="00901DE6"/>
    <w:rsid w:val="009028E3"/>
    <w:rsid w:val="009028FC"/>
    <w:rsid w:val="00902946"/>
    <w:rsid w:val="00902B89"/>
    <w:rsid w:val="00902F1C"/>
    <w:rsid w:val="009030D2"/>
    <w:rsid w:val="00903444"/>
    <w:rsid w:val="00903576"/>
    <w:rsid w:val="009035EE"/>
    <w:rsid w:val="0090396C"/>
    <w:rsid w:val="00903D5F"/>
    <w:rsid w:val="00903FCA"/>
    <w:rsid w:val="009042AE"/>
    <w:rsid w:val="00904C7E"/>
    <w:rsid w:val="00905542"/>
    <w:rsid w:val="00905D55"/>
    <w:rsid w:val="00905EA4"/>
    <w:rsid w:val="0090618D"/>
    <w:rsid w:val="009067C7"/>
    <w:rsid w:val="00906818"/>
    <w:rsid w:val="00906FBF"/>
    <w:rsid w:val="0090729A"/>
    <w:rsid w:val="009073B5"/>
    <w:rsid w:val="0090769B"/>
    <w:rsid w:val="0091035B"/>
    <w:rsid w:val="00910563"/>
    <w:rsid w:val="00910C52"/>
    <w:rsid w:val="00910F48"/>
    <w:rsid w:val="00910F6D"/>
    <w:rsid w:val="009114A0"/>
    <w:rsid w:val="00911D49"/>
    <w:rsid w:val="00912C91"/>
    <w:rsid w:val="00913293"/>
    <w:rsid w:val="00913933"/>
    <w:rsid w:val="00913D3D"/>
    <w:rsid w:val="00914355"/>
    <w:rsid w:val="009143D1"/>
    <w:rsid w:val="00915B8F"/>
    <w:rsid w:val="009164D7"/>
    <w:rsid w:val="00916946"/>
    <w:rsid w:val="00916F30"/>
    <w:rsid w:val="009179A3"/>
    <w:rsid w:val="0092015C"/>
    <w:rsid w:val="00920508"/>
    <w:rsid w:val="009207E4"/>
    <w:rsid w:val="0092110A"/>
    <w:rsid w:val="009212BA"/>
    <w:rsid w:val="009213EC"/>
    <w:rsid w:val="009218B4"/>
    <w:rsid w:val="00922888"/>
    <w:rsid w:val="009229BA"/>
    <w:rsid w:val="00923DE9"/>
    <w:rsid w:val="00924159"/>
    <w:rsid w:val="009245BA"/>
    <w:rsid w:val="00924BFD"/>
    <w:rsid w:val="00924C0A"/>
    <w:rsid w:val="0092561F"/>
    <w:rsid w:val="00926397"/>
    <w:rsid w:val="00926656"/>
    <w:rsid w:val="0092667A"/>
    <w:rsid w:val="00926722"/>
    <w:rsid w:val="00926827"/>
    <w:rsid w:val="009268D9"/>
    <w:rsid w:val="00926C24"/>
    <w:rsid w:val="00926CC4"/>
    <w:rsid w:val="00927330"/>
    <w:rsid w:val="00927E2A"/>
    <w:rsid w:val="009302A2"/>
    <w:rsid w:val="0093054D"/>
    <w:rsid w:val="009306E6"/>
    <w:rsid w:val="0093088F"/>
    <w:rsid w:val="009308B1"/>
    <w:rsid w:val="00930918"/>
    <w:rsid w:val="0093095B"/>
    <w:rsid w:val="009310F6"/>
    <w:rsid w:val="0093120C"/>
    <w:rsid w:val="0093130E"/>
    <w:rsid w:val="00931621"/>
    <w:rsid w:val="00931D93"/>
    <w:rsid w:val="009324B3"/>
    <w:rsid w:val="009329A7"/>
    <w:rsid w:val="00932AA8"/>
    <w:rsid w:val="00933140"/>
    <w:rsid w:val="009334D4"/>
    <w:rsid w:val="0093397F"/>
    <w:rsid w:val="00934127"/>
    <w:rsid w:val="009341A8"/>
    <w:rsid w:val="00934862"/>
    <w:rsid w:val="009353FD"/>
    <w:rsid w:val="009357BE"/>
    <w:rsid w:val="009361C0"/>
    <w:rsid w:val="00937680"/>
    <w:rsid w:val="00937751"/>
    <w:rsid w:val="0093789E"/>
    <w:rsid w:val="009400FA"/>
    <w:rsid w:val="009402EF"/>
    <w:rsid w:val="009409D7"/>
    <w:rsid w:val="00940A22"/>
    <w:rsid w:val="00940E94"/>
    <w:rsid w:val="00941264"/>
    <w:rsid w:val="009413D6"/>
    <w:rsid w:val="009421B8"/>
    <w:rsid w:val="0094242A"/>
    <w:rsid w:val="0094277F"/>
    <w:rsid w:val="00943682"/>
    <w:rsid w:val="00943685"/>
    <w:rsid w:val="009438CB"/>
    <w:rsid w:val="00943C11"/>
    <w:rsid w:val="00944DEC"/>
    <w:rsid w:val="009452FD"/>
    <w:rsid w:val="009454F9"/>
    <w:rsid w:val="0094597D"/>
    <w:rsid w:val="00945DFE"/>
    <w:rsid w:val="00945ED9"/>
    <w:rsid w:val="0094602A"/>
    <w:rsid w:val="00946B74"/>
    <w:rsid w:val="00946E60"/>
    <w:rsid w:val="00947614"/>
    <w:rsid w:val="00947793"/>
    <w:rsid w:val="00947C21"/>
    <w:rsid w:val="00950ACE"/>
    <w:rsid w:val="00950BF6"/>
    <w:rsid w:val="00950F03"/>
    <w:rsid w:val="00951497"/>
    <w:rsid w:val="00951940"/>
    <w:rsid w:val="00952714"/>
    <w:rsid w:val="0095291F"/>
    <w:rsid w:val="00952BD7"/>
    <w:rsid w:val="00952E55"/>
    <w:rsid w:val="00953EAF"/>
    <w:rsid w:val="0095472E"/>
    <w:rsid w:val="00954876"/>
    <w:rsid w:val="00955D13"/>
    <w:rsid w:val="00955D81"/>
    <w:rsid w:val="00956582"/>
    <w:rsid w:val="00956CDA"/>
    <w:rsid w:val="00956F62"/>
    <w:rsid w:val="00957179"/>
    <w:rsid w:val="009572DE"/>
    <w:rsid w:val="00957474"/>
    <w:rsid w:val="00957EA0"/>
    <w:rsid w:val="0096070A"/>
    <w:rsid w:val="00961AB6"/>
    <w:rsid w:val="00961ECB"/>
    <w:rsid w:val="009623B3"/>
    <w:rsid w:val="0096272E"/>
    <w:rsid w:val="009631DC"/>
    <w:rsid w:val="00963AD7"/>
    <w:rsid w:val="00963C99"/>
    <w:rsid w:val="00963EB3"/>
    <w:rsid w:val="009643B8"/>
    <w:rsid w:val="00964441"/>
    <w:rsid w:val="00964E77"/>
    <w:rsid w:val="00965052"/>
    <w:rsid w:val="0096524E"/>
    <w:rsid w:val="00965359"/>
    <w:rsid w:val="00965899"/>
    <w:rsid w:val="00965C29"/>
    <w:rsid w:val="00966B28"/>
    <w:rsid w:val="00966B30"/>
    <w:rsid w:val="009676E2"/>
    <w:rsid w:val="00967D0C"/>
    <w:rsid w:val="00967DBF"/>
    <w:rsid w:val="0097130F"/>
    <w:rsid w:val="0097161C"/>
    <w:rsid w:val="00971DBD"/>
    <w:rsid w:val="009726D8"/>
    <w:rsid w:val="00972DD3"/>
    <w:rsid w:val="0097333C"/>
    <w:rsid w:val="00973D9C"/>
    <w:rsid w:val="00973E28"/>
    <w:rsid w:val="009741EE"/>
    <w:rsid w:val="009743A9"/>
    <w:rsid w:val="00974C94"/>
    <w:rsid w:val="00974D49"/>
    <w:rsid w:val="00975032"/>
    <w:rsid w:val="009754E8"/>
    <w:rsid w:val="00975E03"/>
    <w:rsid w:val="00975F56"/>
    <w:rsid w:val="00976380"/>
    <w:rsid w:val="009764DE"/>
    <w:rsid w:val="009767DD"/>
    <w:rsid w:val="00976C7F"/>
    <w:rsid w:val="0097703D"/>
    <w:rsid w:val="0097786B"/>
    <w:rsid w:val="00977D66"/>
    <w:rsid w:val="00980183"/>
    <w:rsid w:val="00980565"/>
    <w:rsid w:val="00980B68"/>
    <w:rsid w:val="009819FE"/>
    <w:rsid w:val="00981A8E"/>
    <w:rsid w:val="00981C80"/>
    <w:rsid w:val="009823AD"/>
    <w:rsid w:val="009833B9"/>
    <w:rsid w:val="00983548"/>
    <w:rsid w:val="00983748"/>
    <w:rsid w:val="0098392E"/>
    <w:rsid w:val="00983A46"/>
    <w:rsid w:val="00983B31"/>
    <w:rsid w:val="00983BBE"/>
    <w:rsid w:val="0098405A"/>
    <w:rsid w:val="009841F5"/>
    <w:rsid w:val="00984403"/>
    <w:rsid w:val="00985779"/>
    <w:rsid w:val="00985A70"/>
    <w:rsid w:val="00985B1E"/>
    <w:rsid w:val="00985E88"/>
    <w:rsid w:val="009872A8"/>
    <w:rsid w:val="009874B1"/>
    <w:rsid w:val="0099028B"/>
    <w:rsid w:val="009905D4"/>
    <w:rsid w:val="009906D1"/>
    <w:rsid w:val="00991B30"/>
    <w:rsid w:val="00992708"/>
    <w:rsid w:val="009929E2"/>
    <w:rsid w:val="00993152"/>
    <w:rsid w:val="00993642"/>
    <w:rsid w:val="00994B2F"/>
    <w:rsid w:val="009954B1"/>
    <w:rsid w:val="00995803"/>
    <w:rsid w:val="009963AE"/>
    <w:rsid w:val="00996616"/>
    <w:rsid w:val="009967E3"/>
    <w:rsid w:val="009A011A"/>
    <w:rsid w:val="009A161F"/>
    <w:rsid w:val="009A1F6E"/>
    <w:rsid w:val="009A205F"/>
    <w:rsid w:val="009A220C"/>
    <w:rsid w:val="009A370D"/>
    <w:rsid w:val="009A371F"/>
    <w:rsid w:val="009A3ABE"/>
    <w:rsid w:val="009A3BC8"/>
    <w:rsid w:val="009A47AD"/>
    <w:rsid w:val="009A4B31"/>
    <w:rsid w:val="009A5418"/>
    <w:rsid w:val="009A5EE1"/>
    <w:rsid w:val="009A632C"/>
    <w:rsid w:val="009A749E"/>
    <w:rsid w:val="009A75CA"/>
    <w:rsid w:val="009A7932"/>
    <w:rsid w:val="009B00C0"/>
    <w:rsid w:val="009B1963"/>
    <w:rsid w:val="009B1F22"/>
    <w:rsid w:val="009B2977"/>
    <w:rsid w:val="009B2D56"/>
    <w:rsid w:val="009B375E"/>
    <w:rsid w:val="009B4B0B"/>
    <w:rsid w:val="009B4CB6"/>
    <w:rsid w:val="009B531A"/>
    <w:rsid w:val="009B5CE4"/>
    <w:rsid w:val="009B7314"/>
    <w:rsid w:val="009B744C"/>
    <w:rsid w:val="009B7659"/>
    <w:rsid w:val="009C047A"/>
    <w:rsid w:val="009C1C23"/>
    <w:rsid w:val="009C1DF1"/>
    <w:rsid w:val="009C1FC9"/>
    <w:rsid w:val="009C202C"/>
    <w:rsid w:val="009C2797"/>
    <w:rsid w:val="009C337C"/>
    <w:rsid w:val="009C343E"/>
    <w:rsid w:val="009C38EE"/>
    <w:rsid w:val="009C3907"/>
    <w:rsid w:val="009C417A"/>
    <w:rsid w:val="009C4537"/>
    <w:rsid w:val="009C5F73"/>
    <w:rsid w:val="009C608C"/>
    <w:rsid w:val="009C6152"/>
    <w:rsid w:val="009C6734"/>
    <w:rsid w:val="009C6D1C"/>
    <w:rsid w:val="009C74D6"/>
    <w:rsid w:val="009C7939"/>
    <w:rsid w:val="009C7D17"/>
    <w:rsid w:val="009D05A8"/>
    <w:rsid w:val="009D05E0"/>
    <w:rsid w:val="009D0A24"/>
    <w:rsid w:val="009D0C56"/>
    <w:rsid w:val="009D14BC"/>
    <w:rsid w:val="009D1630"/>
    <w:rsid w:val="009D19CA"/>
    <w:rsid w:val="009D1C16"/>
    <w:rsid w:val="009D1F20"/>
    <w:rsid w:val="009D23ED"/>
    <w:rsid w:val="009D261A"/>
    <w:rsid w:val="009D2C8F"/>
    <w:rsid w:val="009D3282"/>
    <w:rsid w:val="009D330A"/>
    <w:rsid w:val="009D334B"/>
    <w:rsid w:val="009D3953"/>
    <w:rsid w:val="009D3CAD"/>
    <w:rsid w:val="009D3F4C"/>
    <w:rsid w:val="009D43A4"/>
    <w:rsid w:val="009D4B32"/>
    <w:rsid w:val="009D54E9"/>
    <w:rsid w:val="009D5A28"/>
    <w:rsid w:val="009D5ECE"/>
    <w:rsid w:val="009D62AD"/>
    <w:rsid w:val="009D65D8"/>
    <w:rsid w:val="009D6A13"/>
    <w:rsid w:val="009D70D2"/>
    <w:rsid w:val="009D7504"/>
    <w:rsid w:val="009D7DFB"/>
    <w:rsid w:val="009D7E7C"/>
    <w:rsid w:val="009D7F78"/>
    <w:rsid w:val="009D7FFE"/>
    <w:rsid w:val="009E09CD"/>
    <w:rsid w:val="009E0EBD"/>
    <w:rsid w:val="009E1180"/>
    <w:rsid w:val="009E1188"/>
    <w:rsid w:val="009E151C"/>
    <w:rsid w:val="009E1651"/>
    <w:rsid w:val="009E1768"/>
    <w:rsid w:val="009E1FC6"/>
    <w:rsid w:val="009E2701"/>
    <w:rsid w:val="009E2890"/>
    <w:rsid w:val="009E2A78"/>
    <w:rsid w:val="009E3DEE"/>
    <w:rsid w:val="009E466F"/>
    <w:rsid w:val="009E484E"/>
    <w:rsid w:val="009E48D9"/>
    <w:rsid w:val="009E49CC"/>
    <w:rsid w:val="009E4D15"/>
    <w:rsid w:val="009E4E34"/>
    <w:rsid w:val="009E52F7"/>
    <w:rsid w:val="009E5846"/>
    <w:rsid w:val="009E59F2"/>
    <w:rsid w:val="009E5CE6"/>
    <w:rsid w:val="009E6025"/>
    <w:rsid w:val="009E6569"/>
    <w:rsid w:val="009E6BCB"/>
    <w:rsid w:val="009E7F85"/>
    <w:rsid w:val="009F055B"/>
    <w:rsid w:val="009F08B8"/>
    <w:rsid w:val="009F0C23"/>
    <w:rsid w:val="009F10C7"/>
    <w:rsid w:val="009F149F"/>
    <w:rsid w:val="009F2F08"/>
    <w:rsid w:val="009F2FA1"/>
    <w:rsid w:val="009F40FB"/>
    <w:rsid w:val="009F4A41"/>
    <w:rsid w:val="009F50CF"/>
    <w:rsid w:val="009F5722"/>
    <w:rsid w:val="009F5DD4"/>
    <w:rsid w:val="009F611E"/>
    <w:rsid w:val="009F6A24"/>
    <w:rsid w:val="009F7196"/>
    <w:rsid w:val="009F7511"/>
    <w:rsid w:val="009F7845"/>
    <w:rsid w:val="009F797F"/>
    <w:rsid w:val="00A000AE"/>
    <w:rsid w:val="00A0030E"/>
    <w:rsid w:val="00A00752"/>
    <w:rsid w:val="00A0092E"/>
    <w:rsid w:val="00A00BE1"/>
    <w:rsid w:val="00A010CE"/>
    <w:rsid w:val="00A01E47"/>
    <w:rsid w:val="00A02453"/>
    <w:rsid w:val="00A02AC6"/>
    <w:rsid w:val="00A03481"/>
    <w:rsid w:val="00A035EC"/>
    <w:rsid w:val="00A0390F"/>
    <w:rsid w:val="00A03BC6"/>
    <w:rsid w:val="00A05381"/>
    <w:rsid w:val="00A057AF"/>
    <w:rsid w:val="00A05AF9"/>
    <w:rsid w:val="00A05ECB"/>
    <w:rsid w:val="00A063A4"/>
    <w:rsid w:val="00A06FBF"/>
    <w:rsid w:val="00A0710A"/>
    <w:rsid w:val="00A07660"/>
    <w:rsid w:val="00A07930"/>
    <w:rsid w:val="00A10377"/>
    <w:rsid w:val="00A115AB"/>
    <w:rsid w:val="00A116A7"/>
    <w:rsid w:val="00A11860"/>
    <w:rsid w:val="00A12365"/>
    <w:rsid w:val="00A12634"/>
    <w:rsid w:val="00A1288A"/>
    <w:rsid w:val="00A13202"/>
    <w:rsid w:val="00A13224"/>
    <w:rsid w:val="00A1342E"/>
    <w:rsid w:val="00A139F7"/>
    <w:rsid w:val="00A13A36"/>
    <w:rsid w:val="00A13E2A"/>
    <w:rsid w:val="00A1415C"/>
    <w:rsid w:val="00A14208"/>
    <w:rsid w:val="00A14502"/>
    <w:rsid w:val="00A1560D"/>
    <w:rsid w:val="00A1627B"/>
    <w:rsid w:val="00A1635C"/>
    <w:rsid w:val="00A16AE7"/>
    <w:rsid w:val="00A16B7E"/>
    <w:rsid w:val="00A16D0D"/>
    <w:rsid w:val="00A16ECB"/>
    <w:rsid w:val="00A16F25"/>
    <w:rsid w:val="00A16F84"/>
    <w:rsid w:val="00A171FF"/>
    <w:rsid w:val="00A17B96"/>
    <w:rsid w:val="00A17E65"/>
    <w:rsid w:val="00A17EBB"/>
    <w:rsid w:val="00A2035A"/>
    <w:rsid w:val="00A20846"/>
    <w:rsid w:val="00A20CAF"/>
    <w:rsid w:val="00A20D8B"/>
    <w:rsid w:val="00A21180"/>
    <w:rsid w:val="00A21B37"/>
    <w:rsid w:val="00A22342"/>
    <w:rsid w:val="00A22A7B"/>
    <w:rsid w:val="00A22D9A"/>
    <w:rsid w:val="00A22EC5"/>
    <w:rsid w:val="00A22FCB"/>
    <w:rsid w:val="00A233A8"/>
    <w:rsid w:val="00A23478"/>
    <w:rsid w:val="00A238C6"/>
    <w:rsid w:val="00A238CB"/>
    <w:rsid w:val="00A23B19"/>
    <w:rsid w:val="00A247F3"/>
    <w:rsid w:val="00A255F0"/>
    <w:rsid w:val="00A25CE0"/>
    <w:rsid w:val="00A27139"/>
    <w:rsid w:val="00A273D3"/>
    <w:rsid w:val="00A30A4B"/>
    <w:rsid w:val="00A30BD1"/>
    <w:rsid w:val="00A30C27"/>
    <w:rsid w:val="00A30C66"/>
    <w:rsid w:val="00A30D65"/>
    <w:rsid w:val="00A30EAE"/>
    <w:rsid w:val="00A30F56"/>
    <w:rsid w:val="00A3171F"/>
    <w:rsid w:val="00A31D75"/>
    <w:rsid w:val="00A3295B"/>
    <w:rsid w:val="00A32A24"/>
    <w:rsid w:val="00A32BFE"/>
    <w:rsid w:val="00A333CA"/>
    <w:rsid w:val="00A33B8D"/>
    <w:rsid w:val="00A3406A"/>
    <w:rsid w:val="00A34148"/>
    <w:rsid w:val="00A343A4"/>
    <w:rsid w:val="00A34585"/>
    <w:rsid w:val="00A34CBE"/>
    <w:rsid w:val="00A34D09"/>
    <w:rsid w:val="00A34F1C"/>
    <w:rsid w:val="00A34F22"/>
    <w:rsid w:val="00A34F54"/>
    <w:rsid w:val="00A352A9"/>
    <w:rsid w:val="00A35A04"/>
    <w:rsid w:val="00A36486"/>
    <w:rsid w:val="00A364F3"/>
    <w:rsid w:val="00A366AC"/>
    <w:rsid w:val="00A36776"/>
    <w:rsid w:val="00A37172"/>
    <w:rsid w:val="00A371C2"/>
    <w:rsid w:val="00A3727E"/>
    <w:rsid w:val="00A3748A"/>
    <w:rsid w:val="00A37A96"/>
    <w:rsid w:val="00A37F1E"/>
    <w:rsid w:val="00A37F44"/>
    <w:rsid w:val="00A40046"/>
    <w:rsid w:val="00A4037E"/>
    <w:rsid w:val="00A403D5"/>
    <w:rsid w:val="00A40CA2"/>
    <w:rsid w:val="00A41217"/>
    <w:rsid w:val="00A4164F"/>
    <w:rsid w:val="00A41B83"/>
    <w:rsid w:val="00A41DC4"/>
    <w:rsid w:val="00A42987"/>
    <w:rsid w:val="00A42A4E"/>
    <w:rsid w:val="00A42B2D"/>
    <w:rsid w:val="00A430C2"/>
    <w:rsid w:val="00A43232"/>
    <w:rsid w:val="00A43346"/>
    <w:rsid w:val="00A433CE"/>
    <w:rsid w:val="00A43BAF"/>
    <w:rsid w:val="00A43E2A"/>
    <w:rsid w:val="00A44B3B"/>
    <w:rsid w:val="00A44B9B"/>
    <w:rsid w:val="00A454B1"/>
    <w:rsid w:val="00A4568B"/>
    <w:rsid w:val="00A4676E"/>
    <w:rsid w:val="00A46CDD"/>
    <w:rsid w:val="00A472F1"/>
    <w:rsid w:val="00A473A2"/>
    <w:rsid w:val="00A4745C"/>
    <w:rsid w:val="00A47BB7"/>
    <w:rsid w:val="00A50ED1"/>
    <w:rsid w:val="00A50F73"/>
    <w:rsid w:val="00A51376"/>
    <w:rsid w:val="00A5154E"/>
    <w:rsid w:val="00A52278"/>
    <w:rsid w:val="00A5237D"/>
    <w:rsid w:val="00A52FD9"/>
    <w:rsid w:val="00A5366E"/>
    <w:rsid w:val="00A53B9A"/>
    <w:rsid w:val="00A53CD4"/>
    <w:rsid w:val="00A54137"/>
    <w:rsid w:val="00A54372"/>
    <w:rsid w:val="00A5446C"/>
    <w:rsid w:val="00A546EF"/>
    <w:rsid w:val="00A554A3"/>
    <w:rsid w:val="00A55948"/>
    <w:rsid w:val="00A564B2"/>
    <w:rsid w:val="00A565C5"/>
    <w:rsid w:val="00A56FA2"/>
    <w:rsid w:val="00A572C2"/>
    <w:rsid w:val="00A600B0"/>
    <w:rsid w:val="00A6059B"/>
    <w:rsid w:val="00A606FA"/>
    <w:rsid w:val="00A6085E"/>
    <w:rsid w:val="00A608AB"/>
    <w:rsid w:val="00A62B76"/>
    <w:rsid w:val="00A62BA3"/>
    <w:rsid w:val="00A62BA8"/>
    <w:rsid w:val="00A62C7D"/>
    <w:rsid w:val="00A62FC0"/>
    <w:rsid w:val="00A63974"/>
    <w:rsid w:val="00A6430B"/>
    <w:rsid w:val="00A64D8B"/>
    <w:rsid w:val="00A65315"/>
    <w:rsid w:val="00A653B6"/>
    <w:rsid w:val="00A65B8F"/>
    <w:rsid w:val="00A6618D"/>
    <w:rsid w:val="00A66265"/>
    <w:rsid w:val="00A66BF7"/>
    <w:rsid w:val="00A673B1"/>
    <w:rsid w:val="00A673D3"/>
    <w:rsid w:val="00A706D0"/>
    <w:rsid w:val="00A713E8"/>
    <w:rsid w:val="00A71517"/>
    <w:rsid w:val="00A715EC"/>
    <w:rsid w:val="00A71987"/>
    <w:rsid w:val="00A71C6D"/>
    <w:rsid w:val="00A72200"/>
    <w:rsid w:val="00A7230D"/>
    <w:rsid w:val="00A725E7"/>
    <w:rsid w:val="00A72DA8"/>
    <w:rsid w:val="00A72FD6"/>
    <w:rsid w:val="00A732F1"/>
    <w:rsid w:val="00A735E8"/>
    <w:rsid w:val="00A73624"/>
    <w:rsid w:val="00A737A7"/>
    <w:rsid w:val="00A73974"/>
    <w:rsid w:val="00A74375"/>
    <w:rsid w:val="00A746D7"/>
    <w:rsid w:val="00A747E5"/>
    <w:rsid w:val="00A7498E"/>
    <w:rsid w:val="00A74A19"/>
    <w:rsid w:val="00A74CE7"/>
    <w:rsid w:val="00A756A4"/>
    <w:rsid w:val="00A758EA"/>
    <w:rsid w:val="00A76599"/>
    <w:rsid w:val="00A76B6A"/>
    <w:rsid w:val="00A76CD8"/>
    <w:rsid w:val="00A76D3E"/>
    <w:rsid w:val="00A77386"/>
    <w:rsid w:val="00A77633"/>
    <w:rsid w:val="00A77953"/>
    <w:rsid w:val="00A779B2"/>
    <w:rsid w:val="00A77BEE"/>
    <w:rsid w:val="00A77D3F"/>
    <w:rsid w:val="00A80A20"/>
    <w:rsid w:val="00A80C72"/>
    <w:rsid w:val="00A80E6A"/>
    <w:rsid w:val="00A810D1"/>
    <w:rsid w:val="00A81120"/>
    <w:rsid w:val="00A814FC"/>
    <w:rsid w:val="00A82676"/>
    <w:rsid w:val="00A82B6C"/>
    <w:rsid w:val="00A83EBB"/>
    <w:rsid w:val="00A83F09"/>
    <w:rsid w:val="00A83FD7"/>
    <w:rsid w:val="00A848D5"/>
    <w:rsid w:val="00A849E1"/>
    <w:rsid w:val="00A84B73"/>
    <w:rsid w:val="00A85358"/>
    <w:rsid w:val="00A8544C"/>
    <w:rsid w:val="00A85556"/>
    <w:rsid w:val="00A859B7"/>
    <w:rsid w:val="00A85CA4"/>
    <w:rsid w:val="00A86066"/>
    <w:rsid w:val="00A86186"/>
    <w:rsid w:val="00A8695E"/>
    <w:rsid w:val="00A87040"/>
    <w:rsid w:val="00A870F5"/>
    <w:rsid w:val="00A87266"/>
    <w:rsid w:val="00A87489"/>
    <w:rsid w:val="00A875E2"/>
    <w:rsid w:val="00A87F7B"/>
    <w:rsid w:val="00A90068"/>
    <w:rsid w:val="00A90586"/>
    <w:rsid w:val="00A90787"/>
    <w:rsid w:val="00A90934"/>
    <w:rsid w:val="00A917E3"/>
    <w:rsid w:val="00A91B4C"/>
    <w:rsid w:val="00A91D04"/>
    <w:rsid w:val="00A91EA6"/>
    <w:rsid w:val="00A91F72"/>
    <w:rsid w:val="00A921E9"/>
    <w:rsid w:val="00A9248B"/>
    <w:rsid w:val="00A92803"/>
    <w:rsid w:val="00A92988"/>
    <w:rsid w:val="00A929A0"/>
    <w:rsid w:val="00A929E8"/>
    <w:rsid w:val="00A92A62"/>
    <w:rsid w:val="00A9326D"/>
    <w:rsid w:val="00A936CA"/>
    <w:rsid w:val="00A93EDC"/>
    <w:rsid w:val="00A95C50"/>
    <w:rsid w:val="00A967AD"/>
    <w:rsid w:val="00A9689C"/>
    <w:rsid w:val="00A969ED"/>
    <w:rsid w:val="00A96D67"/>
    <w:rsid w:val="00A96E31"/>
    <w:rsid w:val="00A9723E"/>
    <w:rsid w:val="00A9724A"/>
    <w:rsid w:val="00A97466"/>
    <w:rsid w:val="00A9748D"/>
    <w:rsid w:val="00A978E5"/>
    <w:rsid w:val="00AA0C93"/>
    <w:rsid w:val="00AA0ECD"/>
    <w:rsid w:val="00AA1B3B"/>
    <w:rsid w:val="00AA2062"/>
    <w:rsid w:val="00AA2AC0"/>
    <w:rsid w:val="00AA3741"/>
    <w:rsid w:val="00AA37A0"/>
    <w:rsid w:val="00AA38B7"/>
    <w:rsid w:val="00AA3C9E"/>
    <w:rsid w:val="00AA3EBD"/>
    <w:rsid w:val="00AA405B"/>
    <w:rsid w:val="00AA4782"/>
    <w:rsid w:val="00AA49CB"/>
    <w:rsid w:val="00AA4AA6"/>
    <w:rsid w:val="00AA5541"/>
    <w:rsid w:val="00AA5C07"/>
    <w:rsid w:val="00AA68BD"/>
    <w:rsid w:val="00AA68EA"/>
    <w:rsid w:val="00AA6A96"/>
    <w:rsid w:val="00AA6AA8"/>
    <w:rsid w:val="00AA6D01"/>
    <w:rsid w:val="00AA774D"/>
    <w:rsid w:val="00AB03C7"/>
    <w:rsid w:val="00AB03D9"/>
    <w:rsid w:val="00AB0FD7"/>
    <w:rsid w:val="00AB1025"/>
    <w:rsid w:val="00AB111B"/>
    <w:rsid w:val="00AB1374"/>
    <w:rsid w:val="00AB17DF"/>
    <w:rsid w:val="00AB2A5C"/>
    <w:rsid w:val="00AB2BBD"/>
    <w:rsid w:val="00AB2F8A"/>
    <w:rsid w:val="00AB30A6"/>
    <w:rsid w:val="00AB38AF"/>
    <w:rsid w:val="00AB38B8"/>
    <w:rsid w:val="00AB3FE7"/>
    <w:rsid w:val="00AB4849"/>
    <w:rsid w:val="00AB499E"/>
    <w:rsid w:val="00AB4C5C"/>
    <w:rsid w:val="00AB5206"/>
    <w:rsid w:val="00AB59B5"/>
    <w:rsid w:val="00AB6010"/>
    <w:rsid w:val="00AB6F86"/>
    <w:rsid w:val="00AB77D5"/>
    <w:rsid w:val="00AB79A6"/>
    <w:rsid w:val="00AC0187"/>
    <w:rsid w:val="00AC036A"/>
    <w:rsid w:val="00AC05D3"/>
    <w:rsid w:val="00AC06B5"/>
    <w:rsid w:val="00AC0D95"/>
    <w:rsid w:val="00AC0F76"/>
    <w:rsid w:val="00AC121C"/>
    <w:rsid w:val="00AC1872"/>
    <w:rsid w:val="00AC21AB"/>
    <w:rsid w:val="00AC244E"/>
    <w:rsid w:val="00AC3132"/>
    <w:rsid w:val="00AC336A"/>
    <w:rsid w:val="00AC3945"/>
    <w:rsid w:val="00AC3B66"/>
    <w:rsid w:val="00AC4114"/>
    <w:rsid w:val="00AC41B0"/>
    <w:rsid w:val="00AC4507"/>
    <w:rsid w:val="00AC4508"/>
    <w:rsid w:val="00AC460C"/>
    <w:rsid w:val="00AC4850"/>
    <w:rsid w:val="00AC54AF"/>
    <w:rsid w:val="00AC5A8F"/>
    <w:rsid w:val="00AC60D3"/>
    <w:rsid w:val="00AC671C"/>
    <w:rsid w:val="00AC679F"/>
    <w:rsid w:val="00AC757A"/>
    <w:rsid w:val="00AC7BCA"/>
    <w:rsid w:val="00AC7C1C"/>
    <w:rsid w:val="00AC7E7B"/>
    <w:rsid w:val="00AD051E"/>
    <w:rsid w:val="00AD0B0A"/>
    <w:rsid w:val="00AD0EBC"/>
    <w:rsid w:val="00AD1135"/>
    <w:rsid w:val="00AD1AC6"/>
    <w:rsid w:val="00AD1E69"/>
    <w:rsid w:val="00AD1F3E"/>
    <w:rsid w:val="00AD2186"/>
    <w:rsid w:val="00AD27CA"/>
    <w:rsid w:val="00AD2B7E"/>
    <w:rsid w:val="00AD2D8F"/>
    <w:rsid w:val="00AD4064"/>
    <w:rsid w:val="00AD4252"/>
    <w:rsid w:val="00AD431B"/>
    <w:rsid w:val="00AD4A54"/>
    <w:rsid w:val="00AD4AC0"/>
    <w:rsid w:val="00AD5C78"/>
    <w:rsid w:val="00AD6066"/>
    <w:rsid w:val="00AD62E4"/>
    <w:rsid w:val="00AD66D8"/>
    <w:rsid w:val="00AD6BEC"/>
    <w:rsid w:val="00AD6F57"/>
    <w:rsid w:val="00AD6FAD"/>
    <w:rsid w:val="00AD7711"/>
    <w:rsid w:val="00AD7AF7"/>
    <w:rsid w:val="00AD7F41"/>
    <w:rsid w:val="00AD7FE6"/>
    <w:rsid w:val="00AE007D"/>
    <w:rsid w:val="00AE01CB"/>
    <w:rsid w:val="00AE0BD1"/>
    <w:rsid w:val="00AE10A9"/>
    <w:rsid w:val="00AE24A0"/>
    <w:rsid w:val="00AE2787"/>
    <w:rsid w:val="00AE3264"/>
    <w:rsid w:val="00AE38EE"/>
    <w:rsid w:val="00AE39E1"/>
    <w:rsid w:val="00AE3D1C"/>
    <w:rsid w:val="00AE43AF"/>
    <w:rsid w:val="00AE44A8"/>
    <w:rsid w:val="00AE44C7"/>
    <w:rsid w:val="00AE454F"/>
    <w:rsid w:val="00AE4CE8"/>
    <w:rsid w:val="00AE57D1"/>
    <w:rsid w:val="00AE5BC9"/>
    <w:rsid w:val="00AE6422"/>
    <w:rsid w:val="00AE78D0"/>
    <w:rsid w:val="00AE79A5"/>
    <w:rsid w:val="00AE7B1B"/>
    <w:rsid w:val="00AE7E72"/>
    <w:rsid w:val="00AE7F1A"/>
    <w:rsid w:val="00AF087C"/>
    <w:rsid w:val="00AF09A0"/>
    <w:rsid w:val="00AF15DD"/>
    <w:rsid w:val="00AF15EB"/>
    <w:rsid w:val="00AF191A"/>
    <w:rsid w:val="00AF1F33"/>
    <w:rsid w:val="00AF2086"/>
    <w:rsid w:val="00AF2461"/>
    <w:rsid w:val="00AF2A89"/>
    <w:rsid w:val="00AF2C44"/>
    <w:rsid w:val="00AF2D6D"/>
    <w:rsid w:val="00AF34E0"/>
    <w:rsid w:val="00AF364B"/>
    <w:rsid w:val="00AF4AF2"/>
    <w:rsid w:val="00AF4D0E"/>
    <w:rsid w:val="00AF4D5A"/>
    <w:rsid w:val="00AF5979"/>
    <w:rsid w:val="00AF5F85"/>
    <w:rsid w:val="00AF665E"/>
    <w:rsid w:val="00AF6766"/>
    <w:rsid w:val="00AF70A3"/>
    <w:rsid w:val="00B0067E"/>
    <w:rsid w:val="00B01389"/>
    <w:rsid w:val="00B0166F"/>
    <w:rsid w:val="00B01AAA"/>
    <w:rsid w:val="00B01D8F"/>
    <w:rsid w:val="00B01DA8"/>
    <w:rsid w:val="00B02DFB"/>
    <w:rsid w:val="00B0343C"/>
    <w:rsid w:val="00B03DFE"/>
    <w:rsid w:val="00B04358"/>
    <w:rsid w:val="00B048F5"/>
    <w:rsid w:val="00B04CB7"/>
    <w:rsid w:val="00B04CD8"/>
    <w:rsid w:val="00B05276"/>
    <w:rsid w:val="00B054B7"/>
    <w:rsid w:val="00B054CC"/>
    <w:rsid w:val="00B055FB"/>
    <w:rsid w:val="00B05830"/>
    <w:rsid w:val="00B064FA"/>
    <w:rsid w:val="00B066C6"/>
    <w:rsid w:val="00B0697B"/>
    <w:rsid w:val="00B06B55"/>
    <w:rsid w:val="00B075BC"/>
    <w:rsid w:val="00B079A7"/>
    <w:rsid w:val="00B07DA1"/>
    <w:rsid w:val="00B10C9D"/>
    <w:rsid w:val="00B11310"/>
    <w:rsid w:val="00B11673"/>
    <w:rsid w:val="00B11A61"/>
    <w:rsid w:val="00B13C5A"/>
    <w:rsid w:val="00B15422"/>
    <w:rsid w:val="00B15954"/>
    <w:rsid w:val="00B159EE"/>
    <w:rsid w:val="00B160CA"/>
    <w:rsid w:val="00B16212"/>
    <w:rsid w:val="00B1666E"/>
    <w:rsid w:val="00B16E46"/>
    <w:rsid w:val="00B1719D"/>
    <w:rsid w:val="00B174AE"/>
    <w:rsid w:val="00B20216"/>
    <w:rsid w:val="00B2052D"/>
    <w:rsid w:val="00B207BD"/>
    <w:rsid w:val="00B20C6D"/>
    <w:rsid w:val="00B2145D"/>
    <w:rsid w:val="00B21668"/>
    <w:rsid w:val="00B21BE9"/>
    <w:rsid w:val="00B21CAE"/>
    <w:rsid w:val="00B22B77"/>
    <w:rsid w:val="00B23002"/>
    <w:rsid w:val="00B23041"/>
    <w:rsid w:val="00B2374E"/>
    <w:rsid w:val="00B23C55"/>
    <w:rsid w:val="00B240C6"/>
    <w:rsid w:val="00B2438B"/>
    <w:rsid w:val="00B2570B"/>
    <w:rsid w:val="00B2579E"/>
    <w:rsid w:val="00B25DD6"/>
    <w:rsid w:val="00B27388"/>
    <w:rsid w:val="00B27473"/>
    <w:rsid w:val="00B27F2B"/>
    <w:rsid w:val="00B30D9C"/>
    <w:rsid w:val="00B31226"/>
    <w:rsid w:val="00B31683"/>
    <w:rsid w:val="00B31F50"/>
    <w:rsid w:val="00B324EF"/>
    <w:rsid w:val="00B331A4"/>
    <w:rsid w:val="00B33378"/>
    <w:rsid w:val="00B334C0"/>
    <w:rsid w:val="00B338D9"/>
    <w:rsid w:val="00B33901"/>
    <w:rsid w:val="00B33B4B"/>
    <w:rsid w:val="00B33F9C"/>
    <w:rsid w:val="00B341D3"/>
    <w:rsid w:val="00B34624"/>
    <w:rsid w:val="00B34824"/>
    <w:rsid w:val="00B349C9"/>
    <w:rsid w:val="00B3511A"/>
    <w:rsid w:val="00B3533E"/>
    <w:rsid w:val="00B35725"/>
    <w:rsid w:val="00B359B5"/>
    <w:rsid w:val="00B36146"/>
    <w:rsid w:val="00B362FB"/>
    <w:rsid w:val="00B367D3"/>
    <w:rsid w:val="00B36DDB"/>
    <w:rsid w:val="00B36FE7"/>
    <w:rsid w:val="00B3725E"/>
    <w:rsid w:val="00B37278"/>
    <w:rsid w:val="00B379CD"/>
    <w:rsid w:val="00B37D82"/>
    <w:rsid w:val="00B37D89"/>
    <w:rsid w:val="00B37F95"/>
    <w:rsid w:val="00B406DC"/>
    <w:rsid w:val="00B406F1"/>
    <w:rsid w:val="00B40A28"/>
    <w:rsid w:val="00B40C27"/>
    <w:rsid w:val="00B40F71"/>
    <w:rsid w:val="00B41937"/>
    <w:rsid w:val="00B41B14"/>
    <w:rsid w:val="00B41FA3"/>
    <w:rsid w:val="00B43339"/>
    <w:rsid w:val="00B43E28"/>
    <w:rsid w:val="00B440EE"/>
    <w:rsid w:val="00B4481B"/>
    <w:rsid w:val="00B44A48"/>
    <w:rsid w:val="00B4512D"/>
    <w:rsid w:val="00B4550A"/>
    <w:rsid w:val="00B4566B"/>
    <w:rsid w:val="00B45C6E"/>
    <w:rsid w:val="00B45E96"/>
    <w:rsid w:val="00B46828"/>
    <w:rsid w:val="00B477A1"/>
    <w:rsid w:val="00B47B59"/>
    <w:rsid w:val="00B47F24"/>
    <w:rsid w:val="00B50047"/>
    <w:rsid w:val="00B502D4"/>
    <w:rsid w:val="00B50665"/>
    <w:rsid w:val="00B506D1"/>
    <w:rsid w:val="00B50CD8"/>
    <w:rsid w:val="00B50DCC"/>
    <w:rsid w:val="00B50E88"/>
    <w:rsid w:val="00B51D86"/>
    <w:rsid w:val="00B526AA"/>
    <w:rsid w:val="00B5290F"/>
    <w:rsid w:val="00B52EDF"/>
    <w:rsid w:val="00B53127"/>
    <w:rsid w:val="00B53435"/>
    <w:rsid w:val="00B53F81"/>
    <w:rsid w:val="00B54FE5"/>
    <w:rsid w:val="00B55257"/>
    <w:rsid w:val="00B555A1"/>
    <w:rsid w:val="00B55722"/>
    <w:rsid w:val="00B55DC6"/>
    <w:rsid w:val="00B55EC5"/>
    <w:rsid w:val="00B56620"/>
    <w:rsid w:val="00B5676E"/>
    <w:rsid w:val="00B56B56"/>
    <w:rsid w:val="00B56C2B"/>
    <w:rsid w:val="00B575CE"/>
    <w:rsid w:val="00B57652"/>
    <w:rsid w:val="00B57AEA"/>
    <w:rsid w:val="00B601E6"/>
    <w:rsid w:val="00B60696"/>
    <w:rsid w:val="00B60958"/>
    <w:rsid w:val="00B60C89"/>
    <w:rsid w:val="00B61D64"/>
    <w:rsid w:val="00B62086"/>
    <w:rsid w:val="00B62BFC"/>
    <w:rsid w:val="00B62DF0"/>
    <w:rsid w:val="00B62ECC"/>
    <w:rsid w:val="00B62EF4"/>
    <w:rsid w:val="00B633BF"/>
    <w:rsid w:val="00B636E0"/>
    <w:rsid w:val="00B63751"/>
    <w:rsid w:val="00B63EE1"/>
    <w:rsid w:val="00B644F4"/>
    <w:rsid w:val="00B648EE"/>
    <w:rsid w:val="00B65249"/>
    <w:rsid w:val="00B65A42"/>
    <w:rsid w:val="00B65BD3"/>
    <w:rsid w:val="00B65BDA"/>
    <w:rsid w:val="00B660CD"/>
    <w:rsid w:val="00B6614E"/>
    <w:rsid w:val="00B66CA2"/>
    <w:rsid w:val="00B6753F"/>
    <w:rsid w:val="00B70469"/>
    <w:rsid w:val="00B70660"/>
    <w:rsid w:val="00B7078B"/>
    <w:rsid w:val="00B70E1A"/>
    <w:rsid w:val="00B715E9"/>
    <w:rsid w:val="00B71B39"/>
    <w:rsid w:val="00B71FAA"/>
    <w:rsid w:val="00B72161"/>
    <w:rsid w:val="00B72406"/>
    <w:rsid w:val="00B725A1"/>
    <w:rsid w:val="00B72722"/>
    <w:rsid w:val="00B72DD8"/>
    <w:rsid w:val="00B72E09"/>
    <w:rsid w:val="00B7329B"/>
    <w:rsid w:val="00B73808"/>
    <w:rsid w:val="00B743B5"/>
    <w:rsid w:val="00B746A2"/>
    <w:rsid w:val="00B7560C"/>
    <w:rsid w:val="00B75C02"/>
    <w:rsid w:val="00B7693D"/>
    <w:rsid w:val="00B771BD"/>
    <w:rsid w:val="00B77581"/>
    <w:rsid w:val="00B77DD0"/>
    <w:rsid w:val="00B800AC"/>
    <w:rsid w:val="00B807E7"/>
    <w:rsid w:val="00B80AA0"/>
    <w:rsid w:val="00B815C1"/>
    <w:rsid w:val="00B81E58"/>
    <w:rsid w:val="00B822FD"/>
    <w:rsid w:val="00B8317D"/>
    <w:rsid w:val="00B83196"/>
    <w:rsid w:val="00B835A1"/>
    <w:rsid w:val="00B83962"/>
    <w:rsid w:val="00B83CF2"/>
    <w:rsid w:val="00B83DBB"/>
    <w:rsid w:val="00B84736"/>
    <w:rsid w:val="00B84C85"/>
    <w:rsid w:val="00B84CDF"/>
    <w:rsid w:val="00B84DA5"/>
    <w:rsid w:val="00B85863"/>
    <w:rsid w:val="00B85DEC"/>
    <w:rsid w:val="00B860E2"/>
    <w:rsid w:val="00B861E0"/>
    <w:rsid w:val="00B8628E"/>
    <w:rsid w:val="00B86464"/>
    <w:rsid w:val="00B874C6"/>
    <w:rsid w:val="00B87844"/>
    <w:rsid w:val="00B87F2F"/>
    <w:rsid w:val="00B90B8B"/>
    <w:rsid w:val="00B90F4C"/>
    <w:rsid w:val="00B9133F"/>
    <w:rsid w:val="00B9137E"/>
    <w:rsid w:val="00B913E9"/>
    <w:rsid w:val="00B91A21"/>
    <w:rsid w:val="00B91C85"/>
    <w:rsid w:val="00B91DB9"/>
    <w:rsid w:val="00B925F6"/>
    <w:rsid w:val="00B92ADE"/>
    <w:rsid w:val="00B92CB0"/>
    <w:rsid w:val="00B930B5"/>
    <w:rsid w:val="00B9319F"/>
    <w:rsid w:val="00B936FC"/>
    <w:rsid w:val="00B939C3"/>
    <w:rsid w:val="00B94009"/>
    <w:rsid w:val="00B94070"/>
    <w:rsid w:val="00B94AF6"/>
    <w:rsid w:val="00B94C68"/>
    <w:rsid w:val="00B94CFB"/>
    <w:rsid w:val="00B951A7"/>
    <w:rsid w:val="00B95F30"/>
    <w:rsid w:val="00B961B4"/>
    <w:rsid w:val="00B965B3"/>
    <w:rsid w:val="00B96DC5"/>
    <w:rsid w:val="00B96F65"/>
    <w:rsid w:val="00B97358"/>
    <w:rsid w:val="00B973C0"/>
    <w:rsid w:val="00B97842"/>
    <w:rsid w:val="00B97864"/>
    <w:rsid w:val="00B97FE7"/>
    <w:rsid w:val="00BA020C"/>
    <w:rsid w:val="00BA03DE"/>
    <w:rsid w:val="00BA0C42"/>
    <w:rsid w:val="00BA1166"/>
    <w:rsid w:val="00BA123D"/>
    <w:rsid w:val="00BA1245"/>
    <w:rsid w:val="00BA158A"/>
    <w:rsid w:val="00BA1F98"/>
    <w:rsid w:val="00BA2213"/>
    <w:rsid w:val="00BA294B"/>
    <w:rsid w:val="00BA2DAA"/>
    <w:rsid w:val="00BA2ED2"/>
    <w:rsid w:val="00BA3384"/>
    <w:rsid w:val="00BA37CC"/>
    <w:rsid w:val="00BA3A15"/>
    <w:rsid w:val="00BA3A81"/>
    <w:rsid w:val="00BA3E41"/>
    <w:rsid w:val="00BA45B8"/>
    <w:rsid w:val="00BA46A7"/>
    <w:rsid w:val="00BA4766"/>
    <w:rsid w:val="00BA493E"/>
    <w:rsid w:val="00BA4982"/>
    <w:rsid w:val="00BA50B2"/>
    <w:rsid w:val="00BA5929"/>
    <w:rsid w:val="00BA5E7C"/>
    <w:rsid w:val="00BA629C"/>
    <w:rsid w:val="00BA6635"/>
    <w:rsid w:val="00BA6C80"/>
    <w:rsid w:val="00BA7601"/>
    <w:rsid w:val="00BA79FA"/>
    <w:rsid w:val="00BB062D"/>
    <w:rsid w:val="00BB0A97"/>
    <w:rsid w:val="00BB1173"/>
    <w:rsid w:val="00BB12C8"/>
    <w:rsid w:val="00BB156A"/>
    <w:rsid w:val="00BB1D16"/>
    <w:rsid w:val="00BB1F65"/>
    <w:rsid w:val="00BB26E5"/>
    <w:rsid w:val="00BB2A48"/>
    <w:rsid w:val="00BB2FA0"/>
    <w:rsid w:val="00BB302D"/>
    <w:rsid w:val="00BB31C6"/>
    <w:rsid w:val="00BB3BD6"/>
    <w:rsid w:val="00BB3DD2"/>
    <w:rsid w:val="00BB411C"/>
    <w:rsid w:val="00BB4251"/>
    <w:rsid w:val="00BB43FB"/>
    <w:rsid w:val="00BB4C27"/>
    <w:rsid w:val="00BB5407"/>
    <w:rsid w:val="00BB54D0"/>
    <w:rsid w:val="00BB5915"/>
    <w:rsid w:val="00BB683E"/>
    <w:rsid w:val="00BB6C65"/>
    <w:rsid w:val="00BB6DB4"/>
    <w:rsid w:val="00BB6E31"/>
    <w:rsid w:val="00BB7BB0"/>
    <w:rsid w:val="00BC0083"/>
    <w:rsid w:val="00BC00BA"/>
    <w:rsid w:val="00BC02BA"/>
    <w:rsid w:val="00BC02C5"/>
    <w:rsid w:val="00BC05E6"/>
    <w:rsid w:val="00BC087C"/>
    <w:rsid w:val="00BC093B"/>
    <w:rsid w:val="00BC105C"/>
    <w:rsid w:val="00BC1C96"/>
    <w:rsid w:val="00BC206D"/>
    <w:rsid w:val="00BC210A"/>
    <w:rsid w:val="00BC24CD"/>
    <w:rsid w:val="00BC28AF"/>
    <w:rsid w:val="00BC2D69"/>
    <w:rsid w:val="00BC3016"/>
    <w:rsid w:val="00BC344F"/>
    <w:rsid w:val="00BC35EC"/>
    <w:rsid w:val="00BC3B29"/>
    <w:rsid w:val="00BC3B6D"/>
    <w:rsid w:val="00BC4D96"/>
    <w:rsid w:val="00BC58AF"/>
    <w:rsid w:val="00BC5B52"/>
    <w:rsid w:val="00BC5B73"/>
    <w:rsid w:val="00BC63CB"/>
    <w:rsid w:val="00BC6756"/>
    <w:rsid w:val="00BC7C9F"/>
    <w:rsid w:val="00BD08A9"/>
    <w:rsid w:val="00BD08E2"/>
    <w:rsid w:val="00BD0DD1"/>
    <w:rsid w:val="00BD10B8"/>
    <w:rsid w:val="00BD1CD6"/>
    <w:rsid w:val="00BD20E3"/>
    <w:rsid w:val="00BD214E"/>
    <w:rsid w:val="00BD250F"/>
    <w:rsid w:val="00BD2C51"/>
    <w:rsid w:val="00BD3004"/>
    <w:rsid w:val="00BD3852"/>
    <w:rsid w:val="00BD4C37"/>
    <w:rsid w:val="00BD4C5B"/>
    <w:rsid w:val="00BD4CBB"/>
    <w:rsid w:val="00BD4D2D"/>
    <w:rsid w:val="00BD522C"/>
    <w:rsid w:val="00BD527F"/>
    <w:rsid w:val="00BD75C3"/>
    <w:rsid w:val="00BD75E8"/>
    <w:rsid w:val="00BD7A56"/>
    <w:rsid w:val="00BD7E76"/>
    <w:rsid w:val="00BE0117"/>
    <w:rsid w:val="00BE0200"/>
    <w:rsid w:val="00BE050D"/>
    <w:rsid w:val="00BE0B66"/>
    <w:rsid w:val="00BE1260"/>
    <w:rsid w:val="00BE1279"/>
    <w:rsid w:val="00BE19B9"/>
    <w:rsid w:val="00BE1D4D"/>
    <w:rsid w:val="00BE1EF2"/>
    <w:rsid w:val="00BE1F40"/>
    <w:rsid w:val="00BE2745"/>
    <w:rsid w:val="00BE2773"/>
    <w:rsid w:val="00BE330A"/>
    <w:rsid w:val="00BE42F7"/>
    <w:rsid w:val="00BE4460"/>
    <w:rsid w:val="00BE4B1A"/>
    <w:rsid w:val="00BE52EC"/>
    <w:rsid w:val="00BE5F57"/>
    <w:rsid w:val="00BE682B"/>
    <w:rsid w:val="00BE6E54"/>
    <w:rsid w:val="00BE7815"/>
    <w:rsid w:val="00BE7866"/>
    <w:rsid w:val="00BE7B0E"/>
    <w:rsid w:val="00BE7E95"/>
    <w:rsid w:val="00BE7EC1"/>
    <w:rsid w:val="00BF02F4"/>
    <w:rsid w:val="00BF0577"/>
    <w:rsid w:val="00BF0B46"/>
    <w:rsid w:val="00BF0C69"/>
    <w:rsid w:val="00BF1028"/>
    <w:rsid w:val="00BF1129"/>
    <w:rsid w:val="00BF16CF"/>
    <w:rsid w:val="00BF228B"/>
    <w:rsid w:val="00BF2A1A"/>
    <w:rsid w:val="00BF2C45"/>
    <w:rsid w:val="00BF2FE7"/>
    <w:rsid w:val="00BF3660"/>
    <w:rsid w:val="00BF3BB6"/>
    <w:rsid w:val="00BF3C7C"/>
    <w:rsid w:val="00BF3CA4"/>
    <w:rsid w:val="00BF41C2"/>
    <w:rsid w:val="00BF4224"/>
    <w:rsid w:val="00BF448C"/>
    <w:rsid w:val="00BF44D5"/>
    <w:rsid w:val="00BF4E52"/>
    <w:rsid w:val="00BF5C48"/>
    <w:rsid w:val="00BF620B"/>
    <w:rsid w:val="00BF629B"/>
    <w:rsid w:val="00BF641F"/>
    <w:rsid w:val="00BF655C"/>
    <w:rsid w:val="00BF69F6"/>
    <w:rsid w:val="00BF7ECC"/>
    <w:rsid w:val="00BF7F97"/>
    <w:rsid w:val="00C00E0F"/>
    <w:rsid w:val="00C03023"/>
    <w:rsid w:val="00C0309D"/>
    <w:rsid w:val="00C030C2"/>
    <w:rsid w:val="00C03417"/>
    <w:rsid w:val="00C0351E"/>
    <w:rsid w:val="00C036A7"/>
    <w:rsid w:val="00C037BB"/>
    <w:rsid w:val="00C03C65"/>
    <w:rsid w:val="00C05C1E"/>
    <w:rsid w:val="00C05CE5"/>
    <w:rsid w:val="00C0620A"/>
    <w:rsid w:val="00C06ADF"/>
    <w:rsid w:val="00C06BA1"/>
    <w:rsid w:val="00C06F74"/>
    <w:rsid w:val="00C07342"/>
    <w:rsid w:val="00C0757E"/>
    <w:rsid w:val="00C075EF"/>
    <w:rsid w:val="00C07DF3"/>
    <w:rsid w:val="00C101B0"/>
    <w:rsid w:val="00C1072F"/>
    <w:rsid w:val="00C109B9"/>
    <w:rsid w:val="00C10C35"/>
    <w:rsid w:val="00C1138A"/>
    <w:rsid w:val="00C11571"/>
    <w:rsid w:val="00C11E83"/>
    <w:rsid w:val="00C11F4D"/>
    <w:rsid w:val="00C1202A"/>
    <w:rsid w:val="00C126E1"/>
    <w:rsid w:val="00C12C63"/>
    <w:rsid w:val="00C13B31"/>
    <w:rsid w:val="00C14144"/>
    <w:rsid w:val="00C14B6A"/>
    <w:rsid w:val="00C14B6F"/>
    <w:rsid w:val="00C14C00"/>
    <w:rsid w:val="00C14E6B"/>
    <w:rsid w:val="00C15289"/>
    <w:rsid w:val="00C153E0"/>
    <w:rsid w:val="00C158B0"/>
    <w:rsid w:val="00C15AFC"/>
    <w:rsid w:val="00C15C9E"/>
    <w:rsid w:val="00C15E4F"/>
    <w:rsid w:val="00C16143"/>
    <w:rsid w:val="00C1628A"/>
    <w:rsid w:val="00C16422"/>
    <w:rsid w:val="00C16697"/>
    <w:rsid w:val="00C208CD"/>
    <w:rsid w:val="00C20EF4"/>
    <w:rsid w:val="00C21439"/>
    <w:rsid w:val="00C2198E"/>
    <w:rsid w:val="00C21FCF"/>
    <w:rsid w:val="00C2217C"/>
    <w:rsid w:val="00C22B50"/>
    <w:rsid w:val="00C233D7"/>
    <w:rsid w:val="00C2340A"/>
    <w:rsid w:val="00C2378A"/>
    <w:rsid w:val="00C23A01"/>
    <w:rsid w:val="00C23E55"/>
    <w:rsid w:val="00C249A0"/>
    <w:rsid w:val="00C24DA7"/>
    <w:rsid w:val="00C25939"/>
    <w:rsid w:val="00C25A6D"/>
    <w:rsid w:val="00C2631A"/>
    <w:rsid w:val="00C265DB"/>
    <w:rsid w:val="00C271C0"/>
    <w:rsid w:val="00C27BB8"/>
    <w:rsid w:val="00C307DB"/>
    <w:rsid w:val="00C3178F"/>
    <w:rsid w:val="00C31847"/>
    <w:rsid w:val="00C320B6"/>
    <w:rsid w:val="00C331A6"/>
    <w:rsid w:val="00C33211"/>
    <w:rsid w:val="00C33715"/>
    <w:rsid w:val="00C337DE"/>
    <w:rsid w:val="00C338A0"/>
    <w:rsid w:val="00C33D86"/>
    <w:rsid w:val="00C34735"/>
    <w:rsid w:val="00C34B73"/>
    <w:rsid w:val="00C358B4"/>
    <w:rsid w:val="00C35AD5"/>
    <w:rsid w:val="00C35DBD"/>
    <w:rsid w:val="00C35EC8"/>
    <w:rsid w:val="00C36A18"/>
    <w:rsid w:val="00C36A42"/>
    <w:rsid w:val="00C36D49"/>
    <w:rsid w:val="00C36E6B"/>
    <w:rsid w:val="00C36E7D"/>
    <w:rsid w:val="00C36EF4"/>
    <w:rsid w:val="00C378A1"/>
    <w:rsid w:val="00C37EC9"/>
    <w:rsid w:val="00C37FC7"/>
    <w:rsid w:val="00C40372"/>
    <w:rsid w:val="00C40564"/>
    <w:rsid w:val="00C40BCA"/>
    <w:rsid w:val="00C40C21"/>
    <w:rsid w:val="00C40DDE"/>
    <w:rsid w:val="00C416A9"/>
    <w:rsid w:val="00C41AE6"/>
    <w:rsid w:val="00C41BBD"/>
    <w:rsid w:val="00C41F57"/>
    <w:rsid w:val="00C43060"/>
    <w:rsid w:val="00C43099"/>
    <w:rsid w:val="00C43390"/>
    <w:rsid w:val="00C43F46"/>
    <w:rsid w:val="00C442D4"/>
    <w:rsid w:val="00C447A6"/>
    <w:rsid w:val="00C44964"/>
    <w:rsid w:val="00C44D42"/>
    <w:rsid w:val="00C44DD9"/>
    <w:rsid w:val="00C45273"/>
    <w:rsid w:val="00C454B6"/>
    <w:rsid w:val="00C45588"/>
    <w:rsid w:val="00C45ACE"/>
    <w:rsid w:val="00C45CB7"/>
    <w:rsid w:val="00C45E2E"/>
    <w:rsid w:val="00C464CF"/>
    <w:rsid w:val="00C46D66"/>
    <w:rsid w:val="00C47078"/>
    <w:rsid w:val="00C47AE6"/>
    <w:rsid w:val="00C47F34"/>
    <w:rsid w:val="00C506BF"/>
    <w:rsid w:val="00C50B6A"/>
    <w:rsid w:val="00C518C3"/>
    <w:rsid w:val="00C51AEF"/>
    <w:rsid w:val="00C51C1E"/>
    <w:rsid w:val="00C524C2"/>
    <w:rsid w:val="00C53509"/>
    <w:rsid w:val="00C53C45"/>
    <w:rsid w:val="00C53F1E"/>
    <w:rsid w:val="00C545B5"/>
    <w:rsid w:val="00C54795"/>
    <w:rsid w:val="00C550E7"/>
    <w:rsid w:val="00C55783"/>
    <w:rsid w:val="00C55DCB"/>
    <w:rsid w:val="00C55E20"/>
    <w:rsid w:val="00C562F4"/>
    <w:rsid w:val="00C56880"/>
    <w:rsid w:val="00C56A8C"/>
    <w:rsid w:val="00C56C1F"/>
    <w:rsid w:val="00C56E7F"/>
    <w:rsid w:val="00C574E3"/>
    <w:rsid w:val="00C57819"/>
    <w:rsid w:val="00C5787F"/>
    <w:rsid w:val="00C57CCF"/>
    <w:rsid w:val="00C57D25"/>
    <w:rsid w:val="00C6037E"/>
    <w:rsid w:val="00C60CA1"/>
    <w:rsid w:val="00C60E06"/>
    <w:rsid w:val="00C611A0"/>
    <w:rsid w:val="00C618AB"/>
    <w:rsid w:val="00C6204C"/>
    <w:rsid w:val="00C620B2"/>
    <w:rsid w:val="00C621D6"/>
    <w:rsid w:val="00C62308"/>
    <w:rsid w:val="00C6283E"/>
    <w:rsid w:val="00C62DAC"/>
    <w:rsid w:val="00C62EF9"/>
    <w:rsid w:val="00C633CD"/>
    <w:rsid w:val="00C635E8"/>
    <w:rsid w:val="00C63752"/>
    <w:rsid w:val="00C63B35"/>
    <w:rsid w:val="00C647A0"/>
    <w:rsid w:val="00C64D84"/>
    <w:rsid w:val="00C64EA2"/>
    <w:rsid w:val="00C6508A"/>
    <w:rsid w:val="00C665D4"/>
    <w:rsid w:val="00C667AD"/>
    <w:rsid w:val="00C66FCB"/>
    <w:rsid w:val="00C670DC"/>
    <w:rsid w:val="00C67739"/>
    <w:rsid w:val="00C67A0E"/>
    <w:rsid w:val="00C702EF"/>
    <w:rsid w:val="00C7086E"/>
    <w:rsid w:val="00C710D0"/>
    <w:rsid w:val="00C71903"/>
    <w:rsid w:val="00C71F69"/>
    <w:rsid w:val="00C725A4"/>
    <w:rsid w:val="00C7279F"/>
    <w:rsid w:val="00C7283B"/>
    <w:rsid w:val="00C72F9E"/>
    <w:rsid w:val="00C72FD5"/>
    <w:rsid w:val="00C73030"/>
    <w:rsid w:val="00C7314F"/>
    <w:rsid w:val="00C7396B"/>
    <w:rsid w:val="00C745F1"/>
    <w:rsid w:val="00C74BFC"/>
    <w:rsid w:val="00C74E75"/>
    <w:rsid w:val="00C74EC9"/>
    <w:rsid w:val="00C750CC"/>
    <w:rsid w:val="00C75243"/>
    <w:rsid w:val="00C753B7"/>
    <w:rsid w:val="00C75B0E"/>
    <w:rsid w:val="00C76681"/>
    <w:rsid w:val="00C76741"/>
    <w:rsid w:val="00C7677F"/>
    <w:rsid w:val="00C76C14"/>
    <w:rsid w:val="00C76D7D"/>
    <w:rsid w:val="00C770C2"/>
    <w:rsid w:val="00C773A3"/>
    <w:rsid w:val="00C77EBB"/>
    <w:rsid w:val="00C77EEE"/>
    <w:rsid w:val="00C800CA"/>
    <w:rsid w:val="00C80104"/>
    <w:rsid w:val="00C80AE8"/>
    <w:rsid w:val="00C810A8"/>
    <w:rsid w:val="00C8128E"/>
    <w:rsid w:val="00C8149B"/>
    <w:rsid w:val="00C8180E"/>
    <w:rsid w:val="00C81B89"/>
    <w:rsid w:val="00C81C84"/>
    <w:rsid w:val="00C826E8"/>
    <w:rsid w:val="00C82D86"/>
    <w:rsid w:val="00C82EDC"/>
    <w:rsid w:val="00C83CC7"/>
    <w:rsid w:val="00C842E6"/>
    <w:rsid w:val="00C845E3"/>
    <w:rsid w:val="00C84860"/>
    <w:rsid w:val="00C84BD7"/>
    <w:rsid w:val="00C84F57"/>
    <w:rsid w:val="00C8523B"/>
    <w:rsid w:val="00C85FF8"/>
    <w:rsid w:val="00C86123"/>
    <w:rsid w:val="00C8638C"/>
    <w:rsid w:val="00C867FE"/>
    <w:rsid w:val="00C86E27"/>
    <w:rsid w:val="00C8733C"/>
    <w:rsid w:val="00C90201"/>
    <w:rsid w:val="00C9079B"/>
    <w:rsid w:val="00C90C05"/>
    <w:rsid w:val="00C90FA0"/>
    <w:rsid w:val="00C9107C"/>
    <w:rsid w:val="00C9166E"/>
    <w:rsid w:val="00C92317"/>
    <w:rsid w:val="00C9330E"/>
    <w:rsid w:val="00C9379A"/>
    <w:rsid w:val="00C9392D"/>
    <w:rsid w:val="00C93A14"/>
    <w:rsid w:val="00C94B7B"/>
    <w:rsid w:val="00C951CD"/>
    <w:rsid w:val="00C95896"/>
    <w:rsid w:val="00C95910"/>
    <w:rsid w:val="00C9626B"/>
    <w:rsid w:val="00C96690"/>
    <w:rsid w:val="00C96B97"/>
    <w:rsid w:val="00C96C43"/>
    <w:rsid w:val="00C979B0"/>
    <w:rsid w:val="00C97CB4"/>
    <w:rsid w:val="00C97D50"/>
    <w:rsid w:val="00C97FA1"/>
    <w:rsid w:val="00CA0A55"/>
    <w:rsid w:val="00CA10C8"/>
    <w:rsid w:val="00CA125C"/>
    <w:rsid w:val="00CA197D"/>
    <w:rsid w:val="00CA33E3"/>
    <w:rsid w:val="00CA346A"/>
    <w:rsid w:val="00CA351E"/>
    <w:rsid w:val="00CA3A99"/>
    <w:rsid w:val="00CA3C31"/>
    <w:rsid w:val="00CA42AD"/>
    <w:rsid w:val="00CA4304"/>
    <w:rsid w:val="00CA4459"/>
    <w:rsid w:val="00CA4821"/>
    <w:rsid w:val="00CA4E9F"/>
    <w:rsid w:val="00CA4FC3"/>
    <w:rsid w:val="00CA4FD9"/>
    <w:rsid w:val="00CA50C7"/>
    <w:rsid w:val="00CA532F"/>
    <w:rsid w:val="00CA5378"/>
    <w:rsid w:val="00CA5749"/>
    <w:rsid w:val="00CA6D4F"/>
    <w:rsid w:val="00CA70C6"/>
    <w:rsid w:val="00CA73F4"/>
    <w:rsid w:val="00CA745D"/>
    <w:rsid w:val="00CA7CA6"/>
    <w:rsid w:val="00CA7DB6"/>
    <w:rsid w:val="00CB0B4B"/>
    <w:rsid w:val="00CB0D54"/>
    <w:rsid w:val="00CB0D58"/>
    <w:rsid w:val="00CB1610"/>
    <w:rsid w:val="00CB1983"/>
    <w:rsid w:val="00CB1F3F"/>
    <w:rsid w:val="00CB2558"/>
    <w:rsid w:val="00CB2832"/>
    <w:rsid w:val="00CB4284"/>
    <w:rsid w:val="00CB4481"/>
    <w:rsid w:val="00CB471F"/>
    <w:rsid w:val="00CB4B8D"/>
    <w:rsid w:val="00CB4FFA"/>
    <w:rsid w:val="00CB5172"/>
    <w:rsid w:val="00CB5338"/>
    <w:rsid w:val="00CB54FD"/>
    <w:rsid w:val="00CB566A"/>
    <w:rsid w:val="00CB5860"/>
    <w:rsid w:val="00CB5ACC"/>
    <w:rsid w:val="00CB67BD"/>
    <w:rsid w:val="00CB6FAB"/>
    <w:rsid w:val="00CB6FD6"/>
    <w:rsid w:val="00CB703E"/>
    <w:rsid w:val="00CB724C"/>
    <w:rsid w:val="00CB7752"/>
    <w:rsid w:val="00CC0AD2"/>
    <w:rsid w:val="00CC0DDA"/>
    <w:rsid w:val="00CC11D8"/>
    <w:rsid w:val="00CC1501"/>
    <w:rsid w:val="00CC1BF7"/>
    <w:rsid w:val="00CC1C0E"/>
    <w:rsid w:val="00CC1EEB"/>
    <w:rsid w:val="00CC211E"/>
    <w:rsid w:val="00CC2576"/>
    <w:rsid w:val="00CC2F27"/>
    <w:rsid w:val="00CC39D6"/>
    <w:rsid w:val="00CC3E8D"/>
    <w:rsid w:val="00CC3F5A"/>
    <w:rsid w:val="00CC40E0"/>
    <w:rsid w:val="00CC4DEB"/>
    <w:rsid w:val="00CC5648"/>
    <w:rsid w:val="00CC6229"/>
    <w:rsid w:val="00CC68DC"/>
    <w:rsid w:val="00CC715B"/>
    <w:rsid w:val="00CC7412"/>
    <w:rsid w:val="00CC7B99"/>
    <w:rsid w:val="00CC7EA3"/>
    <w:rsid w:val="00CD0705"/>
    <w:rsid w:val="00CD1D87"/>
    <w:rsid w:val="00CD223F"/>
    <w:rsid w:val="00CD27D1"/>
    <w:rsid w:val="00CD289E"/>
    <w:rsid w:val="00CD28DF"/>
    <w:rsid w:val="00CD3490"/>
    <w:rsid w:val="00CD3834"/>
    <w:rsid w:val="00CD3F19"/>
    <w:rsid w:val="00CD40C8"/>
    <w:rsid w:val="00CD4244"/>
    <w:rsid w:val="00CD4AC1"/>
    <w:rsid w:val="00CD4DFC"/>
    <w:rsid w:val="00CD4ED8"/>
    <w:rsid w:val="00CD5457"/>
    <w:rsid w:val="00CD56CD"/>
    <w:rsid w:val="00CD5DBF"/>
    <w:rsid w:val="00CD61DD"/>
    <w:rsid w:val="00CD626B"/>
    <w:rsid w:val="00CD684F"/>
    <w:rsid w:val="00CD7F29"/>
    <w:rsid w:val="00CE07F2"/>
    <w:rsid w:val="00CE0A18"/>
    <w:rsid w:val="00CE0DE5"/>
    <w:rsid w:val="00CE0EDD"/>
    <w:rsid w:val="00CE107D"/>
    <w:rsid w:val="00CE1285"/>
    <w:rsid w:val="00CE150B"/>
    <w:rsid w:val="00CE2100"/>
    <w:rsid w:val="00CE2E0A"/>
    <w:rsid w:val="00CE2FC3"/>
    <w:rsid w:val="00CE3232"/>
    <w:rsid w:val="00CE3685"/>
    <w:rsid w:val="00CE3911"/>
    <w:rsid w:val="00CE3BB1"/>
    <w:rsid w:val="00CE3DBF"/>
    <w:rsid w:val="00CE3FF6"/>
    <w:rsid w:val="00CE4128"/>
    <w:rsid w:val="00CE420E"/>
    <w:rsid w:val="00CE46EA"/>
    <w:rsid w:val="00CE4A36"/>
    <w:rsid w:val="00CE51EA"/>
    <w:rsid w:val="00CE5346"/>
    <w:rsid w:val="00CE58CA"/>
    <w:rsid w:val="00CE5C90"/>
    <w:rsid w:val="00CE6859"/>
    <w:rsid w:val="00CE6BF2"/>
    <w:rsid w:val="00CE7328"/>
    <w:rsid w:val="00CE785F"/>
    <w:rsid w:val="00CE7BA3"/>
    <w:rsid w:val="00CE7E12"/>
    <w:rsid w:val="00CF096A"/>
    <w:rsid w:val="00CF0FBA"/>
    <w:rsid w:val="00CF18E6"/>
    <w:rsid w:val="00CF1CC5"/>
    <w:rsid w:val="00CF1D65"/>
    <w:rsid w:val="00CF22F1"/>
    <w:rsid w:val="00CF24FE"/>
    <w:rsid w:val="00CF265A"/>
    <w:rsid w:val="00CF2EAF"/>
    <w:rsid w:val="00CF3229"/>
    <w:rsid w:val="00CF36A4"/>
    <w:rsid w:val="00CF36FB"/>
    <w:rsid w:val="00CF42B5"/>
    <w:rsid w:val="00CF478D"/>
    <w:rsid w:val="00CF47B4"/>
    <w:rsid w:val="00CF505A"/>
    <w:rsid w:val="00CF516F"/>
    <w:rsid w:val="00CF55C3"/>
    <w:rsid w:val="00CF5742"/>
    <w:rsid w:val="00CF5A82"/>
    <w:rsid w:val="00CF617B"/>
    <w:rsid w:val="00CF6297"/>
    <w:rsid w:val="00CF691E"/>
    <w:rsid w:val="00D00094"/>
    <w:rsid w:val="00D010DC"/>
    <w:rsid w:val="00D01108"/>
    <w:rsid w:val="00D01717"/>
    <w:rsid w:val="00D01815"/>
    <w:rsid w:val="00D0201D"/>
    <w:rsid w:val="00D02301"/>
    <w:rsid w:val="00D025E1"/>
    <w:rsid w:val="00D028F4"/>
    <w:rsid w:val="00D02CE6"/>
    <w:rsid w:val="00D02E66"/>
    <w:rsid w:val="00D03495"/>
    <w:rsid w:val="00D038AB"/>
    <w:rsid w:val="00D03B55"/>
    <w:rsid w:val="00D03DAC"/>
    <w:rsid w:val="00D03F83"/>
    <w:rsid w:val="00D04075"/>
    <w:rsid w:val="00D04261"/>
    <w:rsid w:val="00D0483E"/>
    <w:rsid w:val="00D04C0A"/>
    <w:rsid w:val="00D05573"/>
    <w:rsid w:val="00D05A69"/>
    <w:rsid w:val="00D0618D"/>
    <w:rsid w:val="00D06377"/>
    <w:rsid w:val="00D06623"/>
    <w:rsid w:val="00D06C26"/>
    <w:rsid w:val="00D078C5"/>
    <w:rsid w:val="00D108D2"/>
    <w:rsid w:val="00D10B51"/>
    <w:rsid w:val="00D112EF"/>
    <w:rsid w:val="00D1167F"/>
    <w:rsid w:val="00D118B1"/>
    <w:rsid w:val="00D11BBB"/>
    <w:rsid w:val="00D11E71"/>
    <w:rsid w:val="00D127D8"/>
    <w:rsid w:val="00D128DA"/>
    <w:rsid w:val="00D1298D"/>
    <w:rsid w:val="00D12D54"/>
    <w:rsid w:val="00D1339A"/>
    <w:rsid w:val="00D1362B"/>
    <w:rsid w:val="00D1420B"/>
    <w:rsid w:val="00D1454F"/>
    <w:rsid w:val="00D14725"/>
    <w:rsid w:val="00D147A4"/>
    <w:rsid w:val="00D14973"/>
    <w:rsid w:val="00D14B9E"/>
    <w:rsid w:val="00D14C14"/>
    <w:rsid w:val="00D14C6B"/>
    <w:rsid w:val="00D14D26"/>
    <w:rsid w:val="00D1500A"/>
    <w:rsid w:val="00D159C7"/>
    <w:rsid w:val="00D166AE"/>
    <w:rsid w:val="00D208ED"/>
    <w:rsid w:val="00D20EBC"/>
    <w:rsid w:val="00D2114D"/>
    <w:rsid w:val="00D215C1"/>
    <w:rsid w:val="00D22A83"/>
    <w:rsid w:val="00D22B83"/>
    <w:rsid w:val="00D22EFA"/>
    <w:rsid w:val="00D2315F"/>
    <w:rsid w:val="00D236B2"/>
    <w:rsid w:val="00D23CE0"/>
    <w:rsid w:val="00D23E15"/>
    <w:rsid w:val="00D241AF"/>
    <w:rsid w:val="00D24862"/>
    <w:rsid w:val="00D24A39"/>
    <w:rsid w:val="00D24E82"/>
    <w:rsid w:val="00D2521B"/>
    <w:rsid w:val="00D25C2E"/>
    <w:rsid w:val="00D2715C"/>
    <w:rsid w:val="00D2721C"/>
    <w:rsid w:val="00D27476"/>
    <w:rsid w:val="00D31338"/>
    <w:rsid w:val="00D31692"/>
    <w:rsid w:val="00D31D8C"/>
    <w:rsid w:val="00D31E01"/>
    <w:rsid w:val="00D322C8"/>
    <w:rsid w:val="00D326C5"/>
    <w:rsid w:val="00D32A33"/>
    <w:rsid w:val="00D32AEF"/>
    <w:rsid w:val="00D343E7"/>
    <w:rsid w:val="00D34988"/>
    <w:rsid w:val="00D351C5"/>
    <w:rsid w:val="00D3541D"/>
    <w:rsid w:val="00D35469"/>
    <w:rsid w:val="00D3553E"/>
    <w:rsid w:val="00D35AC9"/>
    <w:rsid w:val="00D35C24"/>
    <w:rsid w:val="00D3634B"/>
    <w:rsid w:val="00D36477"/>
    <w:rsid w:val="00D36A49"/>
    <w:rsid w:val="00D37081"/>
    <w:rsid w:val="00D379E3"/>
    <w:rsid w:val="00D403A6"/>
    <w:rsid w:val="00D40550"/>
    <w:rsid w:val="00D40F46"/>
    <w:rsid w:val="00D40FE8"/>
    <w:rsid w:val="00D4168F"/>
    <w:rsid w:val="00D429CB"/>
    <w:rsid w:val="00D42E3D"/>
    <w:rsid w:val="00D43121"/>
    <w:rsid w:val="00D44100"/>
    <w:rsid w:val="00D44684"/>
    <w:rsid w:val="00D446B9"/>
    <w:rsid w:val="00D45080"/>
    <w:rsid w:val="00D45FBD"/>
    <w:rsid w:val="00D4676D"/>
    <w:rsid w:val="00D468DC"/>
    <w:rsid w:val="00D4754E"/>
    <w:rsid w:val="00D50036"/>
    <w:rsid w:val="00D502B6"/>
    <w:rsid w:val="00D50424"/>
    <w:rsid w:val="00D505D1"/>
    <w:rsid w:val="00D50B9A"/>
    <w:rsid w:val="00D50DEF"/>
    <w:rsid w:val="00D51094"/>
    <w:rsid w:val="00D521C1"/>
    <w:rsid w:val="00D52372"/>
    <w:rsid w:val="00D52394"/>
    <w:rsid w:val="00D533B1"/>
    <w:rsid w:val="00D5408B"/>
    <w:rsid w:val="00D54EA0"/>
    <w:rsid w:val="00D552A7"/>
    <w:rsid w:val="00D5536F"/>
    <w:rsid w:val="00D5573A"/>
    <w:rsid w:val="00D55D40"/>
    <w:rsid w:val="00D56728"/>
    <w:rsid w:val="00D56935"/>
    <w:rsid w:val="00D56AB8"/>
    <w:rsid w:val="00D56AF1"/>
    <w:rsid w:val="00D56BBB"/>
    <w:rsid w:val="00D572DC"/>
    <w:rsid w:val="00D6024A"/>
    <w:rsid w:val="00D604DA"/>
    <w:rsid w:val="00D60820"/>
    <w:rsid w:val="00D60F77"/>
    <w:rsid w:val="00D610A8"/>
    <w:rsid w:val="00D61578"/>
    <w:rsid w:val="00D61925"/>
    <w:rsid w:val="00D619C2"/>
    <w:rsid w:val="00D61F9C"/>
    <w:rsid w:val="00D628DF"/>
    <w:rsid w:val="00D62A8A"/>
    <w:rsid w:val="00D62ECE"/>
    <w:rsid w:val="00D63561"/>
    <w:rsid w:val="00D63926"/>
    <w:rsid w:val="00D63F96"/>
    <w:rsid w:val="00D64057"/>
    <w:rsid w:val="00D6419D"/>
    <w:rsid w:val="00D6490D"/>
    <w:rsid w:val="00D651A3"/>
    <w:rsid w:val="00D65E79"/>
    <w:rsid w:val="00D665A9"/>
    <w:rsid w:val="00D66DD4"/>
    <w:rsid w:val="00D66E25"/>
    <w:rsid w:val="00D67259"/>
    <w:rsid w:val="00D677CF"/>
    <w:rsid w:val="00D7067A"/>
    <w:rsid w:val="00D7148B"/>
    <w:rsid w:val="00D7150A"/>
    <w:rsid w:val="00D71A76"/>
    <w:rsid w:val="00D723A0"/>
    <w:rsid w:val="00D72806"/>
    <w:rsid w:val="00D72B32"/>
    <w:rsid w:val="00D72B6B"/>
    <w:rsid w:val="00D72FD9"/>
    <w:rsid w:val="00D73217"/>
    <w:rsid w:val="00D73EAB"/>
    <w:rsid w:val="00D7427A"/>
    <w:rsid w:val="00D74A24"/>
    <w:rsid w:val="00D74B44"/>
    <w:rsid w:val="00D74BE3"/>
    <w:rsid w:val="00D74E8F"/>
    <w:rsid w:val="00D755E1"/>
    <w:rsid w:val="00D7571A"/>
    <w:rsid w:val="00D758C6"/>
    <w:rsid w:val="00D75937"/>
    <w:rsid w:val="00D75F77"/>
    <w:rsid w:val="00D761A7"/>
    <w:rsid w:val="00D76747"/>
    <w:rsid w:val="00D76ABF"/>
    <w:rsid w:val="00D76FAF"/>
    <w:rsid w:val="00D77149"/>
    <w:rsid w:val="00D77A4A"/>
    <w:rsid w:val="00D805C7"/>
    <w:rsid w:val="00D8082A"/>
    <w:rsid w:val="00D80AD1"/>
    <w:rsid w:val="00D80D89"/>
    <w:rsid w:val="00D818F5"/>
    <w:rsid w:val="00D81B0D"/>
    <w:rsid w:val="00D81FC2"/>
    <w:rsid w:val="00D824AB"/>
    <w:rsid w:val="00D82955"/>
    <w:rsid w:val="00D82AF8"/>
    <w:rsid w:val="00D84174"/>
    <w:rsid w:val="00D843F1"/>
    <w:rsid w:val="00D84A03"/>
    <w:rsid w:val="00D851F8"/>
    <w:rsid w:val="00D85343"/>
    <w:rsid w:val="00D853E8"/>
    <w:rsid w:val="00D85926"/>
    <w:rsid w:val="00D8640A"/>
    <w:rsid w:val="00D86855"/>
    <w:rsid w:val="00D871F7"/>
    <w:rsid w:val="00D905D7"/>
    <w:rsid w:val="00D90BA8"/>
    <w:rsid w:val="00D90C10"/>
    <w:rsid w:val="00D91E3A"/>
    <w:rsid w:val="00D9202B"/>
    <w:rsid w:val="00D9206E"/>
    <w:rsid w:val="00D921F6"/>
    <w:rsid w:val="00D922C4"/>
    <w:rsid w:val="00D924E3"/>
    <w:rsid w:val="00D92B2F"/>
    <w:rsid w:val="00D92E96"/>
    <w:rsid w:val="00D9345E"/>
    <w:rsid w:val="00D938FA"/>
    <w:rsid w:val="00D93B04"/>
    <w:rsid w:val="00D93EC5"/>
    <w:rsid w:val="00D94437"/>
    <w:rsid w:val="00D94A7B"/>
    <w:rsid w:val="00D9553C"/>
    <w:rsid w:val="00D95902"/>
    <w:rsid w:val="00D96193"/>
    <w:rsid w:val="00D96216"/>
    <w:rsid w:val="00D9675C"/>
    <w:rsid w:val="00D96AD2"/>
    <w:rsid w:val="00D97238"/>
    <w:rsid w:val="00D976CD"/>
    <w:rsid w:val="00D97C3E"/>
    <w:rsid w:val="00DA0831"/>
    <w:rsid w:val="00DA0C01"/>
    <w:rsid w:val="00DA11E3"/>
    <w:rsid w:val="00DA12FE"/>
    <w:rsid w:val="00DA17A3"/>
    <w:rsid w:val="00DA2346"/>
    <w:rsid w:val="00DA24A1"/>
    <w:rsid w:val="00DA258C"/>
    <w:rsid w:val="00DA28D9"/>
    <w:rsid w:val="00DA48A8"/>
    <w:rsid w:val="00DA4BAF"/>
    <w:rsid w:val="00DA4D10"/>
    <w:rsid w:val="00DA4E34"/>
    <w:rsid w:val="00DA5028"/>
    <w:rsid w:val="00DA51C5"/>
    <w:rsid w:val="00DA54C3"/>
    <w:rsid w:val="00DA5E8A"/>
    <w:rsid w:val="00DA6310"/>
    <w:rsid w:val="00DA68D1"/>
    <w:rsid w:val="00DA6B58"/>
    <w:rsid w:val="00DA7913"/>
    <w:rsid w:val="00DA7F77"/>
    <w:rsid w:val="00DB054B"/>
    <w:rsid w:val="00DB1280"/>
    <w:rsid w:val="00DB1565"/>
    <w:rsid w:val="00DB21BE"/>
    <w:rsid w:val="00DB2326"/>
    <w:rsid w:val="00DB2F17"/>
    <w:rsid w:val="00DB360C"/>
    <w:rsid w:val="00DB3AF6"/>
    <w:rsid w:val="00DB3D51"/>
    <w:rsid w:val="00DB4172"/>
    <w:rsid w:val="00DB43A4"/>
    <w:rsid w:val="00DB4ACB"/>
    <w:rsid w:val="00DB4D82"/>
    <w:rsid w:val="00DB5239"/>
    <w:rsid w:val="00DB5D47"/>
    <w:rsid w:val="00DB5EC3"/>
    <w:rsid w:val="00DB602C"/>
    <w:rsid w:val="00DB618C"/>
    <w:rsid w:val="00DB7433"/>
    <w:rsid w:val="00DB75AF"/>
    <w:rsid w:val="00DC01DD"/>
    <w:rsid w:val="00DC14B0"/>
    <w:rsid w:val="00DC1531"/>
    <w:rsid w:val="00DC170E"/>
    <w:rsid w:val="00DC1B9E"/>
    <w:rsid w:val="00DC1BB6"/>
    <w:rsid w:val="00DC2062"/>
    <w:rsid w:val="00DC237E"/>
    <w:rsid w:val="00DC30A9"/>
    <w:rsid w:val="00DC3332"/>
    <w:rsid w:val="00DC36EA"/>
    <w:rsid w:val="00DC392C"/>
    <w:rsid w:val="00DC3E51"/>
    <w:rsid w:val="00DC4611"/>
    <w:rsid w:val="00DC476B"/>
    <w:rsid w:val="00DC4777"/>
    <w:rsid w:val="00DC5A1E"/>
    <w:rsid w:val="00DC5EE1"/>
    <w:rsid w:val="00DC5EF5"/>
    <w:rsid w:val="00DC6385"/>
    <w:rsid w:val="00DC697A"/>
    <w:rsid w:val="00DC699B"/>
    <w:rsid w:val="00DC6A29"/>
    <w:rsid w:val="00DC6B5B"/>
    <w:rsid w:val="00DC73D5"/>
    <w:rsid w:val="00DC767B"/>
    <w:rsid w:val="00DC77EE"/>
    <w:rsid w:val="00DD03B7"/>
    <w:rsid w:val="00DD03F4"/>
    <w:rsid w:val="00DD1A94"/>
    <w:rsid w:val="00DD363B"/>
    <w:rsid w:val="00DD3755"/>
    <w:rsid w:val="00DD40F4"/>
    <w:rsid w:val="00DD47FC"/>
    <w:rsid w:val="00DD59FB"/>
    <w:rsid w:val="00DD7077"/>
    <w:rsid w:val="00DD7410"/>
    <w:rsid w:val="00DD7967"/>
    <w:rsid w:val="00DD7BB2"/>
    <w:rsid w:val="00DD7F52"/>
    <w:rsid w:val="00DE039A"/>
    <w:rsid w:val="00DE07FA"/>
    <w:rsid w:val="00DE0838"/>
    <w:rsid w:val="00DE1F7B"/>
    <w:rsid w:val="00DE22B9"/>
    <w:rsid w:val="00DE22C6"/>
    <w:rsid w:val="00DE2C98"/>
    <w:rsid w:val="00DE2EAC"/>
    <w:rsid w:val="00DE36E4"/>
    <w:rsid w:val="00DE3763"/>
    <w:rsid w:val="00DE3928"/>
    <w:rsid w:val="00DE3934"/>
    <w:rsid w:val="00DE4306"/>
    <w:rsid w:val="00DE449A"/>
    <w:rsid w:val="00DE46DB"/>
    <w:rsid w:val="00DE4AEB"/>
    <w:rsid w:val="00DE4C6A"/>
    <w:rsid w:val="00DE573A"/>
    <w:rsid w:val="00DE62E7"/>
    <w:rsid w:val="00DE6B62"/>
    <w:rsid w:val="00DE6FB4"/>
    <w:rsid w:val="00DE70E3"/>
    <w:rsid w:val="00DE790A"/>
    <w:rsid w:val="00DE7C1A"/>
    <w:rsid w:val="00DF00CF"/>
    <w:rsid w:val="00DF0917"/>
    <w:rsid w:val="00DF0D8C"/>
    <w:rsid w:val="00DF13C7"/>
    <w:rsid w:val="00DF2151"/>
    <w:rsid w:val="00DF2254"/>
    <w:rsid w:val="00DF2DDE"/>
    <w:rsid w:val="00DF302C"/>
    <w:rsid w:val="00DF331B"/>
    <w:rsid w:val="00DF3446"/>
    <w:rsid w:val="00DF37AB"/>
    <w:rsid w:val="00DF413A"/>
    <w:rsid w:val="00DF44FF"/>
    <w:rsid w:val="00DF457F"/>
    <w:rsid w:val="00DF4928"/>
    <w:rsid w:val="00DF4F94"/>
    <w:rsid w:val="00DF581C"/>
    <w:rsid w:val="00DF5957"/>
    <w:rsid w:val="00DF5C2F"/>
    <w:rsid w:val="00DF667C"/>
    <w:rsid w:val="00DF6EA9"/>
    <w:rsid w:val="00DF723C"/>
    <w:rsid w:val="00DF726A"/>
    <w:rsid w:val="00DF7A48"/>
    <w:rsid w:val="00E0076E"/>
    <w:rsid w:val="00E009C1"/>
    <w:rsid w:val="00E009D8"/>
    <w:rsid w:val="00E01426"/>
    <w:rsid w:val="00E01667"/>
    <w:rsid w:val="00E01EB2"/>
    <w:rsid w:val="00E023DF"/>
    <w:rsid w:val="00E02BC8"/>
    <w:rsid w:val="00E03556"/>
    <w:rsid w:val="00E03596"/>
    <w:rsid w:val="00E03610"/>
    <w:rsid w:val="00E03905"/>
    <w:rsid w:val="00E03C06"/>
    <w:rsid w:val="00E03E60"/>
    <w:rsid w:val="00E043B3"/>
    <w:rsid w:val="00E0459F"/>
    <w:rsid w:val="00E04659"/>
    <w:rsid w:val="00E04F6C"/>
    <w:rsid w:val="00E04FB7"/>
    <w:rsid w:val="00E05ABE"/>
    <w:rsid w:val="00E06602"/>
    <w:rsid w:val="00E06636"/>
    <w:rsid w:val="00E06BDD"/>
    <w:rsid w:val="00E06C05"/>
    <w:rsid w:val="00E06F0F"/>
    <w:rsid w:val="00E07435"/>
    <w:rsid w:val="00E104B5"/>
    <w:rsid w:val="00E10B9C"/>
    <w:rsid w:val="00E119B0"/>
    <w:rsid w:val="00E11AA0"/>
    <w:rsid w:val="00E129BC"/>
    <w:rsid w:val="00E12C0A"/>
    <w:rsid w:val="00E130E1"/>
    <w:rsid w:val="00E1373E"/>
    <w:rsid w:val="00E13778"/>
    <w:rsid w:val="00E14937"/>
    <w:rsid w:val="00E14A6D"/>
    <w:rsid w:val="00E14AC7"/>
    <w:rsid w:val="00E14C86"/>
    <w:rsid w:val="00E1529C"/>
    <w:rsid w:val="00E15BA0"/>
    <w:rsid w:val="00E15C02"/>
    <w:rsid w:val="00E168C1"/>
    <w:rsid w:val="00E16D71"/>
    <w:rsid w:val="00E17198"/>
    <w:rsid w:val="00E17734"/>
    <w:rsid w:val="00E17C2F"/>
    <w:rsid w:val="00E17C9D"/>
    <w:rsid w:val="00E20668"/>
    <w:rsid w:val="00E20953"/>
    <w:rsid w:val="00E20EF4"/>
    <w:rsid w:val="00E2104C"/>
    <w:rsid w:val="00E2154D"/>
    <w:rsid w:val="00E21F36"/>
    <w:rsid w:val="00E22CFD"/>
    <w:rsid w:val="00E22DBD"/>
    <w:rsid w:val="00E22EF2"/>
    <w:rsid w:val="00E23BEA"/>
    <w:rsid w:val="00E24231"/>
    <w:rsid w:val="00E2452C"/>
    <w:rsid w:val="00E247A9"/>
    <w:rsid w:val="00E24A6F"/>
    <w:rsid w:val="00E2556D"/>
    <w:rsid w:val="00E25A2E"/>
    <w:rsid w:val="00E25AAA"/>
    <w:rsid w:val="00E25B37"/>
    <w:rsid w:val="00E25BEF"/>
    <w:rsid w:val="00E2609C"/>
    <w:rsid w:val="00E260E5"/>
    <w:rsid w:val="00E26372"/>
    <w:rsid w:val="00E2650C"/>
    <w:rsid w:val="00E266DF"/>
    <w:rsid w:val="00E26877"/>
    <w:rsid w:val="00E26E5B"/>
    <w:rsid w:val="00E27603"/>
    <w:rsid w:val="00E276BD"/>
    <w:rsid w:val="00E27A29"/>
    <w:rsid w:val="00E30672"/>
    <w:rsid w:val="00E30734"/>
    <w:rsid w:val="00E30C7C"/>
    <w:rsid w:val="00E30E0B"/>
    <w:rsid w:val="00E313B0"/>
    <w:rsid w:val="00E31910"/>
    <w:rsid w:val="00E31C52"/>
    <w:rsid w:val="00E32D07"/>
    <w:rsid w:val="00E32FF6"/>
    <w:rsid w:val="00E33632"/>
    <w:rsid w:val="00E339D6"/>
    <w:rsid w:val="00E33B6D"/>
    <w:rsid w:val="00E34198"/>
    <w:rsid w:val="00E350A2"/>
    <w:rsid w:val="00E35374"/>
    <w:rsid w:val="00E35A1D"/>
    <w:rsid w:val="00E35C65"/>
    <w:rsid w:val="00E3608E"/>
    <w:rsid w:val="00E36209"/>
    <w:rsid w:val="00E3692D"/>
    <w:rsid w:val="00E36D35"/>
    <w:rsid w:val="00E37A02"/>
    <w:rsid w:val="00E40049"/>
    <w:rsid w:val="00E40322"/>
    <w:rsid w:val="00E407BE"/>
    <w:rsid w:val="00E4195E"/>
    <w:rsid w:val="00E420BB"/>
    <w:rsid w:val="00E42B3F"/>
    <w:rsid w:val="00E42E6F"/>
    <w:rsid w:val="00E42FE4"/>
    <w:rsid w:val="00E44B5E"/>
    <w:rsid w:val="00E466F1"/>
    <w:rsid w:val="00E4676C"/>
    <w:rsid w:val="00E4777A"/>
    <w:rsid w:val="00E479C4"/>
    <w:rsid w:val="00E47E40"/>
    <w:rsid w:val="00E500F8"/>
    <w:rsid w:val="00E5013C"/>
    <w:rsid w:val="00E501B1"/>
    <w:rsid w:val="00E50DF6"/>
    <w:rsid w:val="00E516D2"/>
    <w:rsid w:val="00E51793"/>
    <w:rsid w:val="00E519A1"/>
    <w:rsid w:val="00E51A9F"/>
    <w:rsid w:val="00E51DA6"/>
    <w:rsid w:val="00E5370F"/>
    <w:rsid w:val="00E5399E"/>
    <w:rsid w:val="00E53A51"/>
    <w:rsid w:val="00E53BD4"/>
    <w:rsid w:val="00E53DC8"/>
    <w:rsid w:val="00E5492C"/>
    <w:rsid w:val="00E54BDB"/>
    <w:rsid w:val="00E54FBD"/>
    <w:rsid w:val="00E55033"/>
    <w:rsid w:val="00E552B5"/>
    <w:rsid w:val="00E552EF"/>
    <w:rsid w:val="00E552F7"/>
    <w:rsid w:val="00E55386"/>
    <w:rsid w:val="00E55813"/>
    <w:rsid w:val="00E55825"/>
    <w:rsid w:val="00E563C8"/>
    <w:rsid w:val="00E5662A"/>
    <w:rsid w:val="00E56D54"/>
    <w:rsid w:val="00E57269"/>
    <w:rsid w:val="00E57B2F"/>
    <w:rsid w:val="00E6038B"/>
    <w:rsid w:val="00E60A06"/>
    <w:rsid w:val="00E6114D"/>
    <w:rsid w:val="00E61462"/>
    <w:rsid w:val="00E61B71"/>
    <w:rsid w:val="00E61C1C"/>
    <w:rsid w:val="00E62938"/>
    <w:rsid w:val="00E62C06"/>
    <w:rsid w:val="00E62CF8"/>
    <w:rsid w:val="00E63113"/>
    <w:rsid w:val="00E63304"/>
    <w:rsid w:val="00E63EA9"/>
    <w:rsid w:val="00E6413F"/>
    <w:rsid w:val="00E642D3"/>
    <w:rsid w:val="00E64865"/>
    <w:rsid w:val="00E64E38"/>
    <w:rsid w:val="00E65B1C"/>
    <w:rsid w:val="00E6620C"/>
    <w:rsid w:val="00E66D05"/>
    <w:rsid w:val="00E67CD4"/>
    <w:rsid w:val="00E67FFE"/>
    <w:rsid w:val="00E7047A"/>
    <w:rsid w:val="00E7067A"/>
    <w:rsid w:val="00E70932"/>
    <w:rsid w:val="00E719E1"/>
    <w:rsid w:val="00E7202E"/>
    <w:rsid w:val="00E7211A"/>
    <w:rsid w:val="00E72186"/>
    <w:rsid w:val="00E721D6"/>
    <w:rsid w:val="00E731A9"/>
    <w:rsid w:val="00E731C7"/>
    <w:rsid w:val="00E73420"/>
    <w:rsid w:val="00E73511"/>
    <w:rsid w:val="00E735B9"/>
    <w:rsid w:val="00E738BF"/>
    <w:rsid w:val="00E7439C"/>
    <w:rsid w:val="00E748A7"/>
    <w:rsid w:val="00E74DA6"/>
    <w:rsid w:val="00E75040"/>
    <w:rsid w:val="00E765E7"/>
    <w:rsid w:val="00E76BE2"/>
    <w:rsid w:val="00E773A1"/>
    <w:rsid w:val="00E7749B"/>
    <w:rsid w:val="00E77899"/>
    <w:rsid w:val="00E77A18"/>
    <w:rsid w:val="00E77AB3"/>
    <w:rsid w:val="00E77ACC"/>
    <w:rsid w:val="00E802E3"/>
    <w:rsid w:val="00E80C38"/>
    <w:rsid w:val="00E80D0B"/>
    <w:rsid w:val="00E80F98"/>
    <w:rsid w:val="00E81321"/>
    <w:rsid w:val="00E816F0"/>
    <w:rsid w:val="00E81ED0"/>
    <w:rsid w:val="00E82296"/>
    <w:rsid w:val="00E82500"/>
    <w:rsid w:val="00E83461"/>
    <w:rsid w:val="00E83562"/>
    <w:rsid w:val="00E837C6"/>
    <w:rsid w:val="00E838E3"/>
    <w:rsid w:val="00E83AEE"/>
    <w:rsid w:val="00E83EDD"/>
    <w:rsid w:val="00E84986"/>
    <w:rsid w:val="00E853FF"/>
    <w:rsid w:val="00E85ABD"/>
    <w:rsid w:val="00E85C7B"/>
    <w:rsid w:val="00E85CAE"/>
    <w:rsid w:val="00E86192"/>
    <w:rsid w:val="00E8621F"/>
    <w:rsid w:val="00E86383"/>
    <w:rsid w:val="00E86A2A"/>
    <w:rsid w:val="00E86BC9"/>
    <w:rsid w:val="00E86C0E"/>
    <w:rsid w:val="00E86C6F"/>
    <w:rsid w:val="00E86D26"/>
    <w:rsid w:val="00E8737E"/>
    <w:rsid w:val="00E87814"/>
    <w:rsid w:val="00E87C7F"/>
    <w:rsid w:val="00E87E39"/>
    <w:rsid w:val="00E9004A"/>
    <w:rsid w:val="00E9035B"/>
    <w:rsid w:val="00E9041A"/>
    <w:rsid w:val="00E908F9"/>
    <w:rsid w:val="00E90CD4"/>
    <w:rsid w:val="00E90D6B"/>
    <w:rsid w:val="00E91BC3"/>
    <w:rsid w:val="00E91C1B"/>
    <w:rsid w:val="00E91DB9"/>
    <w:rsid w:val="00E92296"/>
    <w:rsid w:val="00E922B9"/>
    <w:rsid w:val="00E92340"/>
    <w:rsid w:val="00E926C5"/>
    <w:rsid w:val="00E926C7"/>
    <w:rsid w:val="00E92D76"/>
    <w:rsid w:val="00E92DD9"/>
    <w:rsid w:val="00E9366D"/>
    <w:rsid w:val="00E94083"/>
    <w:rsid w:val="00E941D3"/>
    <w:rsid w:val="00E94357"/>
    <w:rsid w:val="00E945D3"/>
    <w:rsid w:val="00E94A05"/>
    <w:rsid w:val="00E95113"/>
    <w:rsid w:val="00E95187"/>
    <w:rsid w:val="00E95346"/>
    <w:rsid w:val="00E956E7"/>
    <w:rsid w:val="00E95B5F"/>
    <w:rsid w:val="00E95FD8"/>
    <w:rsid w:val="00E965C5"/>
    <w:rsid w:val="00E96A3A"/>
    <w:rsid w:val="00E97225"/>
    <w:rsid w:val="00E97402"/>
    <w:rsid w:val="00E974E3"/>
    <w:rsid w:val="00E9763B"/>
    <w:rsid w:val="00E9776D"/>
    <w:rsid w:val="00E97856"/>
    <w:rsid w:val="00E97995"/>
    <w:rsid w:val="00E97B99"/>
    <w:rsid w:val="00E97C8C"/>
    <w:rsid w:val="00EA0349"/>
    <w:rsid w:val="00EA0A8C"/>
    <w:rsid w:val="00EA18DB"/>
    <w:rsid w:val="00EA1D48"/>
    <w:rsid w:val="00EA2B89"/>
    <w:rsid w:val="00EA2C34"/>
    <w:rsid w:val="00EA35C5"/>
    <w:rsid w:val="00EA414D"/>
    <w:rsid w:val="00EA4303"/>
    <w:rsid w:val="00EA474E"/>
    <w:rsid w:val="00EA4C37"/>
    <w:rsid w:val="00EA4DD0"/>
    <w:rsid w:val="00EA5979"/>
    <w:rsid w:val="00EA787A"/>
    <w:rsid w:val="00EB0436"/>
    <w:rsid w:val="00EB0528"/>
    <w:rsid w:val="00EB067F"/>
    <w:rsid w:val="00EB0AB5"/>
    <w:rsid w:val="00EB12E8"/>
    <w:rsid w:val="00EB1471"/>
    <w:rsid w:val="00EB1B3F"/>
    <w:rsid w:val="00EB1F82"/>
    <w:rsid w:val="00EB20B4"/>
    <w:rsid w:val="00EB2399"/>
    <w:rsid w:val="00EB23C8"/>
    <w:rsid w:val="00EB25C0"/>
    <w:rsid w:val="00EB2D2C"/>
    <w:rsid w:val="00EB2E9D"/>
    <w:rsid w:val="00EB3C1E"/>
    <w:rsid w:val="00EB457A"/>
    <w:rsid w:val="00EB4812"/>
    <w:rsid w:val="00EB5A7C"/>
    <w:rsid w:val="00EB5C50"/>
    <w:rsid w:val="00EB5C9B"/>
    <w:rsid w:val="00EB6FFD"/>
    <w:rsid w:val="00EB7120"/>
    <w:rsid w:val="00EB7867"/>
    <w:rsid w:val="00EB7DCC"/>
    <w:rsid w:val="00EC0144"/>
    <w:rsid w:val="00EC0566"/>
    <w:rsid w:val="00EC06D9"/>
    <w:rsid w:val="00EC0781"/>
    <w:rsid w:val="00EC0BA0"/>
    <w:rsid w:val="00EC0F31"/>
    <w:rsid w:val="00EC0F3A"/>
    <w:rsid w:val="00EC0FD5"/>
    <w:rsid w:val="00EC191D"/>
    <w:rsid w:val="00EC2A66"/>
    <w:rsid w:val="00EC3809"/>
    <w:rsid w:val="00EC390C"/>
    <w:rsid w:val="00EC3C54"/>
    <w:rsid w:val="00EC410A"/>
    <w:rsid w:val="00EC4124"/>
    <w:rsid w:val="00EC439B"/>
    <w:rsid w:val="00EC4719"/>
    <w:rsid w:val="00EC4776"/>
    <w:rsid w:val="00EC480E"/>
    <w:rsid w:val="00EC4BAF"/>
    <w:rsid w:val="00EC4C6E"/>
    <w:rsid w:val="00EC4D37"/>
    <w:rsid w:val="00EC4E83"/>
    <w:rsid w:val="00EC50EB"/>
    <w:rsid w:val="00EC57F7"/>
    <w:rsid w:val="00EC5AAD"/>
    <w:rsid w:val="00EC5E1F"/>
    <w:rsid w:val="00EC6B7B"/>
    <w:rsid w:val="00EC72D4"/>
    <w:rsid w:val="00EC74A7"/>
    <w:rsid w:val="00EC76E0"/>
    <w:rsid w:val="00EC7947"/>
    <w:rsid w:val="00EC7B9D"/>
    <w:rsid w:val="00ED0064"/>
    <w:rsid w:val="00ED0466"/>
    <w:rsid w:val="00ED0C64"/>
    <w:rsid w:val="00ED0D73"/>
    <w:rsid w:val="00ED13BB"/>
    <w:rsid w:val="00ED144A"/>
    <w:rsid w:val="00ED1636"/>
    <w:rsid w:val="00ED1E70"/>
    <w:rsid w:val="00ED2321"/>
    <w:rsid w:val="00ED2503"/>
    <w:rsid w:val="00ED30F7"/>
    <w:rsid w:val="00ED3803"/>
    <w:rsid w:val="00ED3D9B"/>
    <w:rsid w:val="00ED3F1C"/>
    <w:rsid w:val="00ED4306"/>
    <w:rsid w:val="00ED4D8E"/>
    <w:rsid w:val="00ED53B6"/>
    <w:rsid w:val="00ED5B5E"/>
    <w:rsid w:val="00ED5EC0"/>
    <w:rsid w:val="00ED65BD"/>
    <w:rsid w:val="00ED675B"/>
    <w:rsid w:val="00ED6822"/>
    <w:rsid w:val="00ED743D"/>
    <w:rsid w:val="00EE01B0"/>
    <w:rsid w:val="00EE01D0"/>
    <w:rsid w:val="00EE0BFC"/>
    <w:rsid w:val="00EE0C37"/>
    <w:rsid w:val="00EE1966"/>
    <w:rsid w:val="00EE1BA7"/>
    <w:rsid w:val="00EE2468"/>
    <w:rsid w:val="00EE2541"/>
    <w:rsid w:val="00EE2AB9"/>
    <w:rsid w:val="00EE2B52"/>
    <w:rsid w:val="00EE31BD"/>
    <w:rsid w:val="00EE3B29"/>
    <w:rsid w:val="00EE46A9"/>
    <w:rsid w:val="00EE498E"/>
    <w:rsid w:val="00EE49BD"/>
    <w:rsid w:val="00EE4C38"/>
    <w:rsid w:val="00EE4C76"/>
    <w:rsid w:val="00EE516C"/>
    <w:rsid w:val="00EE566E"/>
    <w:rsid w:val="00EE5BED"/>
    <w:rsid w:val="00EE5EB8"/>
    <w:rsid w:val="00EE652A"/>
    <w:rsid w:val="00EE6FFC"/>
    <w:rsid w:val="00EE76AC"/>
    <w:rsid w:val="00EF0722"/>
    <w:rsid w:val="00EF0B4D"/>
    <w:rsid w:val="00EF10AC"/>
    <w:rsid w:val="00EF1790"/>
    <w:rsid w:val="00EF1B0D"/>
    <w:rsid w:val="00EF1D61"/>
    <w:rsid w:val="00EF2AAD"/>
    <w:rsid w:val="00EF2D38"/>
    <w:rsid w:val="00EF31A7"/>
    <w:rsid w:val="00EF33AB"/>
    <w:rsid w:val="00EF34F2"/>
    <w:rsid w:val="00EF3648"/>
    <w:rsid w:val="00EF365D"/>
    <w:rsid w:val="00EF37F9"/>
    <w:rsid w:val="00EF382D"/>
    <w:rsid w:val="00EF39BF"/>
    <w:rsid w:val="00EF3E50"/>
    <w:rsid w:val="00EF3EFA"/>
    <w:rsid w:val="00EF4701"/>
    <w:rsid w:val="00EF4832"/>
    <w:rsid w:val="00EF564E"/>
    <w:rsid w:val="00EF5722"/>
    <w:rsid w:val="00EF57C4"/>
    <w:rsid w:val="00EF5E10"/>
    <w:rsid w:val="00EF5EE2"/>
    <w:rsid w:val="00EF60E3"/>
    <w:rsid w:val="00EF61C6"/>
    <w:rsid w:val="00EF6935"/>
    <w:rsid w:val="00EF6939"/>
    <w:rsid w:val="00EF6B21"/>
    <w:rsid w:val="00EF6DF4"/>
    <w:rsid w:val="00EF6F7F"/>
    <w:rsid w:val="00EF740E"/>
    <w:rsid w:val="00EF74B9"/>
    <w:rsid w:val="00EF7C00"/>
    <w:rsid w:val="00F00001"/>
    <w:rsid w:val="00F002B5"/>
    <w:rsid w:val="00F00425"/>
    <w:rsid w:val="00F0063A"/>
    <w:rsid w:val="00F00818"/>
    <w:rsid w:val="00F009C9"/>
    <w:rsid w:val="00F00B1B"/>
    <w:rsid w:val="00F00C67"/>
    <w:rsid w:val="00F00CD4"/>
    <w:rsid w:val="00F014D3"/>
    <w:rsid w:val="00F01783"/>
    <w:rsid w:val="00F01A1F"/>
    <w:rsid w:val="00F01D9A"/>
    <w:rsid w:val="00F01ED7"/>
    <w:rsid w:val="00F020BE"/>
    <w:rsid w:val="00F022EB"/>
    <w:rsid w:val="00F032EC"/>
    <w:rsid w:val="00F04427"/>
    <w:rsid w:val="00F053D1"/>
    <w:rsid w:val="00F058C9"/>
    <w:rsid w:val="00F05906"/>
    <w:rsid w:val="00F05FB0"/>
    <w:rsid w:val="00F06092"/>
    <w:rsid w:val="00F063EC"/>
    <w:rsid w:val="00F066D3"/>
    <w:rsid w:val="00F0684A"/>
    <w:rsid w:val="00F0685D"/>
    <w:rsid w:val="00F06996"/>
    <w:rsid w:val="00F06A37"/>
    <w:rsid w:val="00F06AD0"/>
    <w:rsid w:val="00F06C27"/>
    <w:rsid w:val="00F070CC"/>
    <w:rsid w:val="00F075F9"/>
    <w:rsid w:val="00F07A7F"/>
    <w:rsid w:val="00F07CAC"/>
    <w:rsid w:val="00F07CB9"/>
    <w:rsid w:val="00F10180"/>
    <w:rsid w:val="00F10F71"/>
    <w:rsid w:val="00F117F8"/>
    <w:rsid w:val="00F12027"/>
    <w:rsid w:val="00F127C7"/>
    <w:rsid w:val="00F12976"/>
    <w:rsid w:val="00F129BA"/>
    <w:rsid w:val="00F12C4A"/>
    <w:rsid w:val="00F12C87"/>
    <w:rsid w:val="00F12ED3"/>
    <w:rsid w:val="00F131E0"/>
    <w:rsid w:val="00F1320F"/>
    <w:rsid w:val="00F13261"/>
    <w:rsid w:val="00F134BC"/>
    <w:rsid w:val="00F135E0"/>
    <w:rsid w:val="00F13BA1"/>
    <w:rsid w:val="00F144FC"/>
    <w:rsid w:val="00F14E2F"/>
    <w:rsid w:val="00F16043"/>
    <w:rsid w:val="00F164BF"/>
    <w:rsid w:val="00F165DF"/>
    <w:rsid w:val="00F16E43"/>
    <w:rsid w:val="00F17C83"/>
    <w:rsid w:val="00F20048"/>
    <w:rsid w:val="00F20F6D"/>
    <w:rsid w:val="00F2146B"/>
    <w:rsid w:val="00F21687"/>
    <w:rsid w:val="00F22198"/>
    <w:rsid w:val="00F225A7"/>
    <w:rsid w:val="00F23572"/>
    <w:rsid w:val="00F237BB"/>
    <w:rsid w:val="00F23DA2"/>
    <w:rsid w:val="00F23E57"/>
    <w:rsid w:val="00F23F79"/>
    <w:rsid w:val="00F242E0"/>
    <w:rsid w:val="00F24B59"/>
    <w:rsid w:val="00F25455"/>
    <w:rsid w:val="00F2554F"/>
    <w:rsid w:val="00F25607"/>
    <w:rsid w:val="00F256C3"/>
    <w:rsid w:val="00F258CA"/>
    <w:rsid w:val="00F2638C"/>
    <w:rsid w:val="00F26BC0"/>
    <w:rsid w:val="00F26EFC"/>
    <w:rsid w:val="00F2721C"/>
    <w:rsid w:val="00F27764"/>
    <w:rsid w:val="00F27C22"/>
    <w:rsid w:val="00F27F1C"/>
    <w:rsid w:val="00F30204"/>
    <w:rsid w:val="00F30731"/>
    <w:rsid w:val="00F30D54"/>
    <w:rsid w:val="00F30EF9"/>
    <w:rsid w:val="00F32703"/>
    <w:rsid w:val="00F3291D"/>
    <w:rsid w:val="00F32DA5"/>
    <w:rsid w:val="00F33D34"/>
    <w:rsid w:val="00F33D49"/>
    <w:rsid w:val="00F342C3"/>
    <w:rsid w:val="00F3481E"/>
    <w:rsid w:val="00F35D3B"/>
    <w:rsid w:val="00F36192"/>
    <w:rsid w:val="00F36743"/>
    <w:rsid w:val="00F36B52"/>
    <w:rsid w:val="00F36DBE"/>
    <w:rsid w:val="00F3711F"/>
    <w:rsid w:val="00F371C3"/>
    <w:rsid w:val="00F3721A"/>
    <w:rsid w:val="00F3734D"/>
    <w:rsid w:val="00F374C9"/>
    <w:rsid w:val="00F37A32"/>
    <w:rsid w:val="00F37DBA"/>
    <w:rsid w:val="00F40051"/>
    <w:rsid w:val="00F4025C"/>
    <w:rsid w:val="00F408B0"/>
    <w:rsid w:val="00F40A99"/>
    <w:rsid w:val="00F4160E"/>
    <w:rsid w:val="00F41D86"/>
    <w:rsid w:val="00F4200C"/>
    <w:rsid w:val="00F422C0"/>
    <w:rsid w:val="00F425F7"/>
    <w:rsid w:val="00F42625"/>
    <w:rsid w:val="00F427F1"/>
    <w:rsid w:val="00F42B76"/>
    <w:rsid w:val="00F42CBA"/>
    <w:rsid w:val="00F43BA7"/>
    <w:rsid w:val="00F43BB6"/>
    <w:rsid w:val="00F43FF4"/>
    <w:rsid w:val="00F4403F"/>
    <w:rsid w:val="00F44461"/>
    <w:rsid w:val="00F446B4"/>
    <w:rsid w:val="00F44A08"/>
    <w:rsid w:val="00F44E82"/>
    <w:rsid w:val="00F4570A"/>
    <w:rsid w:val="00F45772"/>
    <w:rsid w:val="00F46131"/>
    <w:rsid w:val="00F46A47"/>
    <w:rsid w:val="00F46BB3"/>
    <w:rsid w:val="00F46CE4"/>
    <w:rsid w:val="00F46E5A"/>
    <w:rsid w:val="00F47D43"/>
    <w:rsid w:val="00F501E1"/>
    <w:rsid w:val="00F50B56"/>
    <w:rsid w:val="00F5108F"/>
    <w:rsid w:val="00F51544"/>
    <w:rsid w:val="00F51560"/>
    <w:rsid w:val="00F515DD"/>
    <w:rsid w:val="00F517E2"/>
    <w:rsid w:val="00F51B96"/>
    <w:rsid w:val="00F51EF8"/>
    <w:rsid w:val="00F528A1"/>
    <w:rsid w:val="00F5295B"/>
    <w:rsid w:val="00F52F52"/>
    <w:rsid w:val="00F535F2"/>
    <w:rsid w:val="00F53889"/>
    <w:rsid w:val="00F5395F"/>
    <w:rsid w:val="00F548E7"/>
    <w:rsid w:val="00F552E4"/>
    <w:rsid w:val="00F557DC"/>
    <w:rsid w:val="00F55803"/>
    <w:rsid w:val="00F55951"/>
    <w:rsid w:val="00F5596B"/>
    <w:rsid w:val="00F56A68"/>
    <w:rsid w:val="00F56D1C"/>
    <w:rsid w:val="00F57190"/>
    <w:rsid w:val="00F57420"/>
    <w:rsid w:val="00F577F6"/>
    <w:rsid w:val="00F57BA5"/>
    <w:rsid w:val="00F6095A"/>
    <w:rsid w:val="00F60CA0"/>
    <w:rsid w:val="00F60DE9"/>
    <w:rsid w:val="00F60EB0"/>
    <w:rsid w:val="00F6169A"/>
    <w:rsid w:val="00F6174C"/>
    <w:rsid w:val="00F61A33"/>
    <w:rsid w:val="00F61DD8"/>
    <w:rsid w:val="00F62478"/>
    <w:rsid w:val="00F62A98"/>
    <w:rsid w:val="00F6305D"/>
    <w:rsid w:val="00F63384"/>
    <w:rsid w:val="00F6347A"/>
    <w:rsid w:val="00F636A5"/>
    <w:rsid w:val="00F63722"/>
    <w:rsid w:val="00F63788"/>
    <w:rsid w:val="00F65266"/>
    <w:rsid w:val="00F66022"/>
    <w:rsid w:val="00F66420"/>
    <w:rsid w:val="00F668A9"/>
    <w:rsid w:val="00F66968"/>
    <w:rsid w:val="00F6697B"/>
    <w:rsid w:val="00F66DDF"/>
    <w:rsid w:val="00F67018"/>
    <w:rsid w:val="00F67581"/>
    <w:rsid w:val="00F679D6"/>
    <w:rsid w:val="00F7168E"/>
    <w:rsid w:val="00F71746"/>
    <w:rsid w:val="00F71DEE"/>
    <w:rsid w:val="00F72782"/>
    <w:rsid w:val="00F7390E"/>
    <w:rsid w:val="00F7423A"/>
    <w:rsid w:val="00F74D85"/>
    <w:rsid w:val="00F751D9"/>
    <w:rsid w:val="00F751E1"/>
    <w:rsid w:val="00F752FB"/>
    <w:rsid w:val="00F75F05"/>
    <w:rsid w:val="00F76261"/>
    <w:rsid w:val="00F76836"/>
    <w:rsid w:val="00F768D0"/>
    <w:rsid w:val="00F76E04"/>
    <w:rsid w:val="00F77278"/>
    <w:rsid w:val="00F77C35"/>
    <w:rsid w:val="00F77CE6"/>
    <w:rsid w:val="00F77D41"/>
    <w:rsid w:val="00F802E2"/>
    <w:rsid w:val="00F808E0"/>
    <w:rsid w:val="00F810C5"/>
    <w:rsid w:val="00F8120A"/>
    <w:rsid w:val="00F81DE5"/>
    <w:rsid w:val="00F82074"/>
    <w:rsid w:val="00F82728"/>
    <w:rsid w:val="00F82C49"/>
    <w:rsid w:val="00F82E38"/>
    <w:rsid w:val="00F83165"/>
    <w:rsid w:val="00F8365D"/>
    <w:rsid w:val="00F836D3"/>
    <w:rsid w:val="00F8376C"/>
    <w:rsid w:val="00F83D5D"/>
    <w:rsid w:val="00F83DDC"/>
    <w:rsid w:val="00F83FA1"/>
    <w:rsid w:val="00F84019"/>
    <w:rsid w:val="00F84478"/>
    <w:rsid w:val="00F852EA"/>
    <w:rsid w:val="00F85D4C"/>
    <w:rsid w:val="00F860CF"/>
    <w:rsid w:val="00F86281"/>
    <w:rsid w:val="00F8680A"/>
    <w:rsid w:val="00F86AB4"/>
    <w:rsid w:val="00F873CF"/>
    <w:rsid w:val="00F878A9"/>
    <w:rsid w:val="00F901A6"/>
    <w:rsid w:val="00F906BF"/>
    <w:rsid w:val="00F908C3"/>
    <w:rsid w:val="00F90A2A"/>
    <w:rsid w:val="00F90D69"/>
    <w:rsid w:val="00F90F6D"/>
    <w:rsid w:val="00F91AC5"/>
    <w:rsid w:val="00F92C15"/>
    <w:rsid w:val="00F92D9C"/>
    <w:rsid w:val="00F92F7D"/>
    <w:rsid w:val="00F9367B"/>
    <w:rsid w:val="00F94365"/>
    <w:rsid w:val="00F94FC1"/>
    <w:rsid w:val="00F95455"/>
    <w:rsid w:val="00F956D4"/>
    <w:rsid w:val="00F95A35"/>
    <w:rsid w:val="00F95A9C"/>
    <w:rsid w:val="00F95F2F"/>
    <w:rsid w:val="00F972BB"/>
    <w:rsid w:val="00F9752E"/>
    <w:rsid w:val="00F97962"/>
    <w:rsid w:val="00F97A7F"/>
    <w:rsid w:val="00F97CDD"/>
    <w:rsid w:val="00F97EE4"/>
    <w:rsid w:val="00FA0943"/>
    <w:rsid w:val="00FA0A13"/>
    <w:rsid w:val="00FA0E45"/>
    <w:rsid w:val="00FA158A"/>
    <w:rsid w:val="00FA1CA5"/>
    <w:rsid w:val="00FA21E4"/>
    <w:rsid w:val="00FA26FF"/>
    <w:rsid w:val="00FA2926"/>
    <w:rsid w:val="00FA2F68"/>
    <w:rsid w:val="00FA2F96"/>
    <w:rsid w:val="00FA3B5B"/>
    <w:rsid w:val="00FA55BD"/>
    <w:rsid w:val="00FA5D8F"/>
    <w:rsid w:val="00FA62C2"/>
    <w:rsid w:val="00FA66BB"/>
    <w:rsid w:val="00FA6CA1"/>
    <w:rsid w:val="00FA7AAD"/>
    <w:rsid w:val="00FB0C0D"/>
    <w:rsid w:val="00FB1964"/>
    <w:rsid w:val="00FB1FDC"/>
    <w:rsid w:val="00FB2407"/>
    <w:rsid w:val="00FB2783"/>
    <w:rsid w:val="00FB2B21"/>
    <w:rsid w:val="00FB2FC4"/>
    <w:rsid w:val="00FB2FDD"/>
    <w:rsid w:val="00FB36CE"/>
    <w:rsid w:val="00FB36F6"/>
    <w:rsid w:val="00FB39BE"/>
    <w:rsid w:val="00FB402A"/>
    <w:rsid w:val="00FB4042"/>
    <w:rsid w:val="00FB4044"/>
    <w:rsid w:val="00FB4175"/>
    <w:rsid w:val="00FB4741"/>
    <w:rsid w:val="00FB4913"/>
    <w:rsid w:val="00FB5092"/>
    <w:rsid w:val="00FB52F6"/>
    <w:rsid w:val="00FB5A5A"/>
    <w:rsid w:val="00FB5C47"/>
    <w:rsid w:val="00FB5C50"/>
    <w:rsid w:val="00FB5D14"/>
    <w:rsid w:val="00FB5DA4"/>
    <w:rsid w:val="00FC001C"/>
    <w:rsid w:val="00FC0EC4"/>
    <w:rsid w:val="00FC1081"/>
    <w:rsid w:val="00FC1ADC"/>
    <w:rsid w:val="00FC1CF9"/>
    <w:rsid w:val="00FC2124"/>
    <w:rsid w:val="00FC23C3"/>
    <w:rsid w:val="00FC25DC"/>
    <w:rsid w:val="00FC2C09"/>
    <w:rsid w:val="00FC2C60"/>
    <w:rsid w:val="00FC3B89"/>
    <w:rsid w:val="00FC3DC2"/>
    <w:rsid w:val="00FC487A"/>
    <w:rsid w:val="00FC53D6"/>
    <w:rsid w:val="00FC670B"/>
    <w:rsid w:val="00FC6A40"/>
    <w:rsid w:val="00FC6C28"/>
    <w:rsid w:val="00FC6ECC"/>
    <w:rsid w:val="00FC7362"/>
    <w:rsid w:val="00FC799C"/>
    <w:rsid w:val="00FC7BA1"/>
    <w:rsid w:val="00FD02FB"/>
    <w:rsid w:val="00FD0863"/>
    <w:rsid w:val="00FD0FC9"/>
    <w:rsid w:val="00FD157B"/>
    <w:rsid w:val="00FD2371"/>
    <w:rsid w:val="00FD29CB"/>
    <w:rsid w:val="00FD2E19"/>
    <w:rsid w:val="00FD347F"/>
    <w:rsid w:val="00FD3841"/>
    <w:rsid w:val="00FD4369"/>
    <w:rsid w:val="00FD4753"/>
    <w:rsid w:val="00FD4A04"/>
    <w:rsid w:val="00FD53B1"/>
    <w:rsid w:val="00FD570B"/>
    <w:rsid w:val="00FD5D72"/>
    <w:rsid w:val="00FD5F31"/>
    <w:rsid w:val="00FD63D9"/>
    <w:rsid w:val="00FD6B01"/>
    <w:rsid w:val="00FD6D4F"/>
    <w:rsid w:val="00FE016E"/>
    <w:rsid w:val="00FE03C5"/>
    <w:rsid w:val="00FE03C8"/>
    <w:rsid w:val="00FE0AA4"/>
    <w:rsid w:val="00FE2407"/>
    <w:rsid w:val="00FE2552"/>
    <w:rsid w:val="00FE2714"/>
    <w:rsid w:val="00FE272E"/>
    <w:rsid w:val="00FE2A51"/>
    <w:rsid w:val="00FE2B4E"/>
    <w:rsid w:val="00FE2C05"/>
    <w:rsid w:val="00FE2DD2"/>
    <w:rsid w:val="00FE3736"/>
    <w:rsid w:val="00FE3E56"/>
    <w:rsid w:val="00FE3E79"/>
    <w:rsid w:val="00FE3F45"/>
    <w:rsid w:val="00FE4310"/>
    <w:rsid w:val="00FE4B62"/>
    <w:rsid w:val="00FE5AA5"/>
    <w:rsid w:val="00FE6599"/>
    <w:rsid w:val="00FE6AFF"/>
    <w:rsid w:val="00FE6B83"/>
    <w:rsid w:val="00FE6BE3"/>
    <w:rsid w:val="00FE6CBE"/>
    <w:rsid w:val="00FE6FDC"/>
    <w:rsid w:val="00FE7469"/>
    <w:rsid w:val="00FF0202"/>
    <w:rsid w:val="00FF02C1"/>
    <w:rsid w:val="00FF02DA"/>
    <w:rsid w:val="00FF06E5"/>
    <w:rsid w:val="00FF0A0D"/>
    <w:rsid w:val="00FF0C10"/>
    <w:rsid w:val="00FF10B1"/>
    <w:rsid w:val="00FF10DD"/>
    <w:rsid w:val="00FF1646"/>
    <w:rsid w:val="00FF1AC2"/>
    <w:rsid w:val="00FF269E"/>
    <w:rsid w:val="00FF2909"/>
    <w:rsid w:val="00FF2D09"/>
    <w:rsid w:val="00FF2E18"/>
    <w:rsid w:val="00FF31CD"/>
    <w:rsid w:val="00FF3FED"/>
    <w:rsid w:val="00FF4171"/>
    <w:rsid w:val="00FF4D5C"/>
    <w:rsid w:val="00FF514B"/>
    <w:rsid w:val="00FF5237"/>
    <w:rsid w:val="00FF5527"/>
    <w:rsid w:val="00FF5567"/>
    <w:rsid w:val="00FF5E85"/>
    <w:rsid w:val="00FF61D8"/>
    <w:rsid w:val="00FF6AB4"/>
    <w:rsid w:val="00FF701B"/>
    <w:rsid w:val="00FF7833"/>
    <w:rsid w:val="00FF7AD3"/>
    <w:rsid w:val="00FF7C2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5AE366EB-7B93-41AC-B61C-1F019190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314"/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link w:val="a4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5">
    <w:name w:val="footnote text"/>
    <w:basedOn w:val="a"/>
    <w:link w:val="a6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basedOn w:val="a0"/>
    <w:semiHidden/>
    <w:rPr>
      <w:vertAlign w:val="superscript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styleId="aa">
    <w:name w:val="header"/>
    <w:basedOn w:val="a"/>
    <w:link w:val="ab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FollowedHyperlink"/>
    <w:basedOn w:val="a0"/>
    <w:rPr>
      <w:color w:val="800080"/>
      <w:u w:val="single"/>
    </w:rPr>
  </w:style>
  <w:style w:type="paragraph" w:styleId="ae">
    <w:name w:val="Body Text Indent"/>
    <w:basedOn w:val="a"/>
    <w:link w:val="af"/>
    <w:pPr>
      <w:ind w:left="630" w:hanging="630"/>
    </w:pPr>
    <w:rPr>
      <w:szCs w:val="24"/>
    </w:rPr>
  </w:style>
  <w:style w:type="paragraph" w:styleId="af0">
    <w:name w:val="Document Map"/>
    <w:basedOn w:val="a"/>
    <w:link w:val="af1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2">
    <w:name w:val="Balloon Text"/>
    <w:basedOn w:val="a"/>
    <w:link w:val="af3"/>
    <w:rsid w:val="00F33D49"/>
    <w:rPr>
      <w:rFonts w:ascii="Tahoma" w:hAnsi="Tahoma" w:cs="Tahoma"/>
      <w:sz w:val="16"/>
      <w:szCs w:val="16"/>
    </w:rPr>
  </w:style>
  <w:style w:type="character" w:customStyle="1" w:styleId="af3">
    <w:name w:val="批注框文本 字符"/>
    <w:basedOn w:val="a0"/>
    <w:link w:val="af2"/>
    <w:rsid w:val="00F33D49"/>
    <w:rPr>
      <w:rFonts w:ascii="Tahoma" w:hAnsi="Tahoma" w:cs="Tahoma"/>
      <w:sz w:val="16"/>
      <w:szCs w:val="16"/>
    </w:rPr>
  </w:style>
  <w:style w:type="character" w:styleId="af4">
    <w:name w:val="Placeholder Text"/>
    <w:basedOn w:val="a0"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basedOn w:val="a0"/>
    <w:link w:val="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10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af5">
    <w:name w:val="Revision"/>
    <w:hidden/>
    <w:uiPriority w:val="99"/>
    <w:semiHidden/>
    <w:rsid w:val="001B36B1"/>
  </w:style>
  <w:style w:type="character" w:customStyle="1" w:styleId="BodyText2">
    <w:name w:val="Body Text2"/>
    <w:basedOn w:val="a0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  <w:rsid w:val="00D90C10"/>
  </w:style>
  <w:style w:type="character" w:customStyle="1" w:styleId="a6">
    <w:name w:val="脚注文本 字符"/>
    <w:basedOn w:val="a0"/>
    <w:link w:val="a5"/>
    <w:semiHidden/>
    <w:rsid w:val="00C075EF"/>
    <w:rPr>
      <w:sz w:val="16"/>
      <w:szCs w:val="16"/>
    </w:rPr>
  </w:style>
  <w:style w:type="character" w:customStyle="1" w:styleId="af">
    <w:name w:val="正文文本缩进 字符"/>
    <w:basedOn w:val="a0"/>
    <w:link w:val="ae"/>
    <w:rsid w:val="003F26BD"/>
    <w:rPr>
      <w:szCs w:val="24"/>
    </w:rPr>
  </w:style>
  <w:style w:type="character" w:customStyle="1" w:styleId="MediumGrid11">
    <w:name w:val="Medium Grid 11"/>
    <w:uiPriority w:val="99"/>
    <w:semiHidden/>
    <w:rsid w:val="005E2B56"/>
    <w:rPr>
      <w:color w:val="808080"/>
    </w:rPr>
  </w:style>
  <w:style w:type="paragraph" w:customStyle="1" w:styleId="ColorfulShading-Accent11">
    <w:name w:val="Colorful Shading - Accent 11"/>
    <w:hidden/>
    <w:uiPriority w:val="99"/>
    <w:semiHidden/>
    <w:rsid w:val="005E2B56"/>
    <w:rPr>
      <w:rFonts w:eastAsiaTheme="minorEastAsia"/>
    </w:rPr>
  </w:style>
  <w:style w:type="character" w:customStyle="1" w:styleId="m5113501246024331607m-6864882937387638336gmail-il">
    <w:name w:val="m_5113501246024331607m_-6864882937387638336gmail-il"/>
    <w:basedOn w:val="a0"/>
    <w:rsid w:val="005E2B56"/>
  </w:style>
  <w:style w:type="paragraph" w:customStyle="1" w:styleId="ColorfulList-Accent11">
    <w:name w:val="Colorful List - Accent 11"/>
    <w:basedOn w:val="a"/>
    <w:uiPriority w:val="34"/>
    <w:qFormat/>
    <w:rsid w:val="005E2B56"/>
    <w:pPr>
      <w:ind w:left="720"/>
      <w:contextualSpacing/>
    </w:pPr>
    <w:rPr>
      <w:rFonts w:eastAsiaTheme="minorEastAsia"/>
    </w:rPr>
  </w:style>
  <w:style w:type="character" w:customStyle="1" w:styleId="apple-converted-space">
    <w:name w:val="apple-converted-space"/>
    <w:basedOn w:val="a0"/>
    <w:rsid w:val="005E2B56"/>
  </w:style>
  <w:style w:type="table" w:styleId="af6">
    <w:name w:val="Table Grid"/>
    <w:basedOn w:val="a1"/>
    <w:uiPriority w:val="39"/>
    <w:qFormat/>
    <w:rsid w:val="005E2B56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5E2B56"/>
    <w:pPr>
      <w:jc w:val="center"/>
    </w:pPr>
    <w:rPr>
      <w:rFonts w:eastAsiaTheme="minorEastAsia"/>
      <w:noProof/>
    </w:rPr>
  </w:style>
  <w:style w:type="character" w:customStyle="1" w:styleId="Text0">
    <w:name w:val="Text 字符"/>
    <w:basedOn w:val="a0"/>
    <w:link w:val="Text"/>
    <w:rsid w:val="005E2B56"/>
  </w:style>
  <w:style w:type="character" w:customStyle="1" w:styleId="EndNoteBibliographyTitle0">
    <w:name w:val="EndNote Bibliography Title 字符"/>
    <w:basedOn w:val="Text0"/>
    <w:link w:val="EndNoteBibliographyTitle"/>
    <w:rsid w:val="005E2B56"/>
    <w:rPr>
      <w:rFonts w:eastAsiaTheme="minorEastAsia"/>
      <w:noProof/>
    </w:rPr>
  </w:style>
  <w:style w:type="paragraph" w:customStyle="1" w:styleId="EndNoteBibliography">
    <w:name w:val="EndNote Bibliography"/>
    <w:basedOn w:val="a"/>
    <w:link w:val="EndNoteBibliography0"/>
    <w:rsid w:val="005E2B56"/>
    <w:pPr>
      <w:jc w:val="both"/>
    </w:pPr>
    <w:rPr>
      <w:rFonts w:eastAsiaTheme="minorEastAsia"/>
      <w:noProof/>
    </w:rPr>
  </w:style>
  <w:style w:type="character" w:customStyle="1" w:styleId="EndNoteBibliography0">
    <w:name w:val="EndNote Bibliography 字符"/>
    <w:basedOn w:val="Text0"/>
    <w:link w:val="EndNoteBibliography"/>
    <w:rsid w:val="005E2B56"/>
    <w:rPr>
      <w:rFonts w:eastAsiaTheme="minorEastAsia"/>
      <w:noProof/>
    </w:rPr>
  </w:style>
  <w:style w:type="paragraph" w:styleId="af7">
    <w:name w:val="List Paragraph"/>
    <w:basedOn w:val="a"/>
    <w:uiPriority w:val="34"/>
    <w:qFormat/>
    <w:rsid w:val="005E2B56"/>
    <w:pPr>
      <w:ind w:firstLineChars="200" w:firstLine="420"/>
    </w:pPr>
    <w:rPr>
      <w:rFonts w:eastAsiaTheme="minorEastAsia"/>
    </w:rPr>
  </w:style>
  <w:style w:type="character" w:customStyle="1" w:styleId="ab">
    <w:name w:val="页眉 字符"/>
    <w:basedOn w:val="a0"/>
    <w:link w:val="aa"/>
    <w:uiPriority w:val="99"/>
    <w:rsid w:val="000F467A"/>
  </w:style>
  <w:style w:type="paragraph" w:styleId="TOC">
    <w:name w:val="TOC Heading"/>
    <w:basedOn w:val="1"/>
    <w:next w:val="a"/>
    <w:uiPriority w:val="39"/>
    <w:unhideWhenUsed/>
    <w:qFormat/>
    <w:rsid w:val="003E115D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 w:val="32"/>
      <w:szCs w:val="32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3E115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3E115D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31">
    <w:name w:val="toc 3"/>
    <w:basedOn w:val="a"/>
    <w:next w:val="a"/>
    <w:autoRedefine/>
    <w:uiPriority w:val="39"/>
    <w:unhideWhenUsed/>
    <w:rsid w:val="003E115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af8">
    <w:name w:val="Date"/>
    <w:basedOn w:val="a"/>
    <w:next w:val="a"/>
    <w:link w:val="af9"/>
    <w:semiHidden/>
    <w:unhideWhenUsed/>
    <w:rsid w:val="00A725E7"/>
    <w:pPr>
      <w:ind w:leftChars="2500" w:left="100"/>
    </w:pPr>
  </w:style>
  <w:style w:type="character" w:customStyle="1" w:styleId="af9">
    <w:name w:val="日期 字符"/>
    <w:basedOn w:val="a0"/>
    <w:link w:val="af8"/>
    <w:semiHidden/>
    <w:rsid w:val="00A725E7"/>
  </w:style>
  <w:style w:type="character" w:customStyle="1" w:styleId="30">
    <w:name w:val="标题 3 字符"/>
    <w:basedOn w:val="a0"/>
    <w:link w:val="3"/>
    <w:uiPriority w:val="9"/>
    <w:rsid w:val="00CF5A82"/>
    <w:rPr>
      <w:i/>
      <w:iCs/>
    </w:rPr>
  </w:style>
  <w:style w:type="character" w:customStyle="1" w:styleId="40">
    <w:name w:val="标题 4 字符"/>
    <w:basedOn w:val="a0"/>
    <w:link w:val="4"/>
    <w:uiPriority w:val="9"/>
    <w:rsid w:val="00CF5A82"/>
    <w:rPr>
      <w:i/>
      <w:iCs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CF5A82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CF5A82"/>
    <w:rPr>
      <w:i/>
      <w:iCs/>
      <w:sz w:val="16"/>
      <w:szCs w:val="16"/>
    </w:rPr>
  </w:style>
  <w:style w:type="character" w:customStyle="1" w:styleId="70">
    <w:name w:val="标题 7 字符"/>
    <w:basedOn w:val="a0"/>
    <w:link w:val="7"/>
    <w:uiPriority w:val="9"/>
    <w:rsid w:val="00CF5A82"/>
    <w:rPr>
      <w:sz w:val="16"/>
      <w:szCs w:val="16"/>
    </w:rPr>
  </w:style>
  <w:style w:type="character" w:customStyle="1" w:styleId="80">
    <w:name w:val="标题 8 字符"/>
    <w:basedOn w:val="a0"/>
    <w:link w:val="8"/>
    <w:uiPriority w:val="9"/>
    <w:rsid w:val="00CF5A82"/>
    <w:rPr>
      <w:i/>
      <w:iCs/>
      <w:sz w:val="16"/>
      <w:szCs w:val="16"/>
    </w:rPr>
  </w:style>
  <w:style w:type="character" w:customStyle="1" w:styleId="90">
    <w:name w:val="标题 9 字符"/>
    <w:basedOn w:val="a0"/>
    <w:link w:val="9"/>
    <w:uiPriority w:val="9"/>
    <w:rsid w:val="00CF5A82"/>
    <w:rPr>
      <w:sz w:val="16"/>
      <w:szCs w:val="16"/>
    </w:rPr>
  </w:style>
  <w:style w:type="character" w:customStyle="1" w:styleId="a4">
    <w:name w:val="标题 字符"/>
    <w:basedOn w:val="a0"/>
    <w:link w:val="a3"/>
    <w:rsid w:val="00CF5A82"/>
    <w:rPr>
      <w:kern w:val="28"/>
      <w:sz w:val="48"/>
      <w:szCs w:val="48"/>
    </w:rPr>
  </w:style>
  <w:style w:type="character" w:customStyle="1" w:styleId="af1">
    <w:name w:val="文档结构图 字符"/>
    <w:basedOn w:val="a0"/>
    <w:link w:val="af0"/>
    <w:semiHidden/>
    <w:rsid w:val="00CF5A82"/>
    <w:rPr>
      <w:rFonts w:ascii="Tahoma" w:hAnsi="Tahoma" w:cs="Tahoma"/>
      <w:shd w:val="clear" w:color="auto" w:fill="000080"/>
    </w:rPr>
  </w:style>
  <w:style w:type="character" w:styleId="afa">
    <w:name w:val="annotation reference"/>
    <w:basedOn w:val="a0"/>
    <w:semiHidden/>
    <w:unhideWhenUsed/>
    <w:rsid w:val="00CF5A82"/>
    <w:rPr>
      <w:sz w:val="21"/>
      <w:szCs w:val="21"/>
    </w:rPr>
  </w:style>
  <w:style w:type="paragraph" w:styleId="afb">
    <w:name w:val="annotation text"/>
    <w:basedOn w:val="a"/>
    <w:link w:val="afc"/>
    <w:semiHidden/>
    <w:unhideWhenUsed/>
    <w:rsid w:val="00CF5A82"/>
  </w:style>
  <w:style w:type="character" w:customStyle="1" w:styleId="afc">
    <w:name w:val="批注文字 字符"/>
    <w:basedOn w:val="a0"/>
    <w:link w:val="afb"/>
    <w:semiHidden/>
    <w:rsid w:val="00CF5A82"/>
  </w:style>
  <w:style w:type="paragraph" w:styleId="afd">
    <w:name w:val="annotation subject"/>
    <w:basedOn w:val="afb"/>
    <w:next w:val="afb"/>
    <w:link w:val="afe"/>
    <w:semiHidden/>
    <w:unhideWhenUsed/>
    <w:rsid w:val="00CF5A82"/>
    <w:rPr>
      <w:b/>
      <w:bCs/>
    </w:rPr>
  </w:style>
  <w:style w:type="character" w:customStyle="1" w:styleId="afe">
    <w:name w:val="批注主题 字符"/>
    <w:basedOn w:val="afc"/>
    <w:link w:val="afd"/>
    <w:semiHidden/>
    <w:rsid w:val="00CF5A82"/>
    <w:rPr>
      <w:b/>
      <w:bCs/>
    </w:rPr>
  </w:style>
  <w:style w:type="character" w:customStyle="1" w:styleId="TextChar">
    <w:name w:val="Text Char"/>
    <w:rsid w:val="00C8128E"/>
  </w:style>
  <w:style w:type="paragraph" w:styleId="aff">
    <w:name w:val="Subtitle"/>
    <w:basedOn w:val="a"/>
    <w:next w:val="a"/>
    <w:link w:val="aff0"/>
    <w:uiPriority w:val="11"/>
    <w:qFormat/>
    <w:rsid w:val="00377C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0">
    <w:name w:val="副标题 字符"/>
    <w:basedOn w:val="a0"/>
    <w:link w:val="aff"/>
    <w:uiPriority w:val="11"/>
    <w:rsid w:val="00377CC3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sid w:val="00377CC3"/>
    <w:rPr>
      <w:color w:val="605E5C"/>
      <w:shd w:val="clear" w:color="auto" w:fill="E1DFDD"/>
    </w:rPr>
  </w:style>
  <w:style w:type="character" w:styleId="aff1">
    <w:name w:val="Emphasis"/>
    <w:basedOn w:val="a0"/>
    <w:uiPriority w:val="20"/>
    <w:qFormat/>
    <w:rsid w:val="00377CC3"/>
    <w:rPr>
      <w:i/>
      <w:iCs/>
    </w:rPr>
  </w:style>
  <w:style w:type="paragraph" w:styleId="aff2">
    <w:name w:val="Normal (Web)"/>
    <w:basedOn w:val="a"/>
    <w:uiPriority w:val="99"/>
    <w:semiHidden/>
    <w:unhideWhenUsed/>
    <w:rsid w:val="00377CC3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PARA">
    <w:name w:val="PARA"/>
    <w:basedOn w:val="Text"/>
    <w:link w:val="PARAChar"/>
    <w:rsid w:val="00377CC3"/>
    <w:pPr>
      <w:ind w:firstLine="0"/>
    </w:pPr>
    <w:rPr>
      <w:rFonts w:eastAsiaTheme="minorEastAsia"/>
    </w:rPr>
  </w:style>
  <w:style w:type="paragraph" w:customStyle="1" w:styleId="PARAIndent">
    <w:name w:val="PARA_Indent"/>
    <w:basedOn w:val="Text"/>
    <w:link w:val="PARAIndentChar"/>
    <w:rsid w:val="00377CC3"/>
    <w:pPr>
      <w:spacing w:line="240" w:lineRule="auto"/>
    </w:pPr>
    <w:rPr>
      <w:rFonts w:eastAsiaTheme="minorEastAsia"/>
    </w:rPr>
  </w:style>
  <w:style w:type="character" w:customStyle="1" w:styleId="PARAIndentChar">
    <w:name w:val="PARA_Indent Char"/>
    <w:link w:val="PARAIndent"/>
    <w:rsid w:val="00377CC3"/>
    <w:rPr>
      <w:rFonts w:eastAsiaTheme="minorEastAsia"/>
    </w:rPr>
  </w:style>
  <w:style w:type="character" w:customStyle="1" w:styleId="PARAChar">
    <w:name w:val="PARA Char"/>
    <w:link w:val="PARA"/>
    <w:rsid w:val="00377CC3"/>
    <w:rPr>
      <w:rFonts w:eastAsiaTheme="minorEastAsia"/>
    </w:rPr>
  </w:style>
  <w:style w:type="paragraph" w:customStyle="1" w:styleId="aff3">
    <w:name w:val="参考文献"/>
    <w:basedOn w:val="3"/>
    <w:rsid w:val="002A503A"/>
    <w:pPr>
      <w:keepLines/>
      <w:widowControl w:val="0"/>
      <w:numPr>
        <w:ilvl w:val="0"/>
        <w:numId w:val="0"/>
      </w:numPr>
      <w:adjustRightInd w:val="0"/>
      <w:snapToGrid w:val="0"/>
      <w:spacing w:beforeLines="50" w:afterLines="50"/>
      <w:jc w:val="center"/>
    </w:pPr>
    <w:rPr>
      <w:rFonts w:eastAsia="黑体"/>
      <w:b/>
      <w:i w:val="0"/>
      <w:iCs w:val="0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CD9DE-9315-4D25-BDFD-6F816EF4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11846</TotalTime>
  <Pages>13</Pages>
  <Words>22498</Words>
  <Characters>128240</Characters>
  <Application>Microsoft Office Word</Application>
  <DocSecurity>0</DocSecurity>
  <Lines>1068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150438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KaysenC</cp:lastModifiedBy>
  <cp:revision>15343</cp:revision>
  <cp:lastPrinted>2023-08-03T15:06:00Z</cp:lastPrinted>
  <dcterms:created xsi:type="dcterms:W3CDTF">2020-12-10T08:34:00Z</dcterms:created>
  <dcterms:modified xsi:type="dcterms:W3CDTF">2023-12-19T13:32:00Z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