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737A" w14:textId="1974D45A" w:rsidR="7561AC68" w:rsidRDefault="7561AC68" w:rsidP="7561AC68">
      <w:pPr>
        <w:pStyle w:val="1"/>
        <w:jc w:val="center"/>
        <w:rPr>
          <w:b/>
          <w:bCs/>
        </w:rPr>
      </w:pPr>
      <w:r w:rsidRPr="7561AC68">
        <w:rPr>
          <w:b/>
          <w:bCs/>
        </w:rPr>
        <w:t>利用規約</w:t>
      </w:r>
    </w:p>
    <w:p w14:paraId="26F8E54B" w14:textId="5C8BC5AC" w:rsidR="7561AC68" w:rsidRDefault="7561AC68" w:rsidP="7561AC68">
      <w:pPr>
        <w:rPr>
          <w:rFonts w:ascii="Century" w:eastAsia="Century" w:hAnsi="Century" w:cs="Century"/>
          <w:szCs w:val="21"/>
        </w:rPr>
      </w:pPr>
    </w:p>
    <w:p w14:paraId="3776DB38" w14:textId="236E48F5" w:rsidR="7561AC68" w:rsidRDefault="7561AC68">
      <w:r w:rsidRPr="7561AC68">
        <w:rPr>
          <w:rFonts w:ascii="Century" w:eastAsia="Century" w:hAnsi="Century" w:cs="Century"/>
          <w:szCs w:val="21"/>
        </w:rPr>
        <w:t>この利用規約（以下，「本規約」といいます。）は，</w:t>
      </w:r>
      <w:proofErr w:type="spellStart"/>
      <w:r w:rsidR="006B0767">
        <w:rPr>
          <w:rFonts w:ascii="Century" w:hAnsi="Century" w:cs="Century" w:hint="eastAsia"/>
          <w:szCs w:val="21"/>
        </w:rPr>
        <w:t>K</w:t>
      </w:r>
      <w:r w:rsidR="006B0767">
        <w:rPr>
          <w:rFonts w:ascii="Century" w:hAnsi="Century" w:cs="Century"/>
          <w:szCs w:val="21"/>
        </w:rPr>
        <w:t>ayuProgServices</w:t>
      </w:r>
      <w:proofErr w:type="spellEnd"/>
      <w:r w:rsidRPr="7561AC68">
        <w:rPr>
          <w:rFonts w:ascii="Century" w:eastAsia="Century" w:hAnsi="Century" w:cs="Century"/>
          <w:szCs w:val="21"/>
        </w:rPr>
        <w:t>（以下，「</w:t>
      </w:r>
      <w:r w:rsidR="006B0767">
        <w:rPr>
          <w:rFonts w:ascii="Century" w:hAnsi="Century" w:cs="Century" w:hint="eastAsia"/>
          <w:szCs w:val="21"/>
        </w:rPr>
        <w:t>K</w:t>
      </w:r>
      <w:r w:rsidR="006B0767">
        <w:rPr>
          <w:rFonts w:ascii="Century" w:hAnsi="Century" w:cs="Century"/>
          <w:szCs w:val="21"/>
        </w:rPr>
        <w:t>PS</w:t>
      </w:r>
      <w:r w:rsidRPr="7561AC68">
        <w:rPr>
          <w:rFonts w:ascii="Century" w:eastAsia="Century" w:hAnsi="Century" w:cs="Century"/>
          <w:szCs w:val="21"/>
        </w:rPr>
        <w:t>」といいます。）がこのウェブサイト上で提供するサービス（以下，「本サービス」といいます。）の利用条件を定めるものです。登録ユーザーの皆さま（以下，「ユーザー」といいます。）には，本規約に従って，本サービスをご利用いただきます。</w:t>
      </w:r>
    </w:p>
    <w:p w14:paraId="2923BCDE" w14:textId="0864E147" w:rsidR="7561AC68" w:rsidRDefault="7561AC68" w:rsidP="7561AC68">
      <w:pPr>
        <w:pStyle w:val="2"/>
      </w:pPr>
    </w:p>
    <w:p w14:paraId="51896616" w14:textId="40599F9C" w:rsidR="7561AC68" w:rsidRDefault="7561AC68" w:rsidP="7561AC68">
      <w:pPr>
        <w:pStyle w:val="2"/>
      </w:pPr>
      <w:r>
        <w:t>第</w:t>
      </w:r>
      <w:r>
        <w:t>1</w:t>
      </w:r>
      <w:r>
        <w:t>条（適用）</w:t>
      </w:r>
    </w:p>
    <w:p w14:paraId="0C353EE9" w14:textId="7ED0DB27" w:rsidR="7561AC68" w:rsidRDefault="7561AC68" w:rsidP="7561AC68">
      <w:pPr>
        <w:pStyle w:val="a3"/>
        <w:numPr>
          <w:ilvl w:val="0"/>
          <w:numId w:val="1"/>
        </w:numPr>
        <w:ind w:leftChars="0"/>
        <w:rPr>
          <w:szCs w:val="21"/>
        </w:rPr>
      </w:pPr>
      <w:r w:rsidRPr="7561AC68">
        <w:rPr>
          <w:rFonts w:ascii="Century" w:eastAsia="Century" w:hAnsi="Century" w:cs="Century"/>
          <w:szCs w:val="21"/>
        </w:rPr>
        <w:t>本規約は，ユーザーと当社との間の本サービスの利用に関わる一切の関係に適用されるものとします。</w:t>
      </w:r>
    </w:p>
    <w:p w14:paraId="5647CFD7" w14:textId="7C38E13E" w:rsidR="7561AC68" w:rsidRDefault="7561AC68" w:rsidP="7561AC68">
      <w:pPr>
        <w:pStyle w:val="a3"/>
        <w:numPr>
          <w:ilvl w:val="0"/>
          <w:numId w:val="1"/>
        </w:numPr>
        <w:ind w:leftChars="0"/>
        <w:rPr>
          <w:szCs w:val="21"/>
        </w:rPr>
      </w:pPr>
      <w:r w:rsidRPr="7561AC68">
        <w:rPr>
          <w:rFonts w:ascii="Century" w:eastAsia="Century" w:hAnsi="Century" w:cs="Century"/>
          <w:szCs w:val="21"/>
        </w:rPr>
        <w:t>当社は本サービスに関し，本規約のほか，ご利用にあたってのルール等，各種の定め（以下，「個別規定」といいます。）をすることがあります。これら個別規定はその名称のいかんに関わらず，本規約の一部を構成するものとします。</w:t>
      </w:r>
    </w:p>
    <w:p w14:paraId="2F97D25D" w14:textId="27C73764" w:rsidR="7561AC68" w:rsidRDefault="7561AC68" w:rsidP="7561AC68">
      <w:pPr>
        <w:pStyle w:val="a3"/>
        <w:numPr>
          <w:ilvl w:val="0"/>
          <w:numId w:val="1"/>
        </w:numPr>
        <w:ind w:leftChars="0"/>
        <w:rPr>
          <w:szCs w:val="21"/>
        </w:rPr>
      </w:pPr>
      <w:r w:rsidRPr="7561AC68">
        <w:rPr>
          <w:rFonts w:ascii="Century" w:eastAsia="Century" w:hAnsi="Century" w:cs="Century"/>
          <w:szCs w:val="21"/>
        </w:rPr>
        <w:t>本規約の規定が前条の個別規定の規定と矛盾する場合には，個別規定において特段の定めなき限り，個別規定の規定が優先されるものとします。</w:t>
      </w:r>
    </w:p>
    <w:p w14:paraId="02067753" w14:textId="3768BB05" w:rsidR="7561AC68" w:rsidRDefault="7561AC68" w:rsidP="7561AC68">
      <w:pPr>
        <w:pStyle w:val="2"/>
      </w:pPr>
    </w:p>
    <w:p w14:paraId="7319ADC8" w14:textId="01DEA871" w:rsidR="7561AC68" w:rsidRDefault="7561AC68" w:rsidP="7561AC68">
      <w:pPr>
        <w:pStyle w:val="2"/>
      </w:pPr>
      <w:r>
        <w:t>第</w:t>
      </w:r>
      <w:r>
        <w:t>2</w:t>
      </w:r>
      <w:r>
        <w:t>条（利用登録）</w:t>
      </w:r>
    </w:p>
    <w:p w14:paraId="3E193DEF" w14:textId="66AC408A" w:rsidR="00AC3AD3" w:rsidRPr="004259EB" w:rsidRDefault="7561AC68" w:rsidP="004259EB">
      <w:pPr>
        <w:pStyle w:val="a3"/>
        <w:numPr>
          <w:ilvl w:val="0"/>
          <w:numId w:val="1"/>
        </w:numPr>
        <w:ind w:leftChars="0"/>
        <w:rPr>
          <w:szCs w:val="21"/>
        </w:rPr>
      </w:pPr>
      <w:r w:rsidRPr="7561AC68">
        <w:rPr>
          <w:rFonts w:ascii="Century" w:eastAsia="Century" w:hAnsi="Century" w:cs="Century"/>
          <w:szCs w:val="21"/>
        </w:rPr>
        <w:t>本サービスにおいては，登録希望者が本規約に同意の上，当社の定める方法によって利用登録を申請し，当社がこれを承認することによって，利用登録が完了するものとします。</w:t>
      </w:r>
    </w:p>
    <w:p w14:paraId="7D4F3A6E" w14:textId="159695B2" w:rsidR="004259EB" w:rsidRPr="004259EB" w:rsidRDefault="004259EB" w:rsidP="004259EB">
      <w:pPr>
        <w:pStyle w:val="a3"/>
        <w:ind w:leftChars="0" w:left="420"/>
        <w:rPr>
          <w:rFonts w:hint="eastAsia"/>
          <w:szCs w:val="21"/>
        </w:rPr>
      </w:pPr>
      <w:r>
        <w:rPr>
          <w:rFonts w:ascii="Century" w:hAnsi="Century" w:cs="Century" w:hint="eastAsia"/>
          <w:szCs w:val="21"/>
        </w:rPr>
        <w:t>現在は</w:t>
      </w:r>
      <w:r>
        <w:rPr>
          <w:rFonts w:ascii="Century" w:hAnsi="Century" w:cs="Century" w:hint="eastAsia"/>
          <w:szCs w:val="21"/>
        </w:rPr>
        <w:t>L</w:t>
      </w:r>
      <w:r>
        <w:rPr>
          <w:rFonts w:ascii="Century" w:hAnsi="Century" w:cs="Century"/>
          <w:szCs w:val="21"/>
        </w:rPr>
        <w:t>INE</w:t>
      </w:r>
      <w:r>
        <w:rPr>
          <w:rFonts w:ascii="Century" w:hAnsi="Century" w:cs="Century" w:hint="eastAsia"/>
          <w:szCs w:val="21"/>
        </w:rPr>
        <w:t>登録に対して適用します．</w:t>
      </w:r>
    </w:p>
    <w:p w14:paraId="49758E2F" w14:textId="59C33201" w:rsidR="7561AC68" w:rsidRDefault="7561AC68" w:rsidP="7561AC68">
      <w:pPr>
        <w:pStyle w:val="a3"/>
        <w:numPr>
          <w:ilvl w:val="0"/>
          <w:numId w:val="1"/>
        </w:numPr>
        <w:ind w:leftChars="0"/>
        <w:rPr>
          <w:szCs w:val="21"/>
        </w:rPr>
      </w:pPr>
      <w:r w:rsidRPr="7561AC68">
        <w:rPr>
          <w:rFonts w:ascii="ＭＳ 明朝" w:eastAsia="ＭＳ 明朝" w:hAnsi="ＭＳ 明朝" w:cs="ＭＳ 明朝" w:hint="eastAsia"/>
          <w:szCs w:val="21"/>
        </w:rPr>
        <w:t>当</w:t>
      </w:r>
      <w:r w:rsidRPr="7561AC68">
        <w:rPr>
          <w:rFonts w:ascii="Century" w:eastAsia="Century" w:hAnsi="Century" w:cs="Century"/>
          <w:szCs w:val="21"/>
        </w:rPr>
        <w:t xml:space="preserve">社は，利用登録の申請者に以下の事由があると判断した場合，利用登録の申請を承認しないことがあり，その理由については一切の開示義務を負わないものとします。 </w:t>
      </w:r>
    </w:p>
    <w:p w14:paraId="4A129E0F" w14:textId="202101DE" w:rsidR="7561AC68" w:rsidRDefault="7561AC68" w:rsidP="7561AC68">
      <w:pPr>
        <w:pStyle w:val="a3"/>
        <w:numPr>
          <w:ilvl w:val="1"/>
          <w:numId w:val="1"/>
        </w:numPr>
        <w:ind w:leftChars="0"/>
        <w:rPr>
          <w:szCs w:val="21"/>
        </w:rPr>
      </w:pPr>
      <w:r w:rsidRPr="7561AC68">
        <w:rPr>
          <w:rFonts w:ascii="Century" w:eastAsia="Century" w:hAnsi="Century" w:cs="Century"/>
          <w:szCs w:val="21"/>
        </w:rPr>
        <w:t>利用登録の申請に際して虚偽の事項を届け出た場合</w:t>
      </w:r>
    </w:p>
    <w:p w14:paraId="53959A9F" w14:textId="523FFEBA" w:rsidR="7561AC68" w:rsidRDefault="7561AC68" w:rsidP="7561AC68">
      <w:pPr>
        <w:pStyle w:val="a3"/>
        <w:numPr>
          <w:ilvl w:val="1"/>
          <w:numId w:val="1"/>
        </w:numPr>
        <w:ind w:leftChars="0"/>
        <w:rPr>
          <w:szCs w:val="21"/>
        </w:rPr>
      </w:pPr>
      <w:r w:rsidRPr="7561AC68">
        <w:rPr>
          <w:rFonts w:ascii="Century" w:eastAsia="Century" w:hAnsi="Century" w:cs="Century"/>
          <w:szCs w:val="21"/>
        </w:rPr>
        <w:t>本規約に違反したことがある者からの申請である場合</w:t>
      </w:r>
    </w:p>
    <w:p w14:paraId="500EC154" w14:textId="341C58FF" w:rsidR="7561AC68" w:rsidRDefault="7561AC68" w:rsidP="7561AC68">
      <w:pPr>
        <w:pStyle w:val="a3"/>
        <w:numPr>
          <w:ilvl w:val="1"/>
          <w:numId w:val="1"/>
        </w:numPr>
        <w:ind w:leftChars="0"/>
        <w:rPr>
          <w:szCs w:val="21"/>
        </w:rPr>
      </w:pPr>
      <w:r w:rsidRPr="7561AC68">
        <w:rPr>
          <w:rFonts w:ascii="Century" w:eastAsia="Century" w:hAnsi="Century" w:cs="Century"/>
          <w:szCs w:val="21"/>
        </w:rPr>
        <w:t>その他，当社が利用登録を相当でないと判断した場合</w:t>
      </w:r>
    </w:p>
    <w:p w14:paraId="4C6B7425" w14:textId="6A2CDD9B" w:rsidR="7561AC68" w:rsidRDefault="7561AC68" w:rsidP="7561AC68">
      <w:pPr>
        <w:pStyle w:val="2"/>
      </w:pPr>
    </w:p>
    <w:p w14:paraId="44987CB7" w14:textId="4AD3E78E" w:rsidR="7561AC68" w:rsidRDefault="7561AC68" w:rsidP="7561AC68">
      <w:pPr>
        <w:pStyle w:val="2"/>
      </w:pPr>
      <w:r>
        <w:t>第</w:t>
      </w:r>
      <w:r>
        <w:t>3</w:t>
      </w:r>
      <w:r>
        <w:t>条（ユーザー</w:t>
      </w:r>
      <w:r>
        <w:t>ID</w:t>
      </w:r>
      <w:r>
        <w:t>およびパスワードの管理）</w:t>
      </w:r>
    </w:p>
    <w:p w14:paraId="4B5374C2" w14:textId="6941EE28" w:rsidR="7561AC68" w:rsidRDefault="7561AC68" w:rsidP="7561AC68">
      <w:pPr>
        <w:pStyle w:val="a3"/>
        <w:numPr>
          <w:ilvl w:val="0"/>
          <w:numId w:val="1"/>
        </w:numPr>
        <w:ind w:leftChars="0"/>
        <w:rPr>
          <w:szCs w:val="21"/>
        </w:rPr>
      </w:pPr>
      <w:r w:rsidRPr="7561AC68">
        <w:rPr>
          <w:rFonts w:ascii="Century" w:eastAsia="Century" w:hAnsi="Century" w:cs="Century"/>
          <w:szCs w:val="21"/>
        </w:rPr>
        <w:t>ユーザーは，自己の責任において，本サービスのユーザーIDおよびパスワードを適切に管理するものとします。</w:t>
      </w:r>
    </w:p>
    <w:p w14:paraId="3DF36272" w14:textId="0ABCEBD1" w:rsidR="7561AC68" w:rsidRPr="004678E3" w:rsidRDefault="7561AC68" w:rsidP="7561AC68">
      <w:pPr>
        <w:pStyle w:val="a3"/>
        <w:numPr>
          <w:ilvl w:val="0"/>
          <w:numId w:val="1"/>
        </w:numPr>
        <w:ind w:leftChars="0"/>
        <w:rPr>
          <w:szCs w:val="21"/>
        </w:rPr>
      </w:pPr>
      <w:r w:rsidRPr="7561AC68">
        <w:rPr>
          <w:rFonts w:ascii="Century" w:eastAsia="Century" w:hAnsi="Century" w:cs="Century"/>
          <w:szCs w:val="21"/>
        </w:rPr>
        <w:t>ユーザーは，いかなる場合にも，ユーザーIDおよびパスワードを第三者に譲渡または貸与し，もしくは第三者と共用することはできません。当社は，ユーザーIDとパスワードの組み合わせが登録情報と一致してログインされた場合には，そのユーザーIDを登録しているユーザー自身による利用とみなします。</w:t>
      </w:r>
    </w:p>
    <w:p w14:paraId="6961F43B" w14:textId="04825F7A" w:rsidR="7561AC68" w:rsidRPr="000E5AC9" w:rsidRDefault="7561AC68" w:rsidP="000E5AC9">
      <w:pPr>
        <w:pStyle w:val="a3"/>
        <w:numPr>
          <w:ilvl w:val="0"/>
          <w:numId w:val="1"/>
        </w:numPr>
        <w:ind w:leftChars="0"/>
        <w:rPr>
          <w:szCs w:val="21"/>
        </w:rPr>
      </w:pPr>
      <w:r w:rsidRPr="7561AC68">
        <w:rPr>
          <w:rFonts w:ascii="Century" w:eastAsia="Century" w:hAnsi="Century" w:cs="Century"/>
          <w:szCs w:val="21"/>
        </w:rPr>
        <w:t>ユーザーID及びパスワードが第三者によって使用されたことによって生じた損害は，当社</w:t>
      </w:r>
      <w:r w:rsidR="000E5AC9">
        <w:rPr>
          <w:rFonts w:ascii="ＭＳ 明朝" w:eastAsia="ＭＳ 明朝" w:hAnsi="ＭＳ 明朝" w:cs="ＭＳ 明朝" w:hint="eastAsia"/>
          <w:szCs w:val="21"/>
        </w:rPr>
        <w:t>が</w:t>
      </w:r>
      <w:r w:rsidRPr="7561AC68">
        <w:rPr>
          <w:rFonts w:ascii="Century" w:eastAsia="Century" w:hAnsi="Century" w:cs="Century"/>
          <w:szCs w:val="21"/>
        </w:rPr>
        <w:t>故意</w:t>
      </w:r>
      <w:r w:rsidR="000E5AC9">
        <w:rPr>
          <w:rFonts w:ascii="ＭＳ 明朝" w:eastAsia="ＭＳ 明朝" w:hAnsi="ＭＳ 明朝" w:cs="ＭＳ 明朝" w:hint="eastAsia"/>
          <w:szCs w:val="21"/>
        </w:rPr>
        <w:t>の場合を</w:t>
      </w:r>
      <w:r w:rsidRPr="000E5AC9">
        <w:rPr>
          <w:rFonts w:ascii="ＭＳ 明朝" w:eastAsia="ＭＳ 明朝" w:hAnsi="ＭＳ 明朝" w:cs="ＭＳ 明朝" w:hint="eastAsia"/>
          <w:szCs w:val="21"/>
        </w:rPr>
        <w:t>除き，当社は一切の責任を負わないものとします。</w:t>
      </w:r>
    </w:p>
    <w:p w14:paraId="049FAD92" w14:textId="2264E4C3" w:rsidR="7561AC68" w:rsidRDefault="7561AC68" w:rsidP="7561AC68">
      <w:pPr>
        <w:pStyle w:val="2"/>
      </w:pPr>
    </w:p>
    <w:p w14:paraId="4C653F57" w14:textId="4D00879D" w:rsidR="7561AC68" w:rsidRDefault="7561AC68" w:rsidP="7561AC68">
      <w:pPr>
        <w:pStyle w:val="2"/>
      </w:pPr>
      <w:r>
        <w:t>第</w:t>
      </w:r>
      <w:r>
        <w:t>4</w:t>
      </w:r>
      <w:r>
        <w:t>条（利用料金および支払方法）</w:t>
      </w:r>
    </w:p>
    <w:p w14:paraId="67AF2FA5" w14:textId="0A8371AD" w:rsidR="7561AC68" w:rsidRDefault="7561AC68" w:rsidP="7561AC68">
      <w:pPr>
        <w:pStyle w:val="a3"/>
        <w:numPr>
          <w:ilvl w:val="0"/>
          <w:numId w:val="1"/>
        </w:numPr>
        <w:ind w:leftChars="0"/>
        <w:rPr>
          <w:szCs w:val="21"/>
        </w:rPr>
      </w:pPr>
      <w:r w:rsidRPr="7561AC68">
        <w:rPr>
          <w:rFonts w:ascii="Century" w:eastAsia="Century" w:hAnsi="Century" w:cs="Century"/>
          <w:szCs w:val="21"/>
        </w:rPr>
        <w:t>ユーザーは，本サービスの有料部分の対価として，当社が別途定め，本ウェブサイトに表示</w:t>
      </w:r>
      <w:r w:rsidRPr="7561AC68">
        <w:rPr>
          <w:rFonts w:ascii="Century" w:eastAsia="Century" w:hAnsi="Century" w:cs="Century"/>
          <w:szCs w:val="21"/>
        </w:rPr>
        <w:lastRenderedPageBreak/>
        <w:t>する利用料金を，当社が指定する方法により支払うものとします。</w:t>
      </w:r>
    </w:p>
    <w:p w14:paraId="5A806E9D" w14:textId="7BA36D0C" w:rsidR="7561AC68" w:rsidRDefault="7561AC68" w:rsidP="7561AC68">
      <w:pPr>
        <w:pStyle w:val="a3"/>
        <w:numPr>
          <w:ilvl w:val="0"/>
          <w:numId w:val="1"/>
        </w:numPr>
        <w:ind w:leftChars="0"/>
        <w:rPr>
          <w:szCs w:val="21"/>
        </w:rPr>
      </w:pPr>
      <w:r w:rsidRPr="7561AC68">
        <w:rPr>
          <w:rFonts w:ascii="Century" w:eastAsia="Century" w:hAnsi="Century" w:cs="Century"/>
          <w:szCs w:val="21"/>
        </w:rPr>
        <w:t>ユーザーが利用料金の支払を遅滞した場合には，ユーザーは年14．6％の割合による遅延損害金を支払うものとします。</w:t>
      </w:r>
    </w:p>
    <w:p w14:paraId="65E74A66" w14:textId="5F71E8F2" w:rsidR="7561AC68" w:rsidRDefault="7561AC68" w:rsidP="7561AC68">
      <w:pPr>
        <w:pStyle w:val="2"/>
      </w:pPr>
    </w:p>
    <w:p w14:paraId="44F389FB" w14:textId="43589ED4" w:rsidR="7561AC68" w:rsidRDefault="7561AC68" w:rsidP="7561AC68">
      <w:pPr>
        <w:pStyle w:val="2"/>
      </w:pPr>
      <w:r>
        <w:t>第</w:t>
      </w:r>
      <w:r>
        <w:t>5</w:t>
      </w:r>
      <w:r>
        <w:t>条（禁止事項）</w:t>
      </w:r>
    </w:p>
    <w:p w14:paraId="77919ED8" w14:textId="06ECB15F" w:rsidR="7561AC68" w:rsidRDefault="7561AC68">
      <w:r w:rsidRPr="7561AC68">
        <w:rPr>
          <w:rFonts w:ascii="Century" w:eastAsia="Century" w:hAnsi="Century" w:cs="Century"/>
          <w:szCs w:val="21"/>
        </w:rPr>
        <w:t>ユーザーは，本サービスの利用にあたり，以下の行為をしてはなりません。</w:t>
      </w:r>
    </w:p>
    <w:p w14:paraId="3FB64E60" w14:textId="790C6B6F" w:rsidR="7561AC68" w:rsidRDefault="7561AC68" w:rsidP="7561AC68">
      <w:pPr>
        <w:pStyle w:val="a3"/>
        <w:numPr>
          <w:ilvl w:val="0"/>
          <w:numId w:val="1"/>
        </w:numPr>
        <w:ind w:leftChars="0"/>
        <w:rPr>
          <w:szCs w:val="21"/>
        </w:rPr>
      </w:pPr>
      <w:r w:rsidRPr="7561AC68">
        <w:rPr>
          <w:rFonts w:ascii="Century" w:eastAsia="Century" w:hAnsi="Century" w:cs="Century"/>
          <w:szCs w:val="21"/>
        </w:rPr>
        <w:t>法令または公序良俗に違反する行為</w:t>
      </w:r>
    </w:p>
    <w:p w14:paraId="342F286E" w14:textId="1176E4DA" w:rsidR="7561AC68" w:rsidRDefault="7561AC68" w:rsidP="7561AC68">
      <w:pPr>
        <w:pStyle w:val="a3"/>
        <w:numPr>
          <w:ilvl w:val="0"/>
          <w:numId w:val="1"/>
        </w:numPr>
        <w:ind w:leftChars="0"/>
        <w:rPr>
          <w:szCs w:val="21"/>
        </w:rPr>
      </w:pPr>
      <w:r w:rsidRPr="7561AC68">
        <w:rPr>
          <w:rFonts w:ascii="Century" w:eastAsia="Century" w:hAnsi="Century" w:cs="Century"/>
          <w:szCs w:val="21"/>
        </w:rPr>
        <w:t>犯罪行為に関連する行為</w:t>
      </w:r>
    </w:p>
    <w:p w14:paraId="0B4DB6D7" w14:textId="076B0113" w:rsidR="7561AC68" w:rsidRDefault="7561AC68" w:rsidP="7561AC68">
      <w:pPr>
        <w:pStyle w:val="a3"/>
        <w:numPr>
          <w:ilvl w:val="0"/>
          <w:numId w:val="1"/>
        </w:numPr>
        <w:ind w:leftChars="0"/>
        <w:rPr>
          <w:szCs w:val="21"/>
        </w:rPr>
      </w:pPr>
      <w:r w:rsidRPr="7561AC68">
        <w:rPr>
          <w:rFonts w:ascii="Century" w:eastAsia="Century" w:hAnsi="Century" w:cs="Century"/>
          <w:szCs w:val="21"/>
        </w:rPr>
        <w:t>本サービスの内容等，本サービスに含まれる著作権，商標権ほか知的財産権を侵害する行為</w:t>
      </w:r>
    </w:p>
    <w:p w14:paraId="3F2BF97E" w14:textId="63709615" w:rsidR="7561AC68" w:rsidRDefault="7561AC68" w:rsidP="7561AC68">
      <w:pPr>
        <w:pStyle w:val="a3"/>
        <w:numPr>
          <w:ilvl w:val="0"/>
          <w:numId w:val="1"/>
        </w:numPr>
        <w:ind w:leftChars="0"/>
        <w:rPr>
          <w:szCs w:val="21"/>
        </w:rPr>
      </w:pPr>
      <w:r w:rsidRPr="7561AC68">
        <w:rPr>
          <w:rFonts w:ascii="Century" w:eastAsia="Century" w:hAnsi="Century" w:cs="Century"/>
          <w:szCs w:val="21"/>
        </w:rPr>
        <w:t>当社，ほかのユーザー，またはその他第三者のサーバーまたはネットワークの機能を破壊したり，妨害したりする行為</w:t>
      </w:r>
    </w:p>
    <w:p w14:paraId="60028336" w14:textId="465C9F62" w:rsidR="7561AC68" w:rsidRPr="008C5B08" w:rsidRDefault="7561AC68" w:rsidP="7561AC68">
      <w:pPr>
        <w:pStyle w:val="a3"/>
        <w:numPr>
          <w:ilvl w:val="0"/>
          <w:numId w:val="1"/>
        </w:numPr>
        <w:ind w:leftChars="0"/>
        <w:rPr>
          <w:dstrike/>
          <w:szCs w:val="21"/>
        </w:rPr>
      </w:pPr>
      <w:r w:rsidRPr="008C5B08">
        <w:rPr>
          <w:rFonts w:ascii="Century" w:eastAsia="Century" w:hAnsi="Century" w:cs="Century"/>
          <w:dstrike/>
          <w:szCs w:val="21"/>
        </w:rPr>
        <w:t>本サービスによって得られた情報を商業的に利用する行為</w:t>
      </w:r>
    </w:p>
    <w:p w14:paraId="679DBF45" w14:textId="74AA67D0" w:rsidR="7561AC68" w:rsidRDefault="7561AC68" w:rsidP="7561AC68">
      <w:pPr>
        <w:pStyle w:val="a3"/>
        <w:numPr>
          <w:ilvl w:val="0"/>
          <w:numId w:val="1"/>
        </w:numPr>
        <w:ind w:leftChars="0"/>
        <w:rPr>
          <w:szCs w:val="21"/>
        </w:rPr>
      </w:pPr>
      <w:r w:rsidRPr="7561AC68">
        <w:rPr>
          <w:rFonts w:ascii="Century" w:eastAsia="Century" w:hAnsi="Century" w:cs="Century"/>
          <w:szCs w:val="21"/>
        </w:rPr>
        <w:t>当社のサービスの運営を妨害するおそれのある行為</w:t>
      </w:r>
    </w:p>
    <w:p w14:paraId="43E8DC1A" w14:textId="57FD4D2C" w:rsidR="7561AC68" w:rsidRDefault="7561AC68" w:rsidP="7561AC68">
      <w:pPr>
        <w:pStyle w:val="a3"/>
        <w:numPr>
          <w:ilvl w:val="0"/>
          <w:numId w:val="1"/>
        </w:numPr>
        <w:ind w:leftChars="0"/>
        <w:rPr>
          <w:szCs w:val="21"/>
        </w:rPr>
      </w:pPr>
      <w:r w:rsidRPr="7561AC68">
        <w:rPr>
          <w:rFonts w:ascii="Century" w:eastAsia="Century" w:hAnsi="Century" w:cs="Century"/>
          <w:szCs w:val="21"/>
        </w:rPr>
        <w:t>不正アクセスをし，またはこれを試みる行為</w:t>
      </w:r>
    </w:p>
    <w:p w14:paraId="053F274F" w14:textId="1ED07377" w:rsidR="7561AC68" w:rsidRDefault="7561AC68" w:rsidP="7561AC68">
      <w:pPr>
        <w:pStyle w:val="a3"/>
        <w:numPr>
          <w:ilvl w:val="0"/>
          <w:numId w:val="1"/>
        </w:numPr>
        <w:ind w:leftChars="0"/>
        <w:rPr>
          <w:szCs w:val="21"/>
        </w:rPr>
      </w:pPr>
      <w:r w:rsidRPr="7561AC68">
        <w:rPr>
          <w:rFonts w:ascii="Century" w:eastAsia="Century" w:hAnsi="Century" w:cs="Century"/>
          <w:szCs w:val="21"/>
        </w:rPr>
        <w:t>他のユーザーに関する個人情報等を収集または蓄積する行為</w:t>
      </w:r>
    </w:p>
    <w:p w14:paraId="6FA8300F" w14:textId="3A7D2C32" w:rsidR="7561AC68" w:rsidRDefault="7561AC68" w:rsidP="7561AC68">
      <w:pPr>
        <w:pStyle w:val="a3"/>
        <w:numPr>
          <w:ilvl w:val="0"/>
          <w:numId w:val="1"/>
        </w:numPr>
        <w:ind w:leftChars="0"/>
        <w:rPr>
          <w:szCs w:val="21"/>
        </w:rPr>
      </w:pPr>
      <w:r w:rsidRPr="7561AC68">
        <w:rPr>
          <w:rFonts w:ascii="Century" w:eastAsia="Century" w:hAnsi="Century" w:cs="Century"/>
          <w:szCs w:val="21"/>
        </w:rPr>
        <w:t>不正な目的を持って本サービスを利用する行為</w:t>
      </w:r>
    </w:p>
    <w:p w14:paraId="265DFCC1" w14:textId="53CC5D8D" w:rsidR="7561AC68" w:rsidRDefault="7561AC68" w:rsidP="7561AC68">
      <w:pPr>
        <w:pStyle w:val="a3"/>
        <w:numPr>
          <w:ilvl w:val="0"/>
          <w:numId w:val="1"/>
        </w:numPr>
        <w:ind w:leftChars="0"/>
        <w:rPr>
          <w:szCs w:val="21"/>
        </w:rPr>
      </w:pPr>
      <w:r w:rsidRPr="7561AC68">
        <w:rPr>
          <w:rFonts w:ascii="Century" w:eastAsia="Century" w:hAnsi="Century" w:cs="Century"/>
          <w:szCs w:val="21"/>
        </w:rPr>
        <w:t>本サービスの他のユーザーまたはその他の第三者に不利益，損害，不快感を与える行為</w:t>
      </w:r>
    </w:p>
    <w:p w14:paraId="7690CBE2" w14:textId="159DFD06" w:rsidR="7561AC68" w:rsidRDefault="7561AC68" w:rsidP="7561AC68">
      <w:pPr>
        <w:pStyle w:val="a3"/>
        <w:numPr>
          <w:ilvl w:val="0"/>
          <w:numId w:val="1"/>
        </w:numPr>
        <w:ind w:leftChars="0"/>
        <w:rPr>
          <w:szCs w:val="21"/>
        </w:rPr>
      </w:pPr>
      <w:r w:rsidRPr="7561AC68">
        <w:rPr>
          <w:rFonts w:ascii="Century" w:eastAsia="Century" w:hAnsi="Century" w:cs="Century"/>
          <w:szCs w:val="21"/>
        </w:rPr>
        <w:t>他のユーザーに成りすます行為</w:t>
      </w:r>
    </w:p>
    <w:p w14:paraId="63FB9A30" w14:textId="7BB9A25B" w:rsidR="7561AC68" w:rsidRDefault="7561AC68" w:rsidP="7561AC68">
      <w:pPr>
        <w:pStyle w:val="a3"/>
        <w:numPr>
          <w:ilvl w:val="0"/>
          <w:numId w:val="1"/>
        </w:numPr>
        <w:ind w:leftChars="0"/>
        <w:rPr>
          <w:szCs w:val="21"/>
        </w:rPr>
      </w:pPr>
      <w:r w:rsidRPr="7561AC68">
        <w:rPr>
          <w:rFonts w:ascii="Century" w:eastAsia="Century" w:hAnsi="Century" w:cs="Century"/>
          <w:szCs w:val="21"/>
        </w:rPr>
        <w:t>当社が許諾しない本サービス上での宣伝，広告，勧誘，または営業行為</w:t>
      </w:r>
    </w:p>
    <w:p w14:paraId="217C4232" w14:textId="482E58E5" w:rsidR="7561AC68" w:rsidRDefault="7561AC68" w:rsidP="7561AC68">
      <w:pPr>
        <w:pStyle w:val="a3"/>
        <w:numPr>
          <w:ilvl w:val="0"/>
          <w:numId w:val="1"/>
        </w:numPr>
        <w:ind w:leftChars="0"/>
        <w:rPr>
          <w:szCs w:val="21"/>
        </w:rPr>
      </w:pPr>
      <w:r w:rsidRPr="7561AC68">
        <w:rPr>
          <w:rFonts w:ascii="Century" w:eastAsia="Century" w:hAnsi="Century" w:cs="Century"/>
          <w:szCs w:val="21"/>
        </w:rPr>
        <w:t>面識のない異性との出会いを目的とした行為</w:t>
      </w:r>
    </w:p>
    <w:p w14:paraId="74E83A46" w14:textId="0FC19CC3" w:rsidR="7561AC68" w:rsidRDefault="7561AC68" w:rsidP="7561AC68">
      <w:pPr>
        <w:pStyle w:val="a3"/>
        <w:numPr>
          <w:ilvl w:val="0"/>
          <w:numId w:val="1"/>
        </w:numPr>
        <w:ind w:leftChars="0"/>
        <w:rPr>
          <w:szCs w:val="21"/>
        </w:rPr>
      </w:pPr>
      <w:r w:rsidRPr="7561AC68">
        <w:rPr>
          <w:rFonts w:ascii="Century" w:eastAsia="Century" w:hAnsi="Century" w:cs="Century"/>
          <w:szCs w:val="21"/>
        </w:rPr>
        <w:t>当社のサービスに関連して，反社会的勢力に対して直接または間接に利益を供与する行為</w:t>
      </w:r>
    </w:p>
    <w:p w14:paraId="3BE36FB1" w14:textId="1816546F" w:rsidR="7561AC68" w:rsidRDefault="7561AC68" w:rsidP="7561AC68">
      <w:pPr>
        <w:pStyle w:val="a3"/>
        <w:numPr>
          <w:ilvl w:val="0"/>
          <w:numId w:val="1"/>
        </w:numPr>
        <w:ind w:leftChars="0"/>
        <w:rPr>
          <w:szCs w:val="21"/>
        </w:rPr>
      </w:pPr>
      <w:r w:rsidRPr="7561AC68">
        <w:rPr>
          <w:rFonts w:ascii="Century" w:eastAsia="Century" w:hAnsi="Century" w:cs="Century"/>
          <w:szCs w:val="21"/>
        </w:rPr>
        <w:t>その他，当社が不適切と判断する行為</w:t>
      </w:r>
    </w:p>
    <w:p w14:paraId="52BBE2E8" w14:textId="4A94398F" w:rsidR="7561AC68" w:rsidRDefault="7561AC68" w:rsidP="7561AC68">
      <w:pPr>
        <w:pStyle w:val="2"/>
      </w:pPr>
    </w:p>
    <w:p w14:paraId="71E40590" w14:textId="738F3A2B" w:rsidR="7561AC68" w:rsidRDefault="7561AC68" w:rsidP="7561AC68">
      <w:pPr>
        <w:pStyle w:val="2"/>
      </w:pPr>
      <w:r>
        <w:t>第</w:t>
      </w:r>
      <w:r>
        <w:t>6</w:t>
      </w:r>
      <w:r>
        <w:t>条（本サービスの提供の停止等）</w:t>
      </w:r>
    </w:p>
    <w:p w14:paraId="59B2AB53" w14:textId="23A94528" w:rsidR="7561AC68" w:rsidRDefault="7561AC68" w:rsidP="7561AC68">
      <w:pPr>
        <w:pStyle w:val="a3"/>
        <w:numPr>
          <w:ilvl w:val="0"/>
          <w:numId w:val="1"/>
        </w:numPr>
        <w:ind w:leftChars="0"/>
        <w:rPr>
          <w:szCs w:val="21"/>
        </w:rPr>
      </w:pPr>
      <w:r w:rsidRPr="7561AC68">
        <w:rPr>
          <w:rFonts w:ascii="Century" w:eastAsia="Century" w:hAnsi="Century" w:cs="Century"/>
          <w:szCs w:val="21"/>
        </w:rPr>
        <w:t xml:space="preserve">当社は，以下のいずれかの事由があると判断した場合，ユーザーに事前に通知することなく本サービスの全部または一部の提供を停止または中断することができるものとします。 </w:t>
      </w:r>
    </w:p>
    <w:p w14:paraId="1DFEE34D" w14:textId="0B397CD9" w:rsidR="7561AC68" w:rsidRDefault="7561AC68" w:rsidP="7561AC68">
      <w:pPr>
        <w:pStyle w:val="a3"/>
        <w:numPr>
          <w:ilvl w:val="1"/>
          <w:numId w:val="1"/>
        </w:numPr>
        <w:ind w:leftChars="0"/>
        <w:rPr>
          <w:szCs w:val="21"/>
        </w:rPr>
      </w:pPr>
      <w:r w:rsidRPr="7561AC68">
        <w:rPr>
          <w:rFonts w:ascii="Century" w:eastAsia="Century" w:hAnsi="Century" w:cs="Century"/>
          <w:szCs w:val="21"/>
        </w:rPr>
        <w:t>本サービスにかかるコンピュータシステムの保守点検または更新を行う場合</w:t>
      </w:r>
    </w:p>
    <w:p w14:paraId="4591674B" w14:textId="5FB2FC83" w:rsidR="7561AC68" w:rsidRDefault="7561AC68" w:rsidP="7561AC68">
      <w:pPr>
        <w:pStyle w:val="a3"/>
        <w:numPr>
          <w:ilvl w:val="1"/>
          <w:numId w:val="1"/>
        </w:numPr>
        <w:ind w:leftChars="0"/>
        <w:rPr>
          <w:szCs w:val="21"/>
        </w:rPr>
      </w:pPr>
      <w:r w:rsidRPr="7561AC68">
        <w:rPr>
          <w:rFonts w:ascii="Century" w:eastAsia="Century" w:hAnsi="Century" w:cs="Century"/>
          <w:szCs w:val="21"/>
        </w:rPr>
        <w:t>地震，落雷，火災，停電または天災などの不可抗力により，本サービスの提供が困難となった場合</w:t>
      </w:r>
    </w:p>
    <w:p w14:paraId="6F42E1CB" w14:textId="1C05B6B8" w:rsidR="7561AC68" w:rsidRDefault="7561AC68" w:rsidP="7561AC68">
      <w:pPr>
        <w:pStyle w:val="a3"/>
        <w:numPr>
          <w:ilvl w:val="1"/>
          <w:numId w:val="1"/>
        </w:numPr>
        <w:ind w:leftChars="0"/>
        <w:rPr>
          <w:szCs w:val="21"/>
        </w:rPr>
      </w:pPr>
      <w:r w:rsidRPr="7561AC68">
        <w:rPr>
          <w:rFonts w:ascii="Century" w:eastAsia="Century" w:hAnsi="Century" w:cs="Century"/>
          <w:szCs w:val="21"/>
        </w:rPr>
        <w:t>コンピュータまたは通信回線等が事故により停止した場合</w:t>
      </w:r>
    </w:p>
    <w:p w14:paraId="7A884518" w14:textId="796EA732" w:rsidR="7561AC68" w:rsidRDefault="7561AC68" w:rsidP="7561AC68">
      <w:pPr>
        <w:pStyle w:val="a3"/>
        <w:numPr>
          <w:ilvl w:val="1"/>
          <w:numId w:val="1"/>
        </w:numPr>
        <w:ind w:leftChars="0"/>
        <w:rPr>
          <w:szCs w:val="21"/>
        </w:rPr>
      </w:pPr>
      <w:r w:rsidRPr="7561AC68">
        <w:rPr>
          <w:rFonts w:ascii="Century" w:eastAsia="Century" w:hAnsi="Century" w:cs="Century"/>
          <w:szCs w:val="21"/>
        </w:rPr>
        <w:t>その他，当社が本サービスの提供が困難と判断した場合</w:t>
      </w:r>
    </w:p>
    <w:p w14:paraId="1D292DED" w14:textId="33F7AEDD" w:rsidR="7561AC68" w:rsidRDefault="7561AC68" w:rsidP="7561AC68">
      <w:pPr>
        <w:pStyle w:val="a3"/>
        <w:numPr>
          <w:ilvl w:val="0"/>
          <w:numId w:val="1"/>
        </w:numPr>
        <w:ind w:leftChars="0"/>
        <w:rPr>
          <w:szCs w:val="21"/>
        </w:rPr>
      </w:pPr>
      <w:r w:rsidRPr="7561AC68">
        <w:rPr>
          <w:rFonts w:ascii="Century" w:eastAsia="Century" w:hAnsi="Century" w:cs="Century"/>
          <w:szCs w:val="21"/>
        </w:rPr>
        <w:t>当社は，本サービスの提供の停止または中断により，ユーザーまたは第三者が被ったいかなる不利益または損害についても，一切の責任を負わないものとします。</w:t>
      </w:r>
    </w:p>
    <w:p w14:paraId="03E7867C" w14:textId="2194CCB1" w:rsidR="7561AC68" w:rsidRDefault="7561AC68" w:rsidP="7561AC68">
      <w:pPr>
        <w:pStyle w:val="2"/>
      </w:pPr>
    </w:p>
    <w:p w14:paraId="6B55C2E9" w14:textId="7B0481FE" w:rsidR="7561AC68" w:rsidRDefault="7561AC68" w:rsidP="7561AC68">
      <w:pPr>
        <w:pStyle w:val="2"/>
      </w:pPr>
      <w:r>
        <w:t>第</w:t>
      </w:r>
      <w:r>
        <w:t>7</w:t>
      </w:r>
      <w:r>
        <w:t>条（利用制限および登録抹消）</w:t>
      </w:r>
    </w:p>
    <w:p w14:paraId="03888508" w14:textId="75060B40" w:rsidR="7561AC68" w:rsidRDefault="7561AC68" w:rsidP="7561AC68">
      <w:pPr>
        <w:pStyle w:val="a3"/>
        <w:numPr>
          <w:ilvl w:val="0"/>
          <w:numId w:val="1"/>
        </w:numPr>
        <w:ind w:leftChars="0"/>
        <w:rPr>
          <w:szCs w:val="21"/>
        </w:rPr>
      </w:pPr>
      <w:r w:rsidRPr="7561AC68">
        <w:rPr>
          <w:rFonts w:ascii="Century" w:eastAsia="Century" w:hAnsi="Century" w:cs="Century"/>
          <w:szCs w:val="21"/>
        </w:rPr>
        <w:t xml:space="preserve">当社は，ユーザーが以下のいずれかに該当する場合には，事前の通知なく，ユーザーに対して，本サービスの全部もしくは一部の利用を制限し，またはユーザーとしての登録を抹消することができるものとします。 </w:t>
      </w:r>
    </w:p>
    <w:p w14:paraId="7C9B85AB" w14:textId="705CCE96" w:rsidR="7561AC68" w:rsidRDefault="7561AC68" w:rsidP="7561AC68">
      <w:pPr>
        <w:pStyle w:val="a3"/>
        <w:numPr>
          <w:ilvl w:val="1"/>
          <w:numId w:val="1"/>
        </w:numPr>
        <w:ind w:leftChars="0"/>
        <w:rPr>
          <w:szCs w:val="21"/>
        </w:rPr>
      </w:pPr>
      <w:r w:rsidRPr="7561AC68">
        <w:rPr>
          <w:rFonts w:ascii="Century" w:eastAsia="Century" w:hAnsi="Century" w:cs="Century"/>
          <w:szCs w:val="21"/>
        </w:rPr>
        <w:t>本規約のいずれかの条項に違反した場合</w:t>
      </w:r>
    </w:p>
    <w:p w14:paraId="3DA48B60" w14:textId="293FE40E" w:rsidR="7561AC68" w:rsidRDefault="7561AC68" w:rsidP="7561AC68">
      <w:pPr>
        <w:pStyle w:val="a3"/>
        <w:numPr>
          <w:ilvl w:val="1"/>
          <w:numId w:val="1"/>
        </w:numPr>
        <w:ind w:leftChars="0"/>
        <w:rPr>
          <w:szCs w:val="21"/>
        </w:rPr>
      </w:pPr>
      <w:r w:rsidRPr="7561AC68">
        <w:rPr>
          <w:rFonts w:ascii="Century" w:eastAsia="Century" w:hAnsi="Century" w:cs="Century"/>
          <w:szCs w:val="21"/>
        </w:rPr>
        <w:t>登録事項に虚偽の事実があることが判明した場合</w:t>
      </w:r>
    </w:p>
    <w:p w14:paraId="46BE5656" w14:textId="36CCE005" w:rsidR="7561AC68" w:rsidRDefault="7561AC68" w:rsidP="7561AC68">
      <w:pPr>
        <w:pStyle w:val="a3"/>
        <w:numPr>
          <w:ilvl w:val="1"/>
          <w:numId w:val="1"/>
        </w:numPr>
        <w:ind w:leftChars="0"/>
        <w:rPr>
          <w:szCs w:val="21"/>
        </w:rPr>
      </w:pPr>
      <w:r w:rsidRPr="7561AC68">
        <w:rPr>
          <w:rFonts w:ascii="Century" w:eastAsia="Century" w:hAnsi="Century" w:cs="Century"/>
          <w:szCs w:val="21"/>
        </w:rPr>
        <w:t>料金等の支払債務の不履行があった場合</w:t>
      </w:r>
    </w:p>
    <w:p w14:paraId="610E8CC7" w14:textId="52EA2627" w:rsidR="7561AC68" w:rsidRDefault="7561AC68" w:rsidP="7561AC68">
      <w:pPr>
        <w:pStyle w:val="a3"/>
        <w:numPr>
          <w:ilvl w:val="1"/>
          <w:numId w:val="1"/>
        </w:numPr>
        <w:ind w:leftChars="0"/>
        <w:rPr>
          <w:szCs w:val="21"/>
        </w:rPr>
      </w:pPr>
      <w:r w:rsidRPr="7561AC68">
        <w:rPr>
          <w:rFonts w:ascii="Century" w:eastAsia="Century" w:hAnsi="Century" w:cs="Century"/>
          <w:szCs w:val="21"/>
        </w:rPr>
        <w:t>当社からの連絡に対し，一定期間返答がない場合</w:t>
      </w:r>
    </w:p>
    <w:p w14:paraId="178934AB" w14:textId="62A37536" w:rsidR="7561AC68" w:rsidRDefault="7561AC68" w:rsidP="7561AC68">
      <w:pPr>
        <w:pStyle w:val="a3"/>
        <w:numPr>
          <w:ilvl w:val="1"/>
          <w:numId w:val="1"/>
        </w:numPr>
        <w:ind w:leftChars="0"/>
        <w:rPr>
          <w:szCs w:val="21"/>
        </w:rPr>
      </w:pPr>
      <w:r w:rsidRPr="7561AC68">
        <w:rPr>
          <w:rFonts w:ascii="Century" w:eastAsia="Century" w:hAnsi="Century" w:cs="Century"/>
          <w:szCs w:val="21"/>
        </w:rPr>
        <w:t>本サービスについて，最終の利用から一定期間利用がない場合</w:t>
      </w:r>
    </w:p>
    <w:p w14:paraId="514D62FC" w14:textId="7BBDEEFE" w:rsidR="7561AC68" w:rsidRDefault="7561AC68" w:rsidP="7561AC68">
      <w:pPr>
        <w:pStyle w:val="a3"/>
        <w:numPr>
          <w:ilvl w:val="1"/>
          <w:numId w:val="1"/>
        </w:numPr>
        <w:ind w:leftChars="0"/>
        <w:rPr>
          <w:szCs w:val="21"/>
        </w:rPr>
      </w:pPr>
      <w:r w:rsidRPr="7561AC68">
        <w:rPr>
          <w:rFonts w:ascii="Century" w:eastAsia="Century" w:hAnsi="Century" w:cs="Century"/>
          <w:szCs w:val="21"/>
        </w:rPr>
        <w:t>その他，当社が本サービスの利用を適当でないと判断した場合</w:t>
      </w:r>
    </w:p>
    <w:p w14:paraId="3F722FAC" w14:textId="025D9C9D" w:rsidR="7561AC68" w:rsidRDefault="7561AC68" w:rsidP="7561AC68">
      <w:pPr>
        <w:pStyle w:val="a3"/>
        <w:numPr>
          <w:ilvl w:val="0"/>
          <w:numId w:val="1"/>
        </w:numPr>
        <w:ind w:leftChars="0"/>
        <w:rPr>
          <w:szCs w:val="21"/>
        </w:rPr>
      </w:pPr>
      <w:r w:rsidRPr="7561AC68">
        <w:rPr>
          <w:rFonts w:ascii="Century" w:eastAsia="Century" w:hAnsi="Century" w:cs="Century"/>
          <w:szCs w:val="21"/>
        </w:rPr>
        <w:t>当社は，本条に基づき当社が行った行為によりユーザーに生じた損害について，一切の責任を負いません。</w:t>
      </w:r>
    </w:p>
    <w:p w14:paraId="2D93F5F3" w14:textId="0A5770FE" w:rsidR="7561AC68" w:rsidRDefault="7561AC68" w:rsidP="7561AC68">
      <w:pPr>
        <w:pStyle w:val="2"/>
      </w:pPr>
    </w:p>
    <w:p w14:paraId="4C043360" w14:textId="3FC52A51" w:rsidR="7561AC68" w:rsidRDefault="7561AC68" w:rsidP="7561AC68">
      <w:pPr>
        <w:pStyle w:val="2"/>
      </w:pPr>
      <w:r>
        <w:t>第</w:t>
      </w:r>
      <w:r>
        <w:t>8</w:t>
      </w:r>
      <w:r>
        <w:t>条（退会）</w:t>
      </w:r>
    </w:p>
    <w:p w14:paraId="3743C582" w14:textId="3603DA35" w:rsidR="7561AC68" w:rsidRDefault="7561AC68">
      <w:r w:rsidRPr="7561AC68">
        <w:rPr>
          <w:rFonts w:ascii="Century" w:eastAsia="Century" w:hAnsi="Century" w:cs="Century"/>
          <w:szCs w:val="21"/>
        </w:rPr>
        <w:t>ユーザーは，当社の定める退会手続により，本サービスから退会できるものとします。</w:t>
      </w:r>
    </w:p>
    <w:p w14:paraId="73657E39" w14:textId="02B4E4EB" w:rsidR="7561AC68" w:rsidRDefault="7561AC68" w:rsidP="7561AC68">
      <w:pPr>
        <w:pStyle w:val="2"/>
      </w:pPr>
    </w:p>
    <w:p w14:paraId="2B3592C2" w14:textId="55F5A94C" w:rsidR="7561AC68" w:rsidRDefault="7561AC68" w:rsidP="7561AC68">
      <w:pPr>
        <w:pStyle w:val="2"/>
      </w:pPr>
      <w:r>
        <w:t>第</w:t>
      </w:r>
      <w:r>
        <w:t>9</w:t>
      </w:r>
      <w:r>
        <w:t>条（保証の否認および免責事項）</w:t>
      </w:r>
    </w:p>
    <w:p w14:paraId="19715FD3" w14:textId="512B261E" w:rsidR="7561AC68" w:rsidRDefault="7561AC68" w:rsidP="7561AC68">
      <w:pPr>
        <w:pStyle w:val="a3"/>
        <w:numPr>
          <w:ilvl w:val="0"/>
          <w:numId w:val="1"/>
        </w:numPr>
        <w:ind w:leftChars="0"/>
        <w:rPr>
          <w:szCs w:val="21"/>
        </w:rPr>
      </w:pPr>
      <w:r w:rsidRPr="7561AC68">
        <w:rPr>
          <w:rFonts w:ascii="Century" w:eastAsia="Century" w:hAnsi="Century" w:cs="Century"/>
          <w:szCs w:val="21"/>
        </w:rPr>
        <w:t>当社は，本サービスに事実上または法律上の瑕疵（安全性，信頼性，正確性，完全性，有効性，特定の目的への適合性，セキュリティなどに関する欠陥，エラーやバグ，権利侵害などを含みます。）がないことを明示的にも黙示的にも保証しておりません。</w:t>
      </w:r>
    </w:p>
    <w:p w14:paraId="653B4011" w14:textId="32F6F717" w:rsidR="7561AC68" w:rsidRDefault="7561AC68" w:rsidP="7561AC68">
      <w:pPr>
        <w:pStyle w:val="a3"/>
        <w:numPr>
          <w:ilvl w:val="0"/>
          <w:numId w:val="1"/>
        </w:numPr>
        <w:ind w:leftChars="0"/>
        <w:rPr>
          <w:szCs w:val="21"/>
        </w:rPr>
      </w:pPr>
      <w:r w:rsidRPr="7561AC68">
        <w:rPr>
          <w:rFonts w:ascii="Century" w:eastAsia="Century" w:hAnsi="Century" w:cs="Century"/>
          <w:szCs w:val="21"/>
        </w:rPr>
        <w:t>当社は，本サービスに起因してユーザーに生じたあらゆる損害について一切の責任を負いません。ただし，本サービスに関する当社とユーザーとの間の契約（本規約を含みます。）が消費者契約法に定める消費者契約となる場合，この免責規定は適用されません。</w:t>
      </w:r>
    </w:p>
    <w:p w14:paraId="5A16A12B" w14:textId="2DC2437F" w:rsidR="7561AC68" w:rsidRDefault="7561AC68" w:rsidP="7561AC68">
      <w:pPr>
        <w:pStyle w:val="a3"/>
        <w:numPr>
          <w:ilvl w:val="0"/>
          <w:numId w:val="1"/>
        </w:numPr>
        <w:ind w:leftChars="0"/>
        <w:rPr>
          <w:szCs w:val="21"/>
        </w:rPr>
      </w:pPr>
      <w:r w:rsidRPr="7561AC68">
        <w:rPr>
          <w:rFonts w:ascii="Century" w:eastAsia="Century" w:hAnsi="Century" w:cs="Century"/>
          <w:szCs w:val="21"/>
        </w:rPr>
        <w:t>前項ただし書に定める場合であっても，当社は，当社の過失（重過失を除きます。）による債務不履行または不法行為によりユーザーに生じた損害のうち特別な事情から生じた損害（当社またはユーザーが損害発生につき予見し，または予見し得た場合を含みます。）について一切の責任を負いません。また，当社の過失（重過失を除きます。）による債務不履行または不法行為によりユーザーに生じた損害の賠償は，ユーザーから当該損害が発生した月に受領した利用料の額を上限とします。</w:t>
      </w:r>
    </w:p>
    <w:p w14:paraId="25FDCCD6" w14:textId="54916050" w:rsidR="7561AC68" w:rsidRDefault="7561AC68" w:rsidP="7561AC68">
      <w:pPr>
        <w:pStyle w:val="a3"/>
        <w:numPr>
          <w:ilvl w:val="0"/>
          <w:numId w:val="1"/>
        </w:numPr>
        <w:ind w:leftChars="0"/>
        <w:rPr>
          <w:szCs w:val="21"/>
        </w:rPr>
      </w:pPr>
      <w:r w:rsidRPr="7561AC68">
        <w:rPr>
          <w:rFonts w:ascii="Century" w:eastAsia="Century" w:hAnsi="Century" w:cs="Century"/>
          <w:szCs w:val="21"/>
        </w:rPr>
        <w:t>当社は，本サービスに関して，ユーザーと他のユーザーまたは第三者との間において生じた取引，連絡または紛争等について一切責任を負いません。</w:t>
      </w:r>
    </w:p>
    <w:p w14:paraId="1C690999" w14:textId="2DFF7A9C" w:rsidR="7561AC68" w:rsidRDefault="7561AC68" w:rsidP="7561AC68">
      <w:pPr>
        <w:pStyle w:val="2"/>
      </w:pPr>
    </w:p>
    <w:p w14:paraId="14700575" w14:textId="405A37FB" w:rsidR="7561AC68" w:rsidRDefault="7561AC68" w:rsidP="7561AC68">
      <w:pPr>
        <w:pStyle w:val="2"/>
      </w:pPr>
      <w:r>
        <w:t>第</w:t>
      </w:r>
      <w:r>
        <w:t>10</w:t>
      </w:r>
      <w:r>
        <w:t>条（サービス内容の変更等）</w:t>
      </w:r>
    </w:p>
    <w:p w14:paraId="14506F75" w14:textId="1AD28DB7" w:rsidR="7561AC68" w:rsidRDefault="7561AC68">
      <w:r w:rsidRPr="7561AC68">
        <w:rPr>
          <w:rFonts w:ascii="Century" w:eastAsia="Century" w:hAnsi="Century" w:cs="Century"/>
          <w:szCs w:val="21"/>
        </w:rPr>
        <w:t>当社は，ユーザーに通知することなく，本サービスの内容を変更しまたは本サービスの提供を中止することができるものとし，これによってユーザーに生じた損害について一切の責任を負いません。</w:t>
      </w:r>
    </w:p>
    <w:p w14:paraId="74D0A942" w14:textId="7E904B1F" w:rsidR="7561AC68" w:rsidRDefault="7561AC68" w:rsidP="7561AC68">
      <w:pPr>
        <w:pStyle w:val="2"/>
      </w:pPr>
    </w:p>
    <w:p w14:paraId="503ADC71" w14:textId="260D277D" w:rsidR="7561AC68" w:rsidRDefault="7561AC68" w:rsidP="7561AC68">
      <w:pPr>
        <w:pStyle w:val="2"/>
      </w:pPr>
      <w:r>
        <w:t>第</w:t>
      </w:r>
      <w:r>
        <w:t>11</w:t>
      </w:r>
      <w:r>
        <w:t>条（利用規約の変更）</w:t>
      </w:r>
    </w:p>
    <w:p w14:paraId="4EA57D6E" w14:textId="30B2868D" w:rsidR="7561AC68" w:rsidRDefault="7561AC68">
      <w:r w:rsidRPr="7561AC68">
        <w:rPr>
          <w:rFonts w:ascii="Century" w:eastAsia="Century" w:hAnsi="Century" w:cs="Century"/>
          <w:szCs w:val="21"/>
        </w:rPr>
        <w:t>当社は，必要と判断した場合には，ユーザーに通知することなくいつでも本規約を変更することができるものとします。なお，本規約の変更後，本サービスの利用を開始した場合には，当該ユーザーは変更後の規約に同意したものとみなします。</w:t>
      </w:r>
    </w:p>
    <w:p w14:paraId="06C8D6DF" w14:textId="3C3C40CC" w:rsidR="7561AC68" w:rsidRDefault="7561AC68" w:rsidP="7561AC68">
      <w:pPr>
        <w:pStyle w:val="2"/>
      </w:pPr>
    </w:p>
    <w:p w14:paraId="02323022" w14:textId="1F5FB41C" w:rsidR="7561AC68" w:rsidRDefault="7561AC68" w:rsidP="7561AC68">
      <w:pPr>
        <w:pStyle w:val="2"/>
      </w:pPr>
      <w:r>
        <w:t>第</w:t>
      </w:r>
      <w:r>
        <w:t>12</w:t>
      </w:r>
      <w:r>
        <w:t>条（個人情報の取扱い）</w:t>
      </w:r>
    </w:p>
    <w:p w14:paraId="364694B0" w14:textId="2FF28A8C" w:rsidR="7561AC68" w:rsidRDefault="7561AC68">
      <w:r w:rsidRPr="7561AC68">
        <w:rPr>
          <w:rFonts w:ascii="Century" w:eastAsia="Century" w:hAnsi="Century" w:cs="Century"/>
          <w:szCs w:val="21"/>
        </w:rPr>
        <w:t>当社は，本サービスの利用によって取得する個人情報については，当社「プライバシーポリシー」に従い適切に取り扱うものとします。</w:t>
      </w:r>
      <w:r w:rsidR="007153B3">
        <w:rPr>
          <w:rFonts w:ascii="ＭＳ 明朝" w:eastAsia="ＭＳ 明朝" w:hAnsi="ＭＳ 明朝" w:cs="ＭＳ 明朝" w:hint="eastAsia"/>
          <w:szCs w:val="21"/>
        </w:rPr>
        <w:t>現在プライバシーポリシーは</w:t>
      </w:r>
      <w:r w:rsidR="003C581F">
        <w:rPr>
          <w:rFonts w:ascii="ＭＳ 明朝" w:eastAsia="ＭＳ 明朝" w:hAnsi="ＭＳ 明朝" w:cs="ＭＳ 明朝" w:hint="eastAsia"/>
          <w:szCs w:val="21"/>
        </w:rPr>
        <w:t>未作成です．</w:t>
      </w:r>
    </w:p>
    <w:p w14:paraId="1D20750C" w14:textId="2489DA77" w:rsidR="7561AC68" w:rsidRDefault="7561AC68" w:rsidP="7561AC68">
      <w:pPr>
        <w:pStyle w:val="2"/>
      </w:pPr>
    </w:p>
    <w:p w14:paraId="5FFEAD90" w14:textId="6A188944" w:rsidR="7561AC68" w:rsidRDefault="7561AC68" w:rsidP="7561AC68">
      <w:pPr>
        <w:pStyle w:val="2"/>
      </w:pPr>
      <w:r>
        <w:t>第</w:t>
      </w:r>
      <w:r>
        <w:t>13</w:t>
      </w:r>
      <w:r>
        <w:t>条（通知または連絡）</w:t>
      </w:r>
    </w:p>
    <w:p w14:paraId="626860BC" w14:textId="345629A6" w:rsidR="7561AC68" w:rsidRDefault="7561AC68">
      <w:r w:rsidRPr="7561AC68">
        <w:rPr>
          <w:rFonts w:ascii="Century" w:eastAsia="Century" w:hAnsi="Century" w:cs="Century"/>
          <w:szCs w:val="21"/>
        </w:rPr>
        <w:t>ユーザーと当社との間の通知または連絡は，当社の定める方法によって行うものとします。当社は,ユーザーから,当社が別途定める方式に従った変更届け出がない限り,現在登録されている連絡先が有効なものとみなして当該連絡先へ通知または連絡を行い,これらは,発信時にユーザーへ到達したものとみなします。</w:t>
      </w:r>
    </w:p>
    <w:p w14:paraId="390722A9" w14:textId="49DF5B3F" w:rsidR="7561AC68" w:rsidRDefault="7561AC68" w:rsidP="7561AC68">
      <w:pPr>
        <w:pStyle w:val="2"/>
      </w:pPr>
    </w:p>
    <w:p w14:paraId="2E1C7B8E" w14:textId="47281D8C" w:rsidR="7561AC68" w:rsidRDefault="7561AC68" w:rsidP="7561AC68">
      <w:pPr>
        <w:pStyle w:val="2"/>
      </w:pPr>
      <w:r>
        <w:t>第</w:t>
      </w:r>
      <w:r>
        <w:t>14</w:t>
      </w:r>
      <w:r>
        <w:t>条（権利義務の譲渡の禁止）</w:t>
      </w:r>
    </w:p>
    <w:p w14:paraId="3E9E579B" w14:textId="08F368C4" w:rsidR="7561AC68" w:rsidRDefault="7561AC68">
      <w:r w:rsidRPr="7561AC68">
        <w:rPr>
          <w:rFonts w:ascii="Century" w:eastAsia="Century" w:hAnsi="Century" w:cs="Century"/>
          <w:szCs w:val="21"/>
        </w:rPr>
        <w:t>ユーザーは，当社の書面による事前の承諾なく，利用契約上の地位または本規約に基づく権利もしくは義務を第三者に譲渡し，または担保に供することはできません。</w:t>
      </w:r>
    </w:p>
    <w:p w14:paraId="020BEEB7" w14:textId="6F68E6F7" w:rsidR="7561AC68" w:rsidRDefault="7561AC68" w:rsidP="7561AC68">
      <w:pPr>
        <w:pStyle w:val="2"/>
      </w:pPr>
    </w:p>
    <w:p w14:paraId="0B2FAF52" w14:textId="689F6D24" w:rsidR="7561AC68" w:rsidRDefault="7561AC68" w:rsidP="7561AC68">
      <w:pPr>
        <w:pStyle w:val="2"/>
      </w:pPr>
      <w:r>
        <w:t>第</w:t>
      </w:r>
      <w:r>
        <w:t>15</w:t>
      </w:r>
      <w:r>
        <w:t>条（準拠法・裁判管轄）</w:t>
      </w:r>
    </w:p>
    <w:p w14:paraId="3D22BA36" w14:textId="25A5DFE9" w:rsidR="7561AC68" w:rsidRDefault="7561AC68" w:rsidP="7561AC68">
      <w:pPr>
        <w:pStyle w:val="a3"/>
        <w:numPr>
          <w:ilvl w:val="0"/>
          <w:numId w:val="1"/>
        </w:numPr>
        <w:ind w:leftChars="0"/>
        <w:rPr>
          <w:szCs w:val="21"/>
        </w:rPr>
      </w:pPr>
      <w:r w:rsidRPr="7561AC68">
        <w:rPr>
          <w:rFonts w:ascii="Century" w:eastAsia="Century" w:hAnsi="Century" w:cs="Century"/>
          <w:szCs w:val="21"/>
        </w:rPr>
        <w:t>本規約の解釈にあたっては，日本法を準拠法とします。</w:t>
      </w:r>
    </w:p>
    <w:p w14:paraId="1C1C3C12" w14:textId="6D9A2B3C" w:rsidR="7561AC68" w:rsidRDefault="7561AC68" w:rsidP="7561AC68">
      <w:pPr>
        <w:pStyle w:val="a3"/>
        <w:numPr>
          <w:ilvl w:val="0"/>
          <w:numId w:val="1"/>
        </w:numPr>
        <w:ind w:leftChars="0"/>
        <w:rPr>
          <w:szCs w:val="21"/>
        </w:rPr>
      </w:pPr>
      <w:r w:rsidRPr="7561AC68">
        <w:rPr>
          <w:rFonts w:ascii="Century" w:eastAsia="Century" w:hAnsi="Century" w:cs="Century"/>
          <w:szCs w:val="21"/>
        </w:rPr>
        <w:t>本サービスに関して紛争が生じた場合には，当社の本店所在地を管轄する裁判所を専属的合意管轄とします。</w:t>
      </w:r>
    </w:p>
    <w:p w14:paraId="33710802" w14:textId="287638C6" w:rsidR="7561AC68" w:rsidRDefault="7561AC68" w:rsidP="7561AC68">
      <w:pPr>
        <w:jc w:val="right"/>
      </w:pPr>
      <w:r w:rsidRPr="7561AC68">
        <w:rPr>
          <w:rFonts w:ascii="Century" w:eastAsia="Century" w:hAnsi="Century" w:cs="Century"/>
          <w:szCs w:val="21"/>
        </w:rPr>
        <w:t>以上</w:t>
      </w:r>
    </w:p>
    <w:p w14:paraId="5490330D" w14:textId="331E0679" w:rsidR="7561AC68" w:rsidRDefault="7561AC68" w:rsidP="7561AC68"/>
    <w:sectPr w:rsidR="7561AC68">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12DA"/>
    <w:multiLevelType w:val="hybridMultilevel"/>
    <w:tmpl w:val="AD3A3B92"/>
    <w:lvl w:ilvl="0" w:tplc="B35E8CBC">
      <w:start w:val="1"/>
      <w:numFmt w:val="decimal"/>
      <w:lvlText w:val="%1."/>
      <w:lvlJc w:val="left"/>
      <w:pPr>
        <w:ind w:left="420" w:hanging="420"/>
      </w:pPr>
    </w:lvl>
    <w:lvl w:ilvl="1" w:tplc="AA6458EC">
      <w:start w:val="1"/>
      <w:numFmt w:val="lowerLetter"/>
      <w:lvlText w:val="%2."/>
      <w:lvlJc w:val="left"/>
      <w:pPr>
        <w:ind w:left="840" w:hanging="420"/>
      </w:pPr>
    </w:lvl>
    <w:lvl w:ilvl="2" w:tplc="B590D402">
      <w:start w:val="1"/>
      <w:numFmt w:val="lowerRoman"/>
      <w:lvlText w:val="%3."/>
      <w:lvlJc w:val="right"/>
      <w:pPr>
        <w:ind w:left="1260" w:hanging="420"/>
      </w:pPr>
    </w:lvl>
    <w:lvl w:ilvl="3" w:tplc="11F8DC8A">
      <w:start w:val="1"/>
      <w:numFmt w:val="decimal"/>
      <w:lvlText w:val="%4."/>
      <w:lvlJc w:val="left"/>
      <w:pPr>
        <w:ind w:left="1680" w:hanging="420"/>
      </w:pPr>
    </w:lvl>
    <w:lvl w:ilvl="4" w:tplc="1B2267D4">
      <w:start w:val="1"/>
      <w:numFmt w:val="lowerLetter"/>
      <w:lvlText w:val="%5."/>
      <w:lvlJc w:val="left"/>
      <w:pPr>
        <w:ind w:left="2100" w:hanging="420"/>
      </w:pPr>
    </w:lvl>
    <w:lvl w:ilvl="5" w:tplc="9BA21392">
      <w:start w:val="1"/>
      <w:numFmt w:val="lowerRoman"/>
      <w:lvlText w:val="%6."/>
      <w:lvlJc w:val="right"/>
      <w:pPr>
        <w:ind w:left="2520" w:hanging="420"/>
      </w:pPr>
    </w:lvl>
    <w:lvl w:ilvl="6" w:tplc="2904C3D6">
      <w:start w:val="1"/>
      <w:numFmt w:val="decimal"/>
      <w:lvlText w:val="%7."/>
      <w:lvlJc w:val="left"/>
      <w:pPr>
        <w:ind w:left="2940" w:hanging="420"/>
      </w:pPr>
    </w:lvl>
    <w:lvl w:ilvl="7" w:tplc="88D830DA">
      <w:start w:val="1"/>
      <w:numFmt w:val="lowerLetter"/>
      <w:lvlText w:val="%8."/>
      <w:lvlJc w:val="left"/>
      <w:pPr>
        <w:ind w:left="3360" w:hanging="420"/>
      </w:pPr>
    </w:lvl>
    <w:lvl w:ilvl="8" w:tplc="65086B30">
      <w:start w:val="1"/>
      <w:numFmt w:val="lowerRoman"/>
      <w:lvlText w:val="%9."/>
      <w:lvlJc w:val="right"/>
      <w:pPr>
        <w:ind w:left="3780" w:hanging="420"/>
      </w:pPr>
    </w:lvl>
  </w:abstractNum>
  <w:abstractNum w:abstractNumId="1" w15:restartNumberingAfterBreak="0">
    <w:nsid w:val="230664BE"/>
    <w:multiLevelType w:val="hybridMultilevel"/>
    <w:tmpl w:val="0E981C42"/>
    <w:lvl w:ilvl="0" w:tplc="5BA66F5A">
      <w:start w:val="1"/>
      <w:numFmt w:val="decimal"/>
      <w:lvlText w:val="%1."/>
      <w:lvlJc w:val="left"/>
      <w:pPr>
        <w:ind w:left="420" w:hanging="420"/>
      </w:pPr>
    </w:lvl>
    <w:lvl w:ilvl="1" w:tplc="50B219AE">
      <w:start w:val="1"/>
      <w:numFmt w:val="lowerLetter"/>
      <w:lvlText w:val="%2."/>
      <w:lvlJc w:val="left"/>
      <w:pPr>
        <w:ind w:left="840" w:hanging="420"/>
      </w:pPr>
    </w:lvl>
    <w:lvl w:ilvl="2" w:tplc="A114EFFA">
      <w:start w:val="1"/>
      <w:numFmt w:val="lowerRoman"/>
      <w:lvlText w:val="%3."/>
      <w:lvlJc w:val="right"/>
      <w:pPr>
        <w:ind w:left="1260" w:hanging="420"/>
      </w:pPr>
    </w:lvl>
    <w:lvl w:ilvl="3" w:tplc="0F72FCA8">
      <w:start w:val="1"/>
      <w:numFmt w:val="decimal"/>
      <w:lvlText w:val="%4."/>
      <w:lvlJc w:val="left"/>
      <w:pPr>
        <w:ind w:left="1680" w:hanging="420"/>
      </w:pPr>
    </w:lvl>
    <w:lvl w:ilvl="4" w:tplc="71F2EED6">
      <w:start w:val="1"/>
      <w:numFmt w:val="lowerLetter"/>
      <w:lvlText w:val="%5."/>
      <w:lvlJc w:val="left"/>
      <w:pPr>
        <w:ind w:left="2100" w:hanging="420"/>
      </w:pPr>
    </w:lvl>
    <w:lvl w:ilvl="5" w:tplc="1136C654">
      <w:start w:val="1"/>
      <w:numFmt w:val="lowerRoman"/>
      <w:lvlText w:val="%6."/>
      <w:lvlJc w:val="right"/>
      <w:pPr>
        <w:ind w:left="2520" w:hanging="420"/>
      </w:pPr>
    </w:lvl>
    <w:lvl w:ilvl="6" w:tplc="293407F0">
      <w:start w:val="1"/>
      <w:numFmt w:val="decimal"/>
      <w:lvlText w:val="%7."/>
      <w:lvlJc w:val="left"/>
      <w:pPr>
        <w:ind w:left="2940" w:hanging="420"/>
      </w:pPr>
    </w:lvl>
    <w:lvl w:ilvl="7" w:tplc="DF72C410">
      <w:start w:val="1"/>
      <w:numFmt w:val="lowerLetter"/>
      <w:lvlText w:val="%8."/>
      <w:lvlJc w:val="left"/>
      <w:pPr>
        <w:ind w:left="3360" w:hanging="420"/>
      </w:pPr>
    </w:lvl>
    <w:lvl w:ilvl="8" w:tplc="2886E95A">
      <w:start w:val="1"/>
      <w:numFmt w:val="lowerRoman"/>
      <w:lvlText w:val="%9."/>
      <w:lvlJc w:val="right"/>
      <w:pPr>
        <w:ind w:left="3780" w:hanging="420"/>
      </w:pPr>
    </w:lvl>
  </w:abstractNum>
  <w:num w:numId="1" w16cid:durableId="2106068092">
    <w:abstractNumId w:val="1"/>
  </w:num>
  <w:num w:numId="2" w16cid:durableId="156572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9D66AE"/>
    <w:rsid w:val="000E5AC9"/>
    <w:rsid w:val="003C581F"/>
    <w:rsid w:val="004259EB"/>
    <w:rsid w:val="004678E3"/>
    <w:rsid w:val="006B0767"/>
    <w:rsid w:val="007153B3"/>
    <w:rsid w:val="008C5B08"/>
    <w:rsid w:val="00AC3AD3"/>
    <w:rsid w:val="00BF4A5E"/>
    <w:rsid w:val="01828DB7"/>
    <w:rsid w:val="033C21DA"/>
    <w:rsid w:val="172974E9"/>
    <w:rsid w:val="179D66AE"/>
    <w:rsid w:val="5FE084D9"/>
    <w:rsid w:val="7561A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828DB7"/>
  <w15:chartTrackingRefBased/>
  <w15:docId w15:val="{0B57ED49-E3D7-4664-8F85-A39AA521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rPr>
      <w:rFonts w:asciiTheme="majorHAnsi" w:eastAsiaTheme="majorEastAsia" w:hAnsiTheme="majorHAnsi" w:cstheme="majorBidi"/>
    </w:rPr>
  </w:style>
  <w:style w:type="paragraph" w:styleId="a3">
    <w:name w:val="List Paragraph"/>
    <w:basedOn w:val="a"/>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514</Words>
  <Characters>2934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三上 祐実</dc:creator>
  <cp:keywords/>
  <dc:description/>
  <cp:lastModifiedBy>片山 侑輝</cp:lastModifiedBy>
  <cp:revision>9</cp:revision>
  <dcterms:created xsi:type="dcterms:W3CDTF">2020-05-27T03:36:00Z</dcterms:created>
  <dcterms:modified xsi:type="dcterms:W3CDTF">2023-08-19T08:47:00Z</dcterms:modified>
</cp:coreProperties>
</file>