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5CD4" w14:textId="77777777" w:rsidR="0029494C" w:rsidRDefault="00000000">
      <w:pPr>
        <w:widowControl w:val="0"/>
        <w:pBdr>
          <w:top w:val="nil"/>
          <w:left w:val="nil"/>
          <w:bottom w:val="nil"/>
          <w:right w:val="nil"/>
          <w:between w:val="nil"/>
        </w:pBdr>
        <w:spacing w:line="240" w:lineRule="auto"/>
        <w:ind w:left="24"/>
        <w:rPr>
          <w:color w:val="000000"/>
          <w:sz w:val="28"/>
          <w:szCs w:val="28"/>
        </w:rPr>
      </w:pPr>
      <w:r>
        <w:rPr>
          <w:color w:val="000000"/>
          <w:sz w:val="28"/>
          <w:szCs w:val="28"/>
        </w:rPr>
        <w:t xml:space="preserve">1 Forward chaining </w:t>
      </w:r>
    </w:p>
    <w:p w14:paraId="4CBB0F20" w14:textId="77777777" w:rsidR="0029494C" w:rsidRDefault="00000000">
      <w:pPr>
        <w:widowControl w:val="0"/>
        <w:pBdr>
          <w:top w:val="nil"/>
          <w:left w:val="nil"/>
          <w:bottom w:val="nil"/>
          <w:right w:val="nil"/>
          <w:between w:val="nil"/>
        </w:pBdr>
        <w:spacing w:before="189" w:line="240" w:lineRule="auto"/>
        <w:ind w:left="5"/>
        <w:rPr>
          <w:color w:val="000000"/>
          <w:sz w:val="19"/>
          <w:szCs w:val="19"/>
        </w:rPr>
      </w:pPr>
      <w:r>
        <w:rPr>
          <w:color w:val="000000"/>
          <w:sz w:val="19"/>
          <w:szCs w:val="19"/>
        </w:rPr>
        <w:t xml:space="preserve">In this section, we will be proving a statement using forward chaining. </w:t>
      </w:r>
    </w:p>
    <w:p w14:paraId="3F401DDC" w14:textId="77777777" w:rsidR="0029494C" w:rsidRDefault="00000000">
      <w:pPr>
        <w:widowControl w:val="0"/>
        <w:pBdr>
          <w:top w:val="nil"/>
          <w:left w:val="nil"/>
          <w:bottom w:val="nil"/>
          <w:right w:val="nil"/>
          <w:between w:val="nil"/>
        </w:pBdr>
        <w:spacing w:before="245" w:line="239" w:lineRule="auto"/>
        <w:ind w:left="3" w:right="234" w:firstLine="302"/>
        <w:rPr>
          <w:color w:val="000000"/>
          <w:sz w:val="19"/>
          <w:szCs w:val="19"/>
        </w:rPr>
      </w:pPr>
      <w:r>
        <w:rPr>
          <w:color w:val="000000"/>
          <w:sz w:val="19"/>
          <w:szCs w:val="19"/>
        </w:rPr>
        <w:t xml:space="preserve">There is currently a war going on and the United States is desperate to round up all the criminals. We want to determine whether Colonel West is a criminal. Let’s start with what we know. </w:t>
      </w:r>
    </w:p>
    <w:p w14:paraId="19C65598" w14:textId="77777777" w:rsidR="0029494C" w:rsidRDefault="00000000">
      <w:pPr>
        <w:widowControl w:val="0"/>
        <w:pBdr>
          <w:top w:val="nil"/>
          <w:left w:val="nil"/>
          <w:bottom w:val="nil"/>
          <w:right w:val="nil"/>
          <w:between w:val="nil"/>
        </w:pBdr>
        <w:spacing w:before="245" w:line="239" w:lineRule="auto"/>
        <w:ind w:left="8" w:right="233" w:firstLine="294"/>
        <w:jc w:val="both"/>
        <w:rPr>
          <w:color w:val="000000"/>
          <w:sz w:val="19"/>
          <w:szCs w:val="19"/>
        </w:rPr>
      </w:pPr>
      <w:r>
        <w:rPr>
          <w:color w:val="000000"/>
          <w:sz w:val="19"/>
          <w:szCs w:val="19"/>
        </w:rPr>
        <w:t xml:space="preserve">We know that it is a crime for an American to sell weapons to hostile nations. The country Nono is an enemy of America. Furthermore, we know that Nono has some missiles, all of which were sold to it by Colonel West, who is American. </w:t>
      </w:r>
    </w:p>
    <w:p w14:paraId="68CE656F" w14:textId="77777777" w:rsidR="0029494C" w:rsidRDefault="00000000">
      <w:pPr>
        <w:widowControl w:val="0"/>
        <w:pBdr>
          <w:top w:val="nil"/>
          <w:left w:val="nil"/>
          <w:bottom w:val="nil"/>
          <w:right w:val="nil"/>
          <w:between w:val="nil"/>
        </w:pBdr>
        <w:spacing w:before="245" w:line="239" w:lineRule="auto"/>
        <w:ind w:left="6" w:right="234" w:firstLine="312"/>
        <w:rPr>
          <w:color w:val="000000"/>
          <w:sz w:val="19"/>
          <w:szCs w:val="19"/>
        </w:rPr>
      </w:pPr>
      <w:r>
        <w:rPr>
          <w:color w:val="000000"/>
          <w:sz w:val="19"/>
          <w:szCs w:val="19"/>
        </w:rPr>
        <w:t xml:space="preserve">(a) Represent your knowledge base using first order logic. You can use the following function predicates: American(x), Criminal(x), Hostile(x), Missile(x), Weapon(x), Enemy(x,y), Owns(x,y), Sells(x,y,z). </w:t>
      </w:r>
    </w:p>
    <w:p w14:paraId="6DEA55B4" w14:textId="73DB863B" w:rsidR="00CC7DFC" w:rsidRPr="00CC7DFC" w:rsidRDefault="00CC7DFC" w:rsidP="00CC7DFC">
      <w:pPr>
        <w:pStyle w:val="ListParagraph"/>
        <w:widowControl w:val="0"/>
        <w:numPr>
          <w:ilvl w:val="0"/>
          <w:numId w:val="3"/>
        </w:numPr>
        <w:pBdr>
          <w:top w:val="nil"/>
          <w:left w:val="nil"/>
          <w:bottom w:val="nil"/>
          <w:right w:val="nil"/>
          <w:between w:val="nil"/>
        </w:pBdr>
        <w:spacing w:before="245" w:line="269" w:lineRule="auto"/>
        <w:rPr>
          <w:color w:val="000000"/>
          <w:sz w:val="19"/>
          <w:szCs w:val="19"/>
        </w:rPr>
      </w:pPr>
      <w:r w:rsidRPr="00CC7DFC">
        <w:rPr>
          <w:color w:val="000000"/>
          <w:sz w:val="19"/>
          <w:szCs w:val="19"/>
        </w:rPr>
        <w:t xml:space="preserve">American(x) </w:t>
      </w:r>
      <w:r w:rsidRPr="00CC7DFC">
        <w:rPr>
          <w:rFonts w:ascii="Cambria Math" w:hAnsi="Cambria Math" w:cs="Cambria Math"/>
          <w:color w:val="000000"/>
          <w:sz w:val="19"/>
          <w:szCs w:val="19"/>
        </w:rPr>
        <w:t>∧</w:t>
      </w:r>
      <w:r w:rsidRPr="00CC7DFC">
        <w:rPr>
          <w:color w:val="000000"/>
          <w:sz w:val="19"/>
          <w:szCs w:val="19"/>
        </w:rPr>
        <w:t xml:space="preserve"> Weapon(y) </w:t>
      </w:r>
      <w:r w:rsidRPr="00CC7DFC">
        <w:rPr>
          <w:rFonts w:ascii="Cambria Math" w:hAnsi="Cambria Math" w:cs="Cambria Math"/>
          <w:color w:val="000000"/>
          <w:sz w:val="19"/>
          <w:szCs w:val="19"/>
        </w:rPr>
        <w:t>∧</w:t>
      </w:r>
      <w:r w:rsidRPr="00CC7DFC">
        <w:rPr>
          <w:color w:val="000000"/>
          <w:sz w:val="19"/>
          <w:szCs w:val="19"/>
        </w:rPr>
        <w:t xml:space="preserve"> Sells(x, y, z) </w:t>
      </w:r>
      <w:r w:rsidRPr="00CC7DFC">
        <w:rPr>
          <w:rFonts w:ascii="Cambria Math" w:hAnsi="Cambria Math" w:cs="Cambria Math"/>
          <w:color w:val="000000"/>
          <w:sz w:val="19"/>
          <w:szCs w:val="19"/>
        </w:rPr>
        <w:t>∧</w:t>
      </w:r>
      <w:r w:rsidRPr="00CC7DFC">
        <w:rPr>
          <w:color w:val="000000"/>
          <w:sz w:val="19"/>
          <w:szCs w:val="19"/>
        </w:rPr>
        <w:t xml:space="preserve"> Hostile(z) </w:t>
      </w:r>
      <w:r w:rsidRPr="00CC7DFC">
        <w:rPr>
          <w:rFonts w:ascii="Cambria Math" w:hAnsi="Cambria Math" w:cs="Cambria Math"/>
          <w:color w:val="000000"/>
          <w:sz w:val="19"/>
          <w:szCs w:val="19"/>
        </w:rPr>
        <w:t>⇒</w:t>
      </w:r>
      <w:r w:rsidRPr="00CC7DFC">
        <w:rPr>
          <w:color w:val="000000"/>
          <w:sz w:val="19"/>
          <w:szCs w:val="19"/>
        </w:rPr>
        <w:t xml:space="preserve"> Criminal(x)</w:t>
      </w:r>
      <w:r w:rsidRPr="00CC7DFC">
        <w:rPr>
          <w:color w:val="000000"/>
          <w:sz w:val="19"/>
          <w:szCs w:val="19"/>
        </w:rPr>
        <w:br/>
        <w:t>→ Người Mỹ bán vũ khí cho quốc gia thù địch thì là tội phạm.</w:t>
      </w:r>
    </w:p>
    <w:p w14:paraId="51E6BCFF" w14:textId="635E49CD" w:rsidR="00CC7DFC" w:rsidRPr="00CC7DFC" w:rsidRDefault="00CC7DFC" w:rsidP="00CC7DFC">
      <w:pPr>
        <w:pStyle w:val="ListParagraph"/>
        <w:widowControl w:val="0"/>
        <w:numPr>
          <w:ilvl w:val="0"/>
          <w:numId w:val="3"/>
        </w:numPr>
        <w:pBdr>
          <w:top w:val="nil"/>
          <w:left w:val="nil"/>
          <w:bottom w:val="nil"/>
          <w:right w:val="nil"/>
          <w:between w:val="nil"/>
        </w:pBdr>
        <w:spacing w:before="245" w:line="269" w:lineRule="auto"/>
        <w:rPr>
          <w:color w:val="000000"/>
          <w:sz w:val="19"/>
          <w:szCs w:val="19"/>
        </w:rPr>
      </w:pPr>
      <w:r w:rsidRPr="00CC7DFC">
        <w:rPr>
          <w:color w:val="000000"/>
          <w:sz w:val="19"/>
          <w:szCs w:val="19"/>
        </w:rPr>
        <w:t xml:space="preserve">Missile(x) </w:t>
      </w:r>
      <w:r w:rsidRPr="00CC7DFC">
        <w:rPr>
          <w:rFonts w:ascii="Cambria Math" w:hAnsi="Cambria Math" w:cs="Cambria Math"/>
          <w:color w:val="000000"/>
          <w:sz w:val="19"/>
          <w:szCs w:val="19"/>
        </w:rPr>
        <w:t>⇒</w:t>
      </w:r>
      <w:r w:rsidRPr="00CC7DFC">
        <w:rPr>
          <w:color w:val="000000"/>
          <w:sz w:val="19"/>
          <w:szCs w:val="19"/>
        </w:rPr>
        <w:t xml:space="preserve"> Weapon(x)</w:t>
      </w:r>
      <w:r w:rsidRPr="00CC7DFC">
        <w:rPr>
          <w:color w:val="000000"/>
          <w:sz w:val="19"/>
          <w:szCs w:val="19"/>
        </w:rPr>
        <w:br/>
        <w:t>→ Mọi tên lửa đều là vũ khí.</w:t>
      </w:r>
    </w:p>
    <w:p w14:paraId="1BED5DFA" w14:textId="07B1E9B6" w:rsidR="00CC7DFC" w:rsidRPr="00CC7DFC" w:rsidRDefault="00CC7DFC" w:rsidP="00CC7DFC">
      <w:pPr>
        <w:pStyle w:val="ListParagraph"/>
        <w:widowControl w:val="0"/>
        <w:numPr>
          <w:ilvl w:val="0"/>
          <w:numId w:val="3"/>
        </w:numPr>
        <w:pBdr>
          <w:top w:val="nil"/>
          <w:left w:val="nil"/>
          <w:bottom w:val="nil"/>
          <w:right w:val="nil"/>
          <w:between w:val="nil"/>
        </w:pBdr>
        <w:spacing w:before="245" w:line="269" w:lineRule="auto"/>
        <w:rPr>
          <w:color w:val="000000"/>
          <w:sz w:val="19"/>
          <w:szCs w:val="19"/>
        </w:rPr>
      </w:pPr>
      <w:r w:rsidRPr="00CC7DFC">
        <w:rPr>
          <w:color w:val="000000"/>
          <w:sz w:val="19"/>
          <w:szCs w:val="19"/>
        </w:rPr>
        <w:t>Missile(m)</w:t>
      </w:r>
      <w:r w:rsidRPr="00CC7DFC">
        <w:rPr>
          <w:color w:val="000000"/>
          <w:sz w:val="19"/>
          <w:szCs w:val="19"/>
        </w:rPr>
        <w:br/>
        <w:t>→ m là một tên lửa.</w:t>
      </w:r>
    </w:p>
    <w:p w14:paraId="7C3B0367" w14:textId="061EDAB4" w:rsidR="00CC7DFC" w:rsidRPr="00CC7DFC" w:rsidRDefault="00CC7DFC" w:rsidP="00CC7DFC">
      <w:pPr>
        <w:pStyle w:val="ListParagraph"/>
        <w:widowControl w:val="0"/>
        <w:numPr>
          <w:ilvl w:val="0"/>
          <w:numId w:val="3"/>
        </w:numPr>
        <w:pBdr>
          <w:top w:val="nil"/>
          <w:left w:val="nil"/>
          <w:bottom w:val="nil"/>
          <w:right w:val="nil"/>
          <w:between w:val="nil"/>
        </w:pBdr>
        <w:spacing w:before="245" w:line="269" w:lineRule="auto"/>
        <w:rPr>
          <w:color w:val="000000"/>
          <w:sz w:val="19"/>
          <w:szCs w:val="19"/>
        </w:rPr>
      </w:pPr>
      <w:r w:rsidRPr="00CC7DFC">
        <w:rPr>
          <w:color w:val="000000"/>
          <w:sz w:val="19"/>
          <w:szCs w:val="19"/>
        </w:rPr>
        <w:t>Owns(nono, m)</w:t>
      </w:r>
      <w:r w:rsidRPr="00CC7DFC">
        <w:rPr>
          <w:color w:val="000000"/>
          <w:sz w:val="19"/>
          <w:szCs w:val="19"/>
        </w:rPr>
        <w:br/>
        <w:t>→ Nono sở hữu m.</w:t>
      </w:r>
    </w:p>
    <w:p w14:paraId="7EFE8079" w14:textId="2513954E" w:rsidR="00CC7DFC" w:rsidRPr="00CC7DFC" w:rsidRDefault="00CC7DFC" w:rsidP="00CC7DFC">
      <w:pPr>
        <w:pStyle w:val="ListParagraph"/>
        <w:widowControl w:val="0"/>
        <w:numPr>
          <w:ilvl w:val="0"/>
          <w:numId w:val="3"/>
        </w:numPr>
        <w:pBdr>
          <w:top w:val="nil"/>
          <w:left w:val="nil"/>
          <w:bottom w:val="nil"/>
          <w:right w:val="nil"/>
          <w:between w:val="nil"/>
        </w:pBdr>
        <w:spacing w:before="245" w:line="269" w:lineRule="auto"/>
        <w:rPr>
          <w:color w:val="000000"/>
          <w:sz w:val="19"/>
          <w:szCs w:val="19"/>
        </w:rPr>
      </w:pPr>
      <w:r w:rsidRPr="00CC7DFC">
        <w:rPr>
          <w:color w:val="000000"/>
          <w:sz w:val="19"/>
          <w:szCs w:val="19"/>
        </w:rPr>
        <w:t xml:space="preserve">Missile(x) </w:t>
      </w:r>
      <w:r w:rsidRPr="00CC7DFC">
        <w:rPr>
          <w:rFonts w:ascii="Cambria Math" w:hAnsi="Cambria Math" w:cs="Cambria Math"/>
          <w:color w:val="000000"/>
          <w:sz w:val="19"/>
          <w:szCs w:val="19"/>
        </w:rPr>
        <w:t>∧</w:t>
      </w:r>
      <w:r w:rsidRPr="00CC7DFC">
        <w:rPr>
          <w:color w:val="000000"/>
          <w:sz w:val="19"/>
          <w:szCs w:val="19"/>
        </w:rPr>
        <w:t xml:space="preserve"> Owns(nono, x) </w:t>
      </w:r>
      <w:r w:rsidRPr="00CC7DFC">
        <w:rPr>
          <w:rFonts w:ascii="Cambria Math" w:hAnsi="Cambria Math" w:cs="Cambria Math"/>
          <w:color w:val="000000"/>
          <w:sz w:val="19"/>
          <w:szCs w:val="19"/>
        </w:rPr>
        <w:t>⇒</w:t>
      </w:r>
      <w:r w:rsidRPr="00CC7DFC">
        <w:rPr>
          <w:color w:val="000000"/>
          <w:sz w:val="19"/>
          <w:szCs w:val="19"/>
        </w:rPr>
        <w:t xml:space="preserve"> Sells(west, x, nono)</w:t>
      </w:r>
      <w:r w:rsidRPr="00CC7DFC">
        <w:rPr>
          <w:color w:val="000000"/>
          <w:sz w:val="19"/>
          <w:szCs w:val="19"/>
        </w:rPr>
        <w:br/>
        <w:t>→ Nếu Nono sở hữu một tên lửa, thì West đã bán nó cho Nono.</w:t>
      </w:r>
    </w:p>
    <w:p w14:paraId="04939E1E" w14:textId="00CE680C" w:rsidR="00CC7DFC" w:rsidRPr="00CC7DFC" w:rsidRDefault="00CC7DFC" w:rsidP="00CC7DFC">
      <w:pPr>
        <w:pStyle w:val="ListParagraph"/>
        <w:widowControl w:val="0"/>
        <w:numPr>
          <w:ilvl w:val="0"/>
          <w:numId w:val="3"/>
        </w:numPr>
        <w:pBdr>
          <w:top w:val="nil"/>
          <w:left w:val="nil"/>
          <w:bottom w:val="nil"/>
          <w:right w:val="nil"/>
          <w:between w:val="nil"/>
        </w:pBdr>
        <w:spacing w:before="245" w:line="269" w:lineRule="auto"/>
        <w:rPr>
          <w:color w:val="000000"/>
          <w:sz w:val="19"/>
          <w:szCs w:val="19"/>
        </w:rPr>
      </w:pPr>
      <w:r w:rsidRPr="00CC7DFC">
        <w:rPr>
          <w:color w:val="000000"/>
          <w:sz w:val="19"/>
          <w:szCs w:val="19"/>
        </w:rPr>
        <w:t xml:space="preserve">Enemy(x, america) </w:t>
      </w:r>
      <w:r w:rsidRPr="00CC7DFC">
        <w:rPr>
          <w:rFonts w:ascii="Cambria Math" w:hAnsi="Cambria Math" w:cs="Cambria Math"/>
          <w:color w:val="000000"/>
          <w:sz w:val="19"/>
          <w:szCs w:val="19"/>
        </w:rPr>
        <w:t>⇒</w:t>
      </w:r>
      <w:r w:rsidRPr="00CC7DFC">
        <w:rPr>
          <w:color w:val="000000"/>
          <w:sz w:val="19"/>
          <w:szCs w:val="19"/>
        </w:rPr>
        <w:t xml:space="preserve"> Hostile(x)</w:t>
      </w:r>
      <w:r w:rsidRPr="00CC7DFC">
        <w:rPr>
          <w:color w:val="000000"/>
          <w:sz w:val="19"/>
          <w:szCs w:val="19"/>
        </w:rPr>
        <w:br/>
        <w:t>→ Nếu một quốc gia là kẻ thù của Mỹ thì nó là quốc gia thù địch.</w:t>
      </w:r>
    </w:p>
    <w:p w14:paraId="2E2597A0" w14:textId="5960FE05" w:rsidR="00CC7DFC" w:rsidRPr="00CC7DFC" w:rsidRDefault="00CC7DFC" w:rsidP="00CC7DFC">
      <w:pPr>
        <w:pStyle w:val="ListParagraph"/>
        <w:widowControl w:val="0"/>
        <w:numPr>
          <w:ilvl w:val="0"/>
          <w:numId w:val="3"/>
        </w:numPr>
        <w:pBdr>
          <w:top w:val="nil"/>
          <w:left w:val="nil"/>
          <w:bottom w:val="nil"/>
          <w:right w:val="nil"/>
          <w:between w:val="nil"/>
        </w:pBdr>
        <w:spacing w:before="245" w:line="269" w:lineRule="auto"/>
        <w:rPr>
          <w:color w:val="000000"/>
          <w:sz w:val="19"/>
          <w:szCs w:val="19"/>
        </w:rPr>
      </w:pPr>
      <w:r w:rsidRPr="00CC7DFC">
        <w:rPr>
          <w:color w:val="000000"/>
          <w:sz w:val="19"/>
          <w:szCs w:val="19"/>
        </w:rPr>
        <w:t>Enemy(nono, america)</w:t>
      </w:r>
      <w:r w:rsidRPr="00CC7DFC">
        <w:rPr>
          <w:color w:val="000000"/>
          <w:sz w:val="19"/>
          <w:szCs w:val="19"/>
        </w:rPr>
        <w:br/>
        <w:t>→ Nono là kẻ thù của Mỹ.</w:t>
      </w:r>
    </w:p>
    <w:p w14:paraId="7336ADD6" w14:textId="07C145D7" w:rsidR="00CC7DFC" w:rsidRPr="00CC7DFC" w:rsidRDefault="00CC7DFC" w:rsidP="00CC7DFC">
      <w:pPr>
        <w:pStyle w:val="ListParagraph"/>
        <w:widowControl w:val="0"/>
        <w:numPr>
          <w:ilvl w:val="0"/>
          <w:numId w:val="3"/>
        </w:numPr>
        <w:pBdr>
          <w:top w:val="nil"/>
          <w:left w:val="nil"/>
          <w:bottom w:val="nil"/>
          <w:right w:val="nil"/>
          <w:between w:val="nil"/>
        </w:pBdr>
        <w:spacing w:before="245" w:line="269" w:lineRule="auto"/>
        <w:rPr>
          <w:color w:val="000000"/>
          <w:sz w:val="19"/>
          <w:szCs w:val="19"/>
        </w:rPr>
      </w:pPr>
      <w:r w:rsidRPr="00CC7DFC">
        <w:rPr>
          <w:color w:val="000000"/>
          <w:sz w:val="19"/>
          <w:szCs w:val="19"/>
        </w:rPr>
        <w:t>American(west)</w:t>
      </w:r>
      <w:r w:rsidRPr="00CC7DFC">
        <w:rPr>
          <w:color w:val="000000"/>
          <w:sz w:val="19"/>
          <w:szCs w:val="19"/>
        </w:rPr>
        <w:br/>
        <w:t>→ West là người Mỹ.</w:t>
      </w:r>
    </w:p>
    <w:p w14:paraId="433F5116" w14:textId="77777777" w:rsidR="0029494C" w:rsidRDefault="00000000">
      <w:pPr>
        <w:widowControl w:val="0"/>
        <w:pBdr>
          <w:top w:val="nil"/>
          <w:left w:val="nil"/>
          <w:bottom w:val="nil"/>
          <w:right w:val="nil"/>
          <w:between w:val="nil"/>
        </w:pBdr>
        <w:spacing w:before="245" w:line="269" w:lineRule="auto"/>
        <w:jc w:val="center"/>
        <w:rPr>
          <w:color w:val="000000"/>
          <w:sz w:val="19"/>
          <w:szCs w:val="19"/>
        </w:rPr>
      </w:pPr>
      <w:r>
        <w:rPr>
          <w:color w:val="000000"/>
          <w:sz w:val="19"/>
          <w:szCs w:val="19"/>
        </w:rPr>
        <w:t xml:space="preserve">(b) Fill in the blanks below using your knowledge base to prove that Colonel West is a criminal. </w:t>
      </w:r>
      <w:r>
        <w:rPr>
          <w:noProof/>
          <w:color w:val="000000"/>
          <w:sz w:val="19"/>
          <w:szCs w:val="19"/>
        </w:rPr>
        <w:drawing>
          <wp:inline distT="19050" distB="19050" distL="19050" distR="19050" wp14:anchorId="781DFFBB" wp14:editId="31E8AF0E">
            <wp:extent cx="6116320" cy="27330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116320" cy="2733040"/>
                    </a:xfrm>
                    <a:prstGeom prst="rect">
                      <a:avLst/>
                    </a:prstGeom>
                    <a:ln/>
                  </pic:spPr>
                </pic:pic>
              </a:graphicData>
            </a:graphic>
          </wp:inline>
        </w:drawing>
      </w:r>
    </w:p>
    <w:p w14:paraId="7219A049" w14:textId="77777777" w:rsidR="00CC7DFC" w:rsidRPr="00CC7DFC" w:rsidRDefault="00CC7DFC" w:rsidP="00CC7DFC">
      <w:pPr>
        <w:widowControl w:val="0"/>
        <w:pBdr>
          <w:top w:val="nil"/>
          <w:left w:val="nil"/>
          <w:bottom w:val="nil"/>
          <w:right w:val="nil"/>
          <w:between w:val="nil"/>
        </w:pBdr>
        <w:spacing w:before="245" w:line="269" w:lineRule="auto"/>
        <w:rPr>
          <w:color w:val="000000"/>
          <w:sz w:val="19"/>
          <w:szCs w:val="19"/>
        </w:rPr>
      </w:pPr>
      <w:r w:rsidRPr="00CC7DFC">
        <w:rPr>
          <w:b/>
          <w:bCs/>
          <w:color w:val="000000"/>
          <w:sz w:val="19"/>
          <w:szCs w:val="19"/>
        </w:rPr>
        <w:t>Bước 1:</w:t>
      </w:r>
      <w:r w:rsidRPr="00CC7DFC">
        <w:rPr>
          <w:color w:val="000000"/>
          <w:sz w:val="19"/>
          <w:szCs w:val="19"/>
        </w:rPr>
        <w:br/>
        <w:t>Từ (7) và (6):</w:t>
      </w:r>
      <w:r w:rsidRPr="00CC7DFC">
        <w:rPr>
          <w:color w:val="000000"/>
          <w:sz w:val="19"/>
          <w:szCs w:val="19"/>
        </w:rPr>
        <w:br/>
        <w:t xml:space="preserve">Enemy(nono, america) và Enemy(x, america) </w:t>
      </w:r>
      <w:r w:rsidRPr="00CC7DFC">
        <w:rPr>
          <w:rFonts w:ascii="Cambria Math" w:hAnsi="Cambria Math" w:cs="Cambria Math"/>
          <w:color w:val="000000"/>
          <w:sz w:val="19"/>
          <w:szCs w:val="19"/>
        </w:rPr>
        <w:t>⇒</w:t>
      </w:r>
      <w:r w:rsidRPr="00CC7DFC">
        <w:rPr>
          <w:color w:val="000000"/>
          <w:sz w:val="19"/>
          <w:szCs w:val="19"/>
        </w:rPr>
        <w:t xml:space="preserve"> Hostile(x)</w:t>
      </w:r>
      <w:r w:rsidRPr="00CC7DFC">
        <w:rPr>
          <w:color w:val="000000"/>
          <w:sz w:val="19"/>
          <w:szCs w:val="19"/>
        </w:rPr>
        <w:br/>
      </w:r>
      <w:r w:rsidRPr="00CC7DFC">
        <w:rPr>
          <w:rFonts w:ascii="Cambria Math" w:hAnsi="Cambria Math" w:cs="Cambria Math"/>
          <w:color w:val="000000"/>
          <w:sz w:val="19"/>
          <w:szCs w:val="19"/>
        </w:rPr>
        <w:t>⟹</w:t>
      </w:r>
      <w:r w:rsidRPr="00CC7DFC">
        <w:rPr>
          <w:color w:val="000000"/>
          <w:sz w:val="19"/>
          <w:szCs w:val="19"/>
        </w:rPr>
        <w:t xml:space="preserve"> Hostile(nono)</w:t>
      </w:r>
    </w:p>
    <w:p w14:paraId="5C270A5A" w14:textId="77777777" w:rsidR="00CC7DFC" w:rsidRPr="00CC7DFC" w:rsidRDefault="00CC7DFC" w:rsidP="00CC7DFC">
      <w:pPr>
        <w:widowControl w:val="0"/>
        <w:pBdr>
          <w:top w:val="nil"/>
          <w:left w:val="nil"/>
          <w:bottom w:val="nil"/>
          <w:right w:val="nil"/>
          <w:between w:val="nil"/>
        </w:pBdr>
        <w:spacing w:before="245" w:line="269" w:lineRule="auto"/>
        <w:rPr>
          <w:color w:val="000000"/>
          <w:sz w:val="19"/>
          <w:szCs w:val="19"/>
        </w:rPr>
      </w:pPr>
      <w:r w:rsidRPr="00CC7DFC">
        <w:rPr>
          <w:b/>
          <w:bCs/>
          <w:color w:val="000000"/>
          <w:sz w:val="19"/>
          <w:szCs w:val="19"/>
        </w:rPr>
        <w:t>Bước 2:</w:t>
      </w:r>
      <w:r w:rsidRPr="00CC7DFC">
        <w:rPr>
          <w:color w:val="000000"/>
          <w:sz w:val="19"/>
          <w:szCs w:val="19"/>
        </w:rPr>
        <w:br/>
      </w:r>
      <w:r w:rsidRPr="00CC7DFC">
        <w:rPr>
          <w:color w:val="000000"/>
          <w:sz w:val="19"/>
          <w:szCs w:val="19"/>
        </w:rPr>
        <w:lastRenderedPageBreak/>
        <w:t xml:space="preserve">Từ (3) Missile(m) và (2) Missile(x) </w:t>
      </w:r>
      <w:r w:rsidRPr="00CC7DFC">
        <w:rPr>
          <w:rFonts w:ascii="Cambria Math" w:hAnsi="Cambria Math" w:cs="Cambria Math"/>
          <w:color w:val="000000"/>
          <w:sz w:val="19"/>
          <w:szCs w:val="19"/>
        </w:rPr>
        <w:t>⇒</w:t>
      </w:r>
      <w:r w:rsidRPr="00CC7DFC">
        <w:rPr>
          <w:color w:val="000000"/>
          <w:sz w:val="19"/>
          <w:szCs w:val="19"/>
        </w:rPr>
        <w:t xml:space="preserve"> Weapon(x)</w:t>
      </w:r>
      <w:r w:rsidRPr="00CC7DFC">
        <w:rPr>
          <w:color w:val="000000"/>
          <w:sz w:val="19"/>
          <w:szCs w:val="19"/>
        </w:rPr>
        <w:br/>
      </w:r>
      <w:r w:rsidRPr="00CC7DFC">
        <w:rPr>
          <w:rFonts w:ascii="Cambria Math" w:hAnsi="Cambria Math" w:cs="Cambria Math"/>
          <w:color w:val="000000"/>
          <w:sz w:val="19"/>
          <w:szCs w:val="19"/>
        </w:rPr>
        <w:t>⟹</w:t>
      </w:r>
      <w:r w:rsidRPr="00CC7DFC">
        <w:rPr>
          <w:color w:val="000000"/>
          <w:sz w:val="19"/>
          <w:szCs w:val="19"/>
        </w:rPr>
        <w:t xml:space="preserve"> Weapon(m)</w:t>
      </w:r>
    </w:p>
    <w:p w14:paraId="60C50605" w14:textId="77777777" w:rsidR="00CC7DFC" w:rsidRPr="00CC7DFC" w:rsidRDefault="00CC7DFC" w:rsidP="00CC7DFC">
      <w:pPr>
        <w:widowControl w:val="0"/>
        <w:pBdr>
          <w:top w:val="nil"/>
          <w:left w:val="nil"/>
          <w:bottom w:val="nil"/>
          <w:right w:val="nil"/>
          <w:between w:val="nil"/>
        </w:pBdr>
        <w:spacing w:before="245" w:line="269" w:lineRule="auto"/>
        <w:rPr>
          <w:color w:val="000000"/>
          <w:sz w:val="19"/>
          <w:szCs w:val="19"/>
        </w:rPr>
      </w:pPr>
      <w:r w:rsidRPr="00CC7DFC">
        <w:rPr>
          <w:b/>
          <w:bCs/>
          <w:color w:val="000000"/>
          <w:sz w:val="19"/>
          <w:szCs w:val="19"/>
        </w:rPr>
        <w:t>Bước 3:</w:t>
      </w:r>
      <w:r w:rsidRPr="00CC7DFC">
        <w:rPr>
          <w:color w:val="000000"/>
          <w:sz w:val="19"/>
          <w:szCs w:val="19"/>
        </w:rPr>
        <w:br/>
        <w:t>Từ (3), (4), và (5):</w:t>
      </w:r>
      <w:r w:rsidRPr="00CC7DFC">
        <w:rPr>
          <w:color w:val="000000"/>
          <w:sz w:val="19"/>
          <w:szCs w:val="19"/>
        </w:rPr>
        <w:br/>
        <w:t xml:space="preserve">Missile(m) </w:t>
      </w:r>
      <w:r w:rsidRPr="00CC7DFC">
        <w:rPr>
          <w:rFonts w:ascii="Cambria Math" w:hAnsi="Cambria Math" w:cs="Cambria Math"/>
          <w:color w:val="000000"/>
          <w:sz w:val="19"/>
          <w:szCs w:val="19"/>
        </w:rPr>
        <w:t>∧</w:t>
      </w:r>
      <w:r w:rsidRPr="00CC7DFC">
        <w:rPr>
          <w:color w:val="000000"/>
          <w:sz w:val="19"/>
          <w:szCs w:val="19"/>
        </w:rPr>
        <w:t xml:space="preserve"> Owns(nono, m)</w:t>
      </w:r>
      <w:r w:rsidRPr="00CC7DFC">
        <w:rPr>
          <w:color w:val="000000"/>
          <w:sz w:val="19"/>
          <w:szCs w:val="19"/>
        </w:rPr>
        <w:br/>
      </w:r>
      <w:r w:rsidRPr="00CC7DFC">
        <w:rPr>
          <w:rFonts w:ascii="Cambria Math" w:hAnsi="Cambria Math" w:cs="Cambria Math"/>
          <w:color w:val="000000"/>
          <w:sz w:val="19"/>
          <w:szCs w:val="19"/>
        </w:rPr>
        <w:t>⟹</w:t>
      </w:r>
      <w:r w:rsidRPr="00CC7DFC">
        <w:rPr>
          <w:color w:val="000000"/>
          <w:sz w:val="19"/>
          <w:szCs w:val="19"/>
        </w:rPr>
        <w:t xml:space="preserve"> Sells(west, m, nono)</w:t>
      </w:r>
    </w:p>
    <w:p w14:paraId="0184DA2B" w14:textId="77777777" w:rsidR="00CC7DFC" w:rsidRPr="00CC7DFC" w:rsidRDefault="00CC7DFC" w:rsidP="00CC7DFC">
      <w:pPr>
        <w:widowControl w:val="0"/>
        <w:pBdr>
          <w:top w:val="nil"/>
          <w:left w:val="nil"/>
          <w:bottom w:val="nil"/>
          <w:right w:val="nil"/>
          <w:between w:val="nil"/>
        </w:pBdr>
        <w:spacing w:before="245" w:line="269" w:lineRule="auto"/>
        <w:rPr>
          <w:color w:val="000000"/>
          <w:sz w:val="19"/>
          <w:szCs w:val="19"/>
        </w:rPr>
      </w:pPr>
      <w:r w:rsidRPr="00CC7DFC">
        <w:rPr>
          <w:b/>
          <w:bCs/>
          <w:color w:val="000000"/>
          <w:sz w:val="19"/>
          <w:szCs w:val="19"/>
        </w:rPr>
        <w:t>Bước 4:</w:t>
      </w:r>
      <w:r w:rsidRPr="00CC7DFC">
        <w:rPr>
          <w:color w:val="000000"/>
          <w:sz w:val="19"/>
          <w:szCs w:val="19"/>
        </w:rPr>
        <w:br/>
        <w:t>Từ (1), (8), (2), (5), (6), (7):</w:t>
      </w:r>
      <w:r w:rsidRPr="00CC7DFC">
        <w:rPr>
          <w:color w:val="000000"/>
          <w:sz w:val="19"/>
          <w:szCs w:val="19"/>
        </w:rPr>
        <w:br/>
        <w:t xml:space="preserve">American(west) </w:t>
      </w:r>
      <w:r w:rsidRPr="00CC7DFC">
        <w:rPr>
          <w:rFonts w:ascii="Cambria Math" w:hAnsi="Cambria Math" w:cs="Cambria Math"/>
          <w:color w:val="000000"/>
          <w:sz w:val="19"/>
          <w:szCs w:val="19"/>
        </w:rPr>
        <w:t>∧</w:t>
      </w:r>
      <w:r w:rsidRPr="00CC7DFC">
        <w:rPr>
          <w:color w:val="000000"/>
          <w:sz w:val="19"/>
          <w:szCs w:val="19"/>
        </w:rPr>
        <w:t xml:space="preserve"> Weapon(m) </w:t>
      </w:r>
      <w:r w:rsidRPr="00CC7DFC">
        <w:rPr>
          <w:rFonts w:ascii="Cambria Math" w:hAnsi="Cambria Math" w:cs="Cambria Math"/>
          <w:color w:val="000000"/>
          <w:sz w:val="19"/>
          <w:szCs w:val="19"/>
        </w:rPr>
        <w:t>∧</w:t>
      </w:r>
      <w:r w:rsidRPr="00CC7DFC">
        <w:rPr>
          <w:color w:val="000000"/>
          <w:sz w:val="19"/>
          <w:szCs w:val="19"/>
        </w:rPr>
        <w:t xml:space="preserve"> Sells(west, m, nono) </w:t>
      </w:r>
      <w:r w:rsidRPr="00CC7DFC">
        <w:rPr>
          <w:rFonts w:ascii="Cambria Math" w:hAnsi="Cambria Math" w:cs="Cambria Math"/>
          <w:color w:val="000000"/>
          <w:sz w:val="19"/>
          <w:szCs w:val="19"/>
        </w:rPr>
        <w:t>∧</w:t>
      </w:r>
      <w:r w:rsidRPr="00CC7DFC">
        <w:rPr>
          <w:color w:val="000000"/>
          <w:sz w:val="19"/>
          <w:szCs w:val="19"/>
        </w:rPr>
        <w:t xml:space="preserve"> Hostile(nono)</w:t>
      </w:r>
      <w:r w:rsidRPr="00CC7DFC">
        <w:rPr>
          <w:color w:val="000000"/>
          <w:sz w:val="19"/>
          <w:szCs w:val="19"/>
        </w:rPr>
        <w:br/>
      </w:r>
      <w:r w:rsidRPr="00CC7DFC">
        <w:rPr>
          <w:rFonts w:ascii="Cambria Math" w:hAnsi="Cambria Math" w:cs="Cambria Math"/>
          <w:color w:val="000000"/>
          <w:sz w:val="19"/>
          <w:szCs w:val="19"/>
        </w:rPr>
        <w:t>⟹</w:t>
      </w:r>
      <w:r w:rsidRPr="00CC7DFC">
        <w:rPr>
          <w:color w:val="000000"/>
          <w:sz w:val="19"/>
          <w:szCs w:val="19"/>
        </w:rPr>
        <w:t xml:space="preserve"> Criminal(west)</w:t>
      </w:r>
    </w:p>
    <w:p w14:paraId="6F16A064" w14:textId="1C458A54" w:rsidR="0029494C" w:rsidRDefault="00CC7DFC" w:rsidP="00CC7DFC">
      <w:pPr>
        <w:widowControl w:val="0"/>
        <w:pBdr>
          <w:top w:val="nil"/>
          <w:left w:val="nil"/>
          <w:bottom w:val="nil"/>
          <w:right w:val="nil"/>
          <w:between w:val="nil"/>
        </w:pBdr>
        <w:spacing w:before="245" w:line="269" w:lineRule="auto"/>
        <w:rPr>
          <w:color w:val="000000"/>
          <w:sz w:val="19"/>
          <w:szCs w:val="19"/>
        </w:rPr>
      </w:pPr>
      <w:r w:rsidRPr="00CC7DFC">
        <w:rPr>
          <w:b/>
          <w:bCs/>
          <w:color w:val="000000"/>
          <w:sz w:val="19"/>
          <w:szCs w:val="19"/>
        </w:rPr>
        <w:t>Kết luận:</w:t>
      </w:r>
      <w:r w:rsidRPr="00CC7DFC">
        <w:rPr>
          <w:color w:val="000000"/>
          <w:sz w:val="19"/>
          <w:szCs w:val="19"/>
        </w:rPr>
        <w:t xml:space="preserve"> Colonel West là tội phạm.</w:t>
      </w:r>
    </w:p>
    <w:p w14:paraId="3562FB2F" w14:textId="77777777" w:rsidR="00CC7DFC" w:rsidRDefault="00CC7DFC" w:rsidP="00CC7DFC">
      <w:pPr>
        <w:widowControl w:val="0"/>
        <w:pBdr>
          <w:top w:val="nil"/>
          <w:left w:val="nil"/>
          <w:bottom w:val="nil"/>
          <w:right w:val="nil"/>
          <w:between w:val="nil"/>
        </w:pBdr>
        <w:spacing w:before="245" w:line="269" w:lineRule="auto"/>
        <w:rPr>
          <w:color w:val="000000"/>
          <w:sz w:val="19"/>
          <w:szCs w:val="19"/>
        </w:rPr>
      </w:pPr>
    </w:p>
    <w:p w14:paraId="52140FA4" w14:textId="77777777" w:rsidR="0029494C" w:rsidRDefault="00000000">
      <w:pPr>
        <w:widowControl w:val="0"/>
        <w:pBdr>
          <w:top w:val="nil"/>
          <w:left w:val="nil"/>
          <w:bottom w:val="nil"/>
          <w:right w:val="nil"/>
          <w:between w:val="nil"/>
        </w:pBdr>
        <w:spacing w:line="240" w:lineRule="auto"/>
        <w:ind w:left="16"/>
        <w:rPr>
          <w:color w:val="000000"/>
          <w:sz w:val="28"/>
          <w:szCs w:val="28"/>
        </w:rPr>
      </w:pPr>
      <w:r>
        <w:rPr>
          <w:color w:val="000000"/>
          <w:sz w:val="28"/>
          <w:szCs w:val="28"/>
        </w:rPr>
        <w:t xml:space="preserve">2 Planning Tower of Hanoi </w:t>
      </w:r>
    </w:p>
    <w:p w14:paraId="66A8F565" w14:textId="77777777" w:rsidR="0029494C" w:rsidRDefault="00000000">
      <w:pPr>
        <w:widowControl w:val="0"/>
        <w:pBdr>
          <w:top w:val="nil"/>
          <w:left w:val="nil"/>
          <w:bottom w:val="nil"/>
          <w:right w:val="nil"/>
          <w:between w:val="nil"/>
        </w:pBdr>
        <w:spacing w:before="189" w:line="239" w:lineRule="auto"/>
        <w:ind w:left="3" w:right="226" w:firstLine="1"/>
        <w:jc w:val="both"/>
        <w:rPr>
          <w:color w:val="000000"/>
          <w:sz w:val="19"/>
          <w:szCs w:val="19"/>
        </w:rPr>
      </w:pPr>
      <w:r>
        <w:rPr>
          <w:color w:val="000000"/>
          <w:sz w:val="19"/>
          <w:szCs w:val="19"/>
        </w:rPr>
        <w:t xml:space="preserve">In the Tower of Hanoi problem, you are given </w:t>
      </w:r>
      <w:r>
        <w:rPr>
          <w:i/>
          <w:iCs/>
          <w:color w:val="000000"/>
          <w:sz w:val="19"/>
          <w:szCs w:val="19"/>
        </w:rPr>
        <w:t xml:space="preserve">n </w:t>
      </w:r>
      <w:r>
        <w:rPr>
          <w:color w:val="000000"/>
          <w:sz w:val="19"/>
          <w:szCs w:val="19"/>
        </w:rPr>
        <w:t xml:space="preserve">disks, each of a distinct size, and 3 rods, </w:t>
      </w:r>
      <w:r>
        <w:rPr>
          <w:i/>
          <w:iCs/>
          <w:color w:val="000000"/>
          <w:sz w:val="19"/>
          <w:szCs w:val="19"/>
        </w:rPr>
        <w:t xml:space="preserve">A, B </w:t>
      </w:r>
      <w:r>
        <w:rPr>
          <w:color w:val="000000"/>
          <w:sz w:val="19"/>
          <w:szCs w:val="19"/>
        </w:rPr>
        <w:t xml:space="preserve">and </w:t>
      </w:r>
      <w:r>
        <w:rPr>
          <w:i/>
          <w:iCs/>
          <w:color w:val="000000"/>
          <w:sz w:val="19"/>
          <w:szCs w:val="19"/>
        </w:rPr>
        <w:t>C</w:t>
      </w:r>
      <w:r>
        <w:rPr>
          <w:color w:val="000000"/>
          <w:sz w:val="19"/>
          <w:szCs w:val="19"/>
        </w:rPr>
        <w:t xml:space="preserve">. The disks start off stacked on top of each other on rod </w:t>
      </w:r>
      <w:r>
        <w:rPr>
          <w:i/>
          <w:iCs/>
          <w:color w:val="000000"/>
          <w:sz w:val="19"/>
          <w:szCs w:val="19"/>
        </w:rPr>
        <w:t>A</w:t>
      </w:r>
      <w:r>
        <w:rPr>
          <w:color w:val="000000"/>
          <w:sz w:val="19"/>
          <w:szCs w:val="19"/>
        </w:rPr>
        <w:t xml:space="preserve">, stacked from largest being the lowest to smallest being the highest in a “tower”, and the goal is to move that tower to the rod </w:t>
      </w:r>
      <w:r>
        <w:rPr>
          <w:i/>
          <w:iCs/>
          <w:color w:val="000000"/>
          <w:sz w:val="19"/>
          <w:szCs w:val="19"/>
        </w:rPr>
        <w:t>C</w:t>
      </w:r>
      <w:r>
        <w:rPr>
          <w:color w:val="000000"/>
          <w:sz w:val="19"/>
          <w:szCs w:val="19"/>
        </w:rPr>
        <w:t xml:space="preserve">. You can only move a disk to an empty rod or on top of a larger disks, and disks may only have one other disk on its surface (they must be stacked linearly). </w:t>
      </w:r>
    </w:p>
    <w:p w14:paraId="7ADB1654" w14:textId="77777777" w:rsidR="0029494C" w:rsidRDefault="00000000">
      <w:pPr>
        <w:widowControl w:val="0"/>
        <w:pBdr>
          <w:top w:val="nil"/>
          <w:left w:val="nil"/>
          <w:bottom w:val="nil"/>
          <w:right w:val="nil"/>
          <w:between w:val="nil"/>
        </w:pBdr>
        <w:spacing w:before="195" w:line="240" w:lineRule="auto"/>
        <w:ind w:left="2991"/>
        <w:rPr>
          <w:color w:val="000000"/>
          <w:sz w:val="19"/>
          <w:szCs w:val="19"/>
        </w:rPr>
      </w:pPr>
      <w:r>
        <w:rPr>
          <w:noProof/>
          <w:color w:val="000000"/>
          <w:sz w:val="19"/>
          <w:szCs w:val="19"/>
        </w:rPr>
        <w:drawing>
          <wp:inline distT="19050" distB="19050" distL="19050" distR="19050" wp14:anchorId="46908B52" wp14:editId="323D9D76">
            <wp:extent cx="2172615" cy="95829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72615" cy="958291"/>
                    </a:xfrm>
                    <a:prstGeom prst="rect">
                      <a:avLst/>
                    </a:prstGeom>
                    <a:ln/>
                  </pic:spPr>
                </pic:pic>
              </a:graphicData>
            </a:graphic>
          </wp:inline>
        </w:drawing>
      </w:r>
    </w:p>
    <w:p w14:paraId="41F49145" w14:textId="3FB6E151" w:rsidR="0029494C" w:rsidRPr="00CC7DFC" w:rsidRDefault="00000000" w:rsidP="00CC7DFC">
      <w:pPr>
        <w:pStyle w:val="ListParagraph"/>
        <w:widowControl w:val="0"/>
        <w:numPr>
          <w:ilvl w:val="0"/>
          <w:numId w:val="4"/>
        </w:numPr>
        <w:pBdr>
          <w:top w:val="nil"/>
          <w:left w:val="nil"/>
          <w:bottom w:val="nil"/>
          <w:right w:val="nil"/>
          <w:between w:val="nil"/>
        </w:pBdr>
        <w:spacing w:line="239" w:lineRule="auto"/>
        <w:ind w:right="234"/>
        <w:rPr>
          <w:color w:val="000000"/>
          <w:sz w:val="19"/>
          <w:szCs w:val="19"/>
        </w:rPr>
      </w:pPr>
      <w:r w:rsidRPr="00CC7DFC">
        <w:rPr>
          <w:color w:val="000000"/>
          <w:sz w:val="19"/>
          <w:szCs w:val="19"/>
        </w:rPr>
        <w:t xml:space="preserve">Assume we have 3 disks. Formulate the problem as a graph-planning problem, specifying instances, operators, and start/goal states. </w:t>
      </w:r>
    </w:p>
    <w:p w14:paraId="10550378" w14:textId="55AF3CEE" w:rsidR="00CC7DFC" w:rsidRPr="00CC7DFC" w:rsidRDefault="00CC7DFC" w:rsidP="00CC7DFC">
      <w:pPr>
        <w:widowControl w:val="0"/>
        <w:pBdr>
          <w:top w:val="nil"/>
          <w:left w:val="nil"/>
          <w:bottom w:val="nil"/>
          <w:right w:val="nil"/>
          <w:between w:val="nil"/>
        </w:pBdr>
        <w:spacing w:line="239" w:lineRule="auto"/>
        <w:ind w:left="163" w:right="234"/>
        <w:rPr>
          <w:b/>
          <w:bCs/>
          <w:color w:val="000000"/>
          <w:sz w:val="19"/>
          <w:szCs w:val="19"/>
        </w:rPr>
      </w:pPr>
      <w:r w:rsidRPr="00CC7DFC">
        <w:rPr>
          <w:b/>
          <w:bCs/>
          <w:color w:val="000000"/>
          <w:sz w:val="19"/>
          <w:szCs w:val="19"/>
        </w:rPr>
        <w:t>(Với 3 đĩa</w:t>
      </w:r>
    </w:p>
    <w:p w14:paraId="2872CF23" w14:textId="77777777" w:rsidR="00CC7DFC" w:rsidRPr="00CC7DFC" w:rsidRDefault="00CC7DFC" w:rsidP="00CC7DFC">
      <w:pPr>
        <w:widowControl w:val="0"/>
        <w:numPr>
          <w:ilvl w:val="0"/>
          <w:numId w:val="5"/>
        </w:numPr>
        <w:pBdr>
          <w:top w:val="nil"/>
          <w:left w:val="nil"/>
          <w:bottom w:val="nil"/>
          <w:right w:val="nil"/>
          <w:between w:val="nil"/>
        </w:pBdr>
        <w:spacing w:line="239" w:lineRule="auto"/>
        <w:ind w:right="234"/>
        <w:rPr>
          <w:color w:val="000000"/>
          <w:sz w:val="19"/>
          <w:szCs w:val="19"/>
        </w:rPr>
      </w:pPr>
      <w:r w:rsidRPr="00CC7DFC">
        <w:rPr>
          <w:b/>
          <w:bCs/>
          <w:color w:val="000000"/>
          <w:sz w:val="19"/>
          <w:szCs w:val="19"/>
        </w:rPr>
        <w:t>Trạng thái ban đầu (Start state):</w:t>
      </w:r>
      <w:r w:rsidRPr="00CC7DFC">
        <w:rPr>
          <w:color w:val="000000"/>
          <w:sz w:val="19"/>
          <w:szCs w:val="19"/>
        </w:rPr>
        <w:br/>
        <w:t>Tất cả 3 đĩa nằm trên cọc A theo thứ tự lớn → nhỏ.</w:t>
      </w:r>
    </w:p>
    <w:p w14:paraId="57814290" w14:textId="77777777" w:rsidR="00CC7DFC" w:rsidRPr="00CC7DFC" w:rsidRDefault="00CC7DFC" w:rsidP="00CC7DFC">
      <w:pPr>
        <w:widowControl w:val="0"/>
        <w:numPr>
          <w:ilvl w:val="0"/>
          <w:numId w:val="5"/>
        </w:numPr>
        <w:pBdr>
          <w:top w:val="nil"/>
          <w:left w:val="nil"/>
          <w:bottom w:val="nil"/>
          <w:right w:val="nil"/>
          <w:between w:val="nil"/>
        </w:pBdr>
        <w:spacing w:line="239" w:lineRule="auto"/>
        <w:ind w:right="234"/>
        <w:rPr>
          <w:color w:val="000000"/>
          <w:sz w:val="19"/>
          <w:szCs w:val="19"/>
        </w:rPr>
      </w:pPr>
      <w:r w:rsidRPr="00CC7DFC">
        <w:rPr>
          <w:b/>
          <w:bCs/>
          <w:color w:val="000000"/>
          <w:sz w:val="19"/>
          <w:szCs w:val="19"/>
        </w:rPr>
        <w:t>Trạng thái đích (Goal state):</w:t>
      </w:r>
      <w:r w:rsidRPr="00CC7DFC">
        <w:rPr>
          <w:color w:val="000000"/>
          <w:sz w:val="19"/>
          <w:szCs w:val="19"/>
        </w:rPr>
        <w:br/>
        <w:t>Tất cả 3 đĩa nằm trên cọc C theo thứ tự lớn → nhỏ.</w:t>
      </w:r>
    </w:p>
    <w:p w14:paraId="14E367C8" w14:textId="77777777" w:rsidR="00CC7DFC" w:rsidRPr="00CC7DFC" w:rsidRDefault="00CC7DFC" w:rsidP="00CC7DFC">
      <w:pPr>
        <w:widowControl w:val="0"/>
        <w:numPr>
          <w:ilvl w:val="0"/>
          <w:numId w:val="5"/>
        </w:numPr>
        <w:pBdr>
          <w:top w:val="nil"/>
          <w:left w:val="nil"/>
          <w:bottom w:val="nil"/>
          <w:right w:val="nil"/>
          <w:between w:val="nil"/>
        </w:pBdr>
        <w:spacing w:line="239" w:lineRule="auto"/>
        <w:ind w:right="234"/>
        <w:rPr>
          <w:color w:val="000000"/>
          <w:sz w:val="19"/>
          <w:szCs w:val="19"/>
        </w:rPr>
      </w:pPr>
      <w:r w:rsidRPr="00CC7DFC">
        <w:rPr>
          <w:b/>
          <w:bCs/>
          <w:color w:val="000000"/>
          <w:sz w:val="19"/>
          <w:szCs w:val="19"/>
        </w:rPr>
        <w:t>Các toán tử (Operators):</w:t>
      </w:r>
      <w:r w:rsidRPr="00CC7DFC">
        <w:rPr>
          <w:color w:val="000000"/>
          <w:sz w:val="19"/>
          <w:szCs w:val="19"/>
        </w:rPr>
        <w:br/>
        <w:t>Move(disk, from, to)</w:t>
      </w:r>
      <w:r w:rsidRPr="00CC7DFC">
        <w:rPr>
          <w:color w:val="000000"/>
          <w:sz w:val="19"/>
          <w:szCs w:val="19"/>
        </w:rPr>
        <w:br/>
      </w:r>
      <w:r w:rsidRPr="00CC7DFC">
        <w:rPr>
          <w:i/>
          <w:iCs/>
          <w:color w:val="000000"/>
          <w:sz w:val="19"/>
          <w:szCs w:val="19"/>
        </w:rPr>
        <w:t>Điều kiện trước:</w:t>
      </w:r>
    </w:p>
    <w:p w14:paraId="7311127C" w14:textId="77777777" w:rsidR="00CC7DFC" w:rsidRPr="00CC7DFC" w:rsidRDefault="00CC7DFC" w:rsidP="00CC7DFC">
      <w:pPr>
        <w:widowControl w:val="0"/>
        <w:numPr>
          <w:ilvl w:val="1"/>
          <w:numId w:val="5"/>
        </w:numPr>
        <w:pBdr>
          <w:top w:val="nil"/>
          <w:left w:val="nil"/>
          <w:bottom w:val="nil"/>
          <w:right w:val="nil"/>
          <w:between w:val="nil"/>
        </w:pBdr>
        <w:spacing w:line="239" w:lineRule="auto"/>
        <w:ind w:right="234"/>
        <w:rPr>
          <w:color w:val="000000"/>
          <w:sz w:val="19"/>
          <w:szCs w:val="19"/>
        </w:rPr>
      </w:pPr>
      <w:r w:rsidRPr="00CC7DFC">
        <w:rPr>
          <w:color w:val="000000"/>
          <w:sz w:val="19"/>
          <w:szCs w:val="19"/>
        </w:rPr>
        <w:t>Disk nằm trên đỉnh cọc from.</w:t>
      </w:r>
    </w:p>
    <w:p w14:paraId="70FF0D0A" w14:textId="77777777" w:rsidR="00CC7DFC" w:rsidRPr="00CC7DFC" w:rsidRDefault="00CC7DFC" w:rsidP="00CC7DFC">
      <w:pPr>
        <w:widowControl w:val="0"/>
        <w:numPr>
          <w:ilvl w:val="1"/>
          <w:numId w:val="5"/>
        </w:numPr>
        <w:pBdr>
          <w:top w:val="nil"/>
          <w:left w:val="nil"/>
          <w:bottom w:val="nil"/>
          <w:right w:val="nil"/>
          <w:between w:val="nil"/>
        </w:pBdr>
        <w:spacing w:line="239" w:lineRule="auto"/>
        <w:ind w:right="234"/>
        <w:rPr>
          <w:color w:val="000000"/>
          <w:sz w:val="19"/>
          <w:szCs w:val="19"/>
        </w:rPr>
      </w:pPr>
      <w:r w:rsidRPr="00CC7DFC">
        <w:rPr>
          <w:color w:val="000000"/>
          <w:sz w:val="19"/>
          <w:szCs w:val="19"/>
        </w:rPr>
        <w:t>Cọc to trống hoặc có đĩa lớn hơn trên đỉnh.</w:t>
      </w:r>
      <w:r w:rsidRPr="00CC7DFC">
        <w:rPr>
          <w:color w:val="000000"/>
          <w:sz w:val="19"/>
          <w:szCs w:val="19"/>
        </w:rPr>
        <w:br/>
      </w:r>
      <w:r w:rsidRPr="00CC7DFC">
        <w:rPr>
          <w:i/>
          <w:iCs/>
          <w:color w:val="000000"/>
          <w:sz w:val="19"/>
          <w:szCs w:val="19"/>
        </w:rPr>
        <w:t>Hiệu ứng:</w:t>
      </w:r>
    </w:p>
    <w:p w14:paraId="03A42B5A" w14:textId="77777777" w:rsidR="00CC7DFC" w:rsidRPr="00CC7DFC" w:rsidRDefault="00CC7DFC" w:rsidP="00CC7DFC">
      <w:pPr>
        <w:widowControl w:val="0"/>
        <w:numPr>
          <w:ilvl w:val="1"/>
          <w:numId w:val="5"/>
        </w:numPr>
        <w:pBdr>
          <w:top w:val="nil"/>
          <w:left w:val="nil"/>
          <w:bottom w:val="nil"/>
          <w:right w:val="nil"/>
          <w:between w:val="nil"/>
        </w:pBdr>
        <w:spacing w:line="239" w:lineRule="auto"/>
        <w:ind w:right="234"/>
        <w:rPr>
          <w:color w:val="000000"/>
          <w:sz w:val="19"/>
          <w:szCs w:val="19"/>
        </w:rPr>
      </w:pPr>
      <w:r w:rsidRPr="00CC7DFC">
        <w:rPr>
          <w:color w:val="000000"/>
          <w:sz w:val="19"/>
          <w:szCs w:val="19"/>
        </w:rPr>
        <w:t>Disk được chuyển từ from sang to.</w:t>
      </w:r>
    </w:p>
    <w:p w14:paraId="4C1FD2C4" w14:textId="77777777" w:rsidR="00CC7DFC" w:rsidRPr="00CC7DFC" w:rsidRDefault="00CC7DFC" w:rsidP="00CC7DFC">
      <w:pPr>
        <w:widowControl w:val="0"/>
        <w:numPr>
          <w:ilvl w:val="0"/>
          <w:numId w:val="5"/>
        </w:numPr>
        <w:pBdr>
          <w:top w:val="nil"/>
          <w:left w:val="nil"/>
          <w:bottom w:val="nil"/>
          <w:right w:val="nil"/>
          <w:between w:val="nil"/>
        </w:pBdr>
        <w:spacing w:line="239" w:lineRule="auto"/>
        <w:ind w:right="234"/>
        <w:rPr>
          <w:color w:val="000000"/>
          <w:sz w:val="19"/>
          <w:szCs w:val="19"/>
        </w:rPr>
      </w:pPr>
      <w:r w:rsidRPr="00CC7DFC">
        <w:rPr>
          <w:b/>
          <w:bCs/>
          <w:color w:val="000000"/>
          <w:sz w:val="19"/>
          <w:szCs w:val="19"/>
        </w:rPr>
        <w:t>Tập thể hiện (Instances):</w:t>
      </w:r>
      <w:r w:rsidRPr="00CC7DFC">
        <w:rPr>
          <w:color w:val="000000"/>
          <w:sz w:val="19"/>
          <w:szCs w:val="19"/>
        </w:rPr>
        <w:br/>
        <w:t>Disk = {D1, D2, D3}, Rod = {A, B, C}</w:t>
      </w:r>
    </w:p>
    <w:p w14:paraId="27E60E14" w14:textId="77777777" w:rsidR="00CC7DFC" w:rsidRPr="00CC7DFC" w:rsidRDefault="00CC7DFC" w:rsidP="00CC7DFC">
      <w:pPr>
        <w:widowControl w:val="0"/>
        <w:pBdr>
          <w:top w:val="nil"/>
          <w:left w:val="nil"/>
          <w:bottom w:val="nil"/>
          <w:right w:val="nil"/>
          <w:between w:val="nil"/>
        </w:pBdr>
        <w:spacing w:line="239" w:lineRule="auto"/>
        <w:ind w:left="163" w:right="234"/>
        <w:rPr>
          <w:color w:val="000000"/>
          <w:sz w:val="19"/>
          <w:szCs w:val="19"/>
        </w:rPr>
      </w:pPr>
    </w:p>
    <w:p w14:paraId="5E75EE8A" w14:textId="7B5EFF20" w:rsidR="0029494C" w:rsidRDefault="00000000" w:rsidP="00CC7DFC">
      <w:pPr>
        <w:pStyle w:val="ListParagraph"/>
        <w:widowControl w:val="0"/>
        <w:numPr>
          <w:ilvl w:val="0"/>
          <w:numId w:val="4"/>
        </w:numPr>
        <w:pBdr>
          <w:top w:val="nil"/>
          <w:left w:val="nil"/>
          <w:bottom w:val="nil"/>
          <w:right w:val="nil"/>
          <w:between w:val="nil"/>
        </w:pBdr>
        <w:spacing w:before="2557" w:line="240" w:lineRule="auto"/>
        <w:rPr>
          <w:color w:val="000000"/>
          <w:sz w:val="19"/>
          <w:szCs w:val="19"/>
        </w:rPr>
      </w:pPr>
      <w:r w:rsidRPr="00CC7DFC">
        <w:rPr>
          <w:color w:val="000000"/>
          <w:sz w:val="19"/>
          <w:szCs w:val="19"/>
        </w:rPr>
        <w:t xml:space="preserve">Draw the planning graph for the first 3 moves. You may use pictures instead of propositions. </w:t>
      </w:r>
    </w:p>
    <w:p w14:paraId="6D635735" w14:textId="122CF9BE" w:rsidR="00CC7DFC" w:rsidRDefault="00CC7DFC" w:rsidP="00CC7DFC">
      <w:r>
        <w:t>Đồ thị lập kế hoạch cho 3 bước đầu (gợi ý biểu đồ)</w:t>
      </w:r>
    </w:p>
    <w:p w14:paraId="171577DB" w14:textId="747C7F8A" w:rsidR="00CC7DFC" w:rsidRDefault="00CC7DFC" w:rsidP="00CC7DFC">
      <w:pPr>
        <w:pStyle w:val="NormalWeb"/>
      </w:pPr>
      <w:r>
        <w:lastRenderedPageBreak/>
        <w:t>Move D1 từ A → C</w:t>
      </w:r>
      <w:r>
        <w:br/>
        <w:t>Move D2 từ A → B</w:t>
      </w:r>
      <w:r>
        <w:br/>
        <w:t xml:space="preserve"> Move D1 từ C → B</w:t>
      </w:r>
    </w:p>
    <w:p w14:paraId="2DA3B9BE" w14:textId="77777777" w:rsidR="00CC7DFC" w:rsidRDefault="00CC7DFC" w:rsidP="00CC7DFC">
      <w:pPr>
        <w:pStyle w:val="NormalWeb"/>
      </w:pPr>
      <w:r>
        <w:t>→ Cọc B lúc này có D1 trên D2.</w:t>
      </w:r>
    </w:p>
    <w:p w14:paraId="77A84EA6" w14:textId="77777777" w:rsidR="00CC7DFC" w:rsidRDefault="00CC7DFC" w:rsidP="00CC7DFC">
      <w:pPr>
        <w:pStyle w:val="NormalWeb"/>
      </w:pPr>
      <w:r>
        <w:t>(Sau đó các bước tiếp theo tương tự cho D3).</w:t>
      </w:r>
    </w:p>
    <w:p w14:paraId="72A00A63" w14:textId="2919EA60" w:rsidR="00CC7DFC" w:rsidRDefault="00CC7DFC" w:rsidP="00CC7DFC">
      <w:pPr>
        <w:pStyle w:val="NormalWeb"/>
      </w:pPr>
      <w:r>
        <w:t>c) .</w:t>
      </w:r>
      <w:r w:rsidRPr="00CC7DFC">
        <w:t xml:space="preserve"> </w:t>
      </w:r>
      <w:r w:rsidRPr="00CC7DFC">
        <w:t xml:space="preserve">Generalize the problem formulation for n disks. </w:t>
      </w:r>
      <w:r>
        <w:t xml:space="preserve"> </w:t>
      </w:r>
    </w:p>
    <w:p w14:paraId="57F938DE" w14:textId="2A35F260" w:rsidR="00CC7DFC" w:rsidRPr="00CC7DFC" w:rsidRDefault="00CC7DFC" w:rsidP="00CC7DFC">
      <w:pPr>
        <w:pStyle w:val="NormalWeb"/>
      </w:pPr>
      <w:r>
        <w:t>Tổng quát hóa cho n đĩa</w:t>
      </w:r>
    </w:p>
    <w:p w14:paraId="0F077D62" w14:textId="77777777" w:rsidR="00CC7DFC" w:rsidRDefault="00CC7DFC" w:rsidP="00CC7DFC">
      <w:pPr>
        <w:pStyle w:val="NormalWeb"/>
        <w:numPr>
          <w:ilvl w:val="0"/>
          <w:numId w:val="6"/>
        </w:numPr>
      </w:pPr>
      <w:r>
        <w:rPr>
          <w:rStyle w:val="Strong"/>
        </w:rPr>
        <w:t>Trạng thái ban đầu:</w:t>
      </w:r>
      <w:r>
        <w:t xml:space="preserve"> Tất cả đĩa nằm trên A, theo thứ tự tăng dần kích thước.</w:t>
      </w:r>
    </w:p>
    <w:p w14:paraId="2D61DF2F" w14:textId="77777777" w:rsidR="00CC7DFC" w:rsidRDefault="00CC7DFC" w:rsidP="00CC7DFC">
      <w:pPr>
        <w:pStyle w:val="NormalWeb"/>
        <w:numPr>
          <w:ilvl w:val="0"/>
          <w:numId w:val="6"/>
        </w:numPr>
      </w:pPr>
      <w:r>
        <w:rPr>
          <w:rStyle w:val="Strong"/>
        </w:rPr>
        <w:t>Trạng thái đích:</w:t>
      </w:r>
      <w:r>
        <w:t xml:space="preserve"> Tất cả đĩa nằm trên C, cùng thứ tự.</w:t>
      </w:r>
    </w:p>
    <w:p w14:paraId="1EBBEBF6" w14:textId="77777777" w:rsidR="00CC7DFC" w:rsidRDefault="00CC7DFC" w:rsidP="00CC7DFC">
      <w:pPr>
        <w:pStyle w:val="NormalWeb"/>
        <w:numPr>
          <w:ilvl w:val="0"/>
          <w:numId w:val="6"/>
        </w:numPr>
      </w:pPr>
      <w:r>
        <w:rPr>
          <w:rStyle w:val="Strong"/>
        </w:rPr>
        <w:t>Toán tử tổng quát:</w:t>
      </w:r>
      <w:r>
        <w:t xml:space="preserve"> </w:t>
      </w:r>
      <w:r>
        <w:rPr>
          <w:rStyle w:val="HTMLCode"/>
        </w:rPr>
        <w:t>Move(Disk_i, Rod_j, Rod_k)</w:t>
      </w:r>
    </w:p>
    <w:p w14:paraId="2A5806B3" w14:textId="77777777" w:rsidR="00CC7DFC" w:rsidRDefault="00CC7DFC" w:rsidP="00CC7DFC">
      <w:pPr>
        <w:pStyle w:val="NormalWeb"/>
        <w:numPr>
          <w:ilvl w:val="0"/>
          <w:numId w:val="6"/>
        </w:numPr>
      </w:pPr>
      <w:r>
        <w:rPr>
          <w:rStyle w:val="Strong"/>
        </w:rPr>
        <w:t>Ràng buộc:</w:t>
      </w:r>
    </w:p>
    <w:p w14:paraId="0E05BBB3" w14:textId="77777777" w:rsidR="00CC7DFC" w:rsidRDefault="00CC7DFC" w:rsidP="00CC7DFC">
      <w:pPr>
        <w:pStyle w:val="NormalWeb"/>
        <w:numPr>
          <w:ilvl w:val="1"/>
          <w:numId w:val="6"/>
        </w:numPr>
      </w:pPr>
      <w:r>
        <w:t>Không đặt đĩa lớn lên đĩa nhỏ.</w:t>
      </w:r>
    </w:p>
    <w:p w14:paraId="0CFE7E20" w14:textId="77777777" w:rsidR="00CC7DFC" w:rsidRDefault="00CC7DFC" w:rsidP="00CC7DFC">
      <w:pPr>
        <w:pStyle w:val="NormalWeb"/>
        <w:numPr>
          <w:ilvl w:val="1"/>
          <w:numId w:val="6"/>
        </w:numPr>
      </w:pPr>
      <w:r>
        <w:t>Mỗi lần chỉ di chuyển một đĩa.</w:t>
      </w:r>
    </w:p>
    <w:p w14:paraId="3E5BE3C2" w14:textId="0DA5E304" w:rsidR="0029494C" w:rsidRPr="00CC7DFC" w:rsidRDefault="00CC7DFC" w:rsidP="00CC7DFC">
      <w:pPr>
        <w:pStyle w:val="NormalWeb"/>
        <w:numPr>
          <w:ilvl w:val="0"/>
          <w:numId w:val="6"/>
        </w:numPr>
      </w:pPr>
      <w:r>
        <w:rPr>
          <w:rStyle w:val="Strong"/>
        </w:rPr>
        <w:t>Số bước tối thiểu:</w:t>
      </w:r>
      <w:r>
        <w:t xml:space="preserve"> </w:t>
      </w:r>
      <w:r>
        <w:rPr>
          <w:rStyle w:val="HTMLCode"/>
        </w:rPr>
        <w:t>2^n - 1</w:t>
      </w:r>
    </w:p>
    <w:p w14:paraId="663D5E38" w14:textId="77777777" w:rsidR="0029494C" w:rsidRDefault="00000000">
      <w:pPr>
        <w:widowControl w:val="0"/>
        <w:pBdr>
          <w:top w:val="nil"/>
          <w:left w:val="nil"/>
          <w:bottom w:val="nil"/>
          <w:right w:val="nil"/>
          <w:between w:val="nil"/>
        </w:pBdr>
        <w:spacing w:line="240" w:lineRule="auto"/>
        <w:ind w:left="13"/>
        <w:rPr>
          <w:color w:val="000000"/>
          <w:sz w:val="28"/>
          <w:szCs w:val="28"/>
        </w:rPr>
      </w:pPr>
      <w:r>
        <w:rPr>
          <w:color w:val="000000"/>
          <w:sz w:val="28"/>
          <w:szCs w:val="28"/>
        </w:rPr>
        <w:t xml:space="preserve">3 Discussion-Based Questions </w:t>
      </w:r>
    </w:p>
    <w:p w14:paraId="5B5474E4" w14:textId="77777777" w:rsidR="0029494C" w:rsidRDefault="00000000">
      <w:pPr>
        <w:widowControl w:val="0"/>
        <w:pBdr>
          <w:top w:val="nil"/>
          <w:left w:val="nil"/>
          <w:bottom w:val="nil"/>
          <w:right w:val="nil"/>
          <w:between w:val="nil"/>
        </w:pBdr>
        <w:spacing w:before="189" w:line="239" w:lineRule="auto"/>
        <w:ind w:left="5" w:right="234"/>
        <w:jc w:val="both"/>
        <w:rPr>
          <w:color w:val="000000"/>
          <w:sz w:val="19"/>
          <w:szCs w:val="19"/>
        </w:rPr>
      </w:pPr>
      <w:r>
        <w:rPr>
          <w:color w:val="000000"/>
          <w:sz w:val="19"/>
          <w:szCs w:val="19"/>
        </w:rPr>
        <w:t xml:space="preserve">Let us consider forward-chaining in both a first-order logic and propositional logic setting. Find someone sitting near you to talk through the following questions with, and take some time to look through the following pseudocode snippets from the textbook. </w:t>
      </w:r>
    </w:p>
    <w:p w14:paraId="521533E8" w14:textId="77777777" w:rsidR="0029494C" w:rsidRDefault="00000000">
      <w:pPr>
        <w:widowControl w:val="0"/>
        <w:pBdr>
          <w:top w:val="nil"/>
          <w:left w:val="nil"/>
          <w:bottom w:val="nil"/>
          <w:right w:val="nil"/>
          <w:between w:val="nil"/>
        </w:pBdr>
        <w:spacing w:before="244" w:line="240" w:lineRule="auto"/>
        <w:ind w:left="1870"/>
        <w:rPr>
          <w:color w:val="000000"/>
          <w:sz w:val="19"/>
          <w:szCs w:val="19"/>
        </w:rPr>
      </w:pPr>
      <w:r>
        <w:rPr>
          <w:noProof/>
          <w:color w:val="000000"/>
          <w:sz w:val="19"/>
          <w:szCs w:val="19"/>
        </w:rPr>
        <w:drawing>
          <wp:inline distT="19050" distB="19050" distL="19050" distR="19050" wp14:anchorId="00CE7516" wp14:editId="0B6E8FD5">
            <wp:extent cx="3596640" cy="28905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596640" cy="2890520"/>
                    </a:xfrm>
                    <a:prstGeom prst="rect">
                      <a:avLst/>
                    </a:prstGeom>
                    <a:ln/>
                  </pic:spPr>
                </pic:pic>
              </a:graphicData>
            </a:graphic>
          </wp:inline>
        </w:drawing>
      </w:r>
    </w:p>
    <w:p w14:paraId="12752666" w14:textId="77777777" w:rsidR="0029494C" w:rsidRDefault="00000000">
      <w:pPr>
        <w:widowControl w:val="0"/>
        <w:pBdr>
          <w:top w:val="nil"/>
          <w:left w:val="nil"/>
          <w:bottom w:val="nil"/>
          <w:right w:val="nil"/>
          <w:between w:val="nil"/>
        </w:pBdr>
        <w:spacing w:line="291" w:lineRule="auto"/>
        <w:ind w:left="466" w:right="693"/>
        <w:jc w:val="center"/>
        <w:rPr>
          <w:color w:val="000000"/>
          <w:sz w:val="19"/>
          <w:szCs w:val="19"/>
        </w:rPr>
      </w:pPr>
      <w:r>
        <w:rPr>
          <w:color w:val="000000"/>
          <w:sz w:val="19"/>
          <w:szCs w:val="19"/>
        </w:rPr>
        <w:t xml:space="preserve">Figure 1: Forward-chaining algorithm for propositional logic, from p. 258 of the course textbook. </w:t>
      </w:r>
      <w:r>
        <w:rPr>
          <w:noProof/>
          <w:color w:val="000000"/>
          <w:sz w:val="19"/>
          <w:szCs w:val="19"/>
        </w:rPr>
        <w:lastRenderedPageBreak/>
        <w:drawing>
          <wp:inline distT="19050" distB="19050" distL="19050" distR="19050" wp14:anchorId="2B9092C2" wp14:editId="645ADA2E">
            <wp:extent cx="3601720" cy="2667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601720" cy="2667000"/>
                    </a:xfrm>
                    <a:prstGeom prst="rect">
                      <a:avLst/>
                    </a:prstGeom>
                    <a:ln/>
                  </pic:spPr>
                </pic:pic>
              </a:graphicData>
            </a:graphic>
          </wp:inline>
        </w:drawing>
      </w:r>
    </w:p>
    <w:p w14:paraId="334EC5BC" w14:textId="77777777" w:rsidR="0029494C" w:rsidRDefault="00000000">
      <w:pPr>
        <w:widowControl w:val="0"/>
        <w:pBdr>
          <w:top w:val="nil"/>
          <w:left w:val="nil"/>
          <w:bottom w:val="nil"/>
          <w:right w:val="nil"/>
          <w:between w:val="nil"/>
        </w:pBdr>
        <w:spacing w:before="91" w:line="240" w:lineRule="auto"/>
        <w:ind w:left="601"/>
        <w:rPr>
          <w:color w:val="000000"/>
          <w:sz w:val="19"/>
          <w:szCs w:val="19"/>
        </w:rPr>
      </w:pPr>
      <w:r>
        <w:rPr>
          <w:color w:val="000000"/>
          <w:sz w:val="19"/>
          <w:szCs w:val="19"/>
        </w:rPr>
        <w:t xml:space="preserve">Figure 2: Forward-chaining algorithm for first-order logic, from p. 332 of the course textbook. </w:t>
      </w:r>
    </w:p>
    <w:p w14:paraId="7C1580A6" w14:textId="389D7509" w:rsidR="0029494C" w:rsidRPr="00CC7DFC" w:rsidRDefault="00000000" w:rsidP="00CC7DFC">
      <w:pPr>
        <w:pStyle w:val="ListParagraph"/>
        <w:widowControl w:val="0"/>
        <w:numPr>
          <w:ilvl w:val="2"/>
          <w:numId w:val="5"/>
        </w:numPr>
        <w:pBdr>
          <w:top w:val="nil"/>
          <w:left w:val="nil"/>
          <w:bottom w:val="nil"/>
          <w:right w:val="nil"/>
          <w:between w:val="nil"/>
        </w:pBdr>
        <w:spacing w:before="438" w:line="239" w:lineRule="auto"/>
        <w:ind w:right="236"/>
        <w:rPr>
          <w:color w:val="000000"/>
          <w:sz w:val="19"/>
          <w:szCs w:val="19"/>
        </w:rPr>
      </w:pPr>
      <w:r w:rsidRPr="00CC7DFC">
        <w:rPr>
          <w:color w:val="000000"/>
          <w:sz w:val="19"/>
          <w:szCs w:val="19"/>
        </w:rPr>
        <w:t xml:space="preserve">First things first, what are some similarities and distinctions between propositional logic and first order logic?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2332"/>
        <w:gridCol w:w="2485"/>
      </w:tblGrid>
      <w:tr w:rsidR="00CC7DFC" w:rsidRPr="00CC7DFC" w14:paraId="0E8590F5" w14:textId="77777777" w:rsidTr="00CC7DFC">
        <w:trPr>
          <w:tblHeader/>
          <w:tblCellSpacing w:w="15" w:type="dxa"/>
          <w:jc w:val="center"/>
        </w:trPr>
        <w:tc>
          <w:tcPr>
            <w:tcW w:w="0" w:type="auto"/>
            <w:vAlign w:val="center"/>
            <w:hideMark/>
          </w:tcPr>
          <w:p w14:paraId="73F7FE00" w14:textId="77777777" w:rsidR="00CC7DFC" w:rsidRPr="00CC7DFC" w:rsidRDefault="00CC7DFC" w:rsidP="00CC7DFC">
            <w:pPr>
              <w:widowControl w:val="0"/>
              <w:pBdr>
                <w:top w:val="nil"/>
                <w:left w:val="nil"/>
                <w:bottom w:val="nil"/>
                <w:right w:val="nil"/>
                <w:between w:val="nil"/>
              </w:pBdr>
              <w:spacing w:before="438" w:line="239" w:lineRule="auto"/>
              <w:ind w:right="236"/>
              <w:jc w:val="center"/>
              <w:rPr>
                <w:b/>
                <w:bCs/>
                <w:color w:val="000000"/>
                <w:sz w:val="19"/>
                <w:szCs w:val="19"/>
              </w:rPr>
            </w:pPr>
            <w:r w:rsidRPr="00CC7DFC">
              <w:rPr>
                <w:b/>
                <w:bCs/>
                <w:color w:val="000000"/>
                <w:sz w:val="19"/>
                <w:szCs w:val="19"/>
              </w:rPr>
              <w:t>Đặc điểm</w:t>
            </w:r>
          </w:p>
        </w:tc>
        <w:tc>
          <w:tcPr>
            <w:tcW w:w="0" w:type="auto"/>
            <w:vAlign w:val="center"/>
            <w:hideMark/>
          </w:tcPr>
          <w:p w14:paraId="0BD82B4E" w14:textId="77777777" w:rsidR="00CC7DFC" w:rsidRPr="00CC7DFC" w:rsidRDefault="00CC7DFC" w:rsidP="00CC7DFC">
            <w:pPr>
              <w:widowControl w:val="0"/>
              <w:pBdr>
                <w:top w:val="nil"/>
                <w:left w:val="nil"/>
                <w:bottom w:val="nil"/>
                <w:right w:val="nil"/>
                <w:between w:val="nil"/>
              </w:pBdr>
              <w:spacing w:before="438" w:line="239" w:lineRule="auto"/>
              <w:ind w:right="236"/>
              <w:jc w:val="center"/>
              <w:rPr>
                <w:b/>
                <w:bCs/>
                <w:color w:val="000000"/>
                <w:sz w:val="19"/>
                <w:szCs w:val="19"/>
              </w:rPr>
            </w:pPr>
            <w:r w:rsidRPr="00CC7DFC">
              <w:rPr>
                <w:b/>
                <w:bCs/>
                <w:color w:val="000000"/>
                <w:sz w:val="19"/>
                <w:szCs w:val="19"/>
              </w:rPr>
              <w:t>Propositional Logic</w:t>
            </w:r>
          </w:p>
        </w:tc>
        <w:tc>
          <w:tcPr>
            <w:tcW w:w="0" w:type="auto"/>
            <w:vAlign w:val="center"/>
            <w:hideMark/>
          </w:tcPr>
          <w:p w14:paraId="7F0218FD" w14:textId="77777777" w:rsidR="00CC7DFC" w:rsidRPr="00CC7DFC" w:rsidRDefault="00CC7DFC" w:rsidP="00CC7DFC">
            <w:pPr>
              <w:widowControl w:val="0"/>
              <w:pBdr>
                <w:top w:val="nil"/>
                <w:left w:val="nil"/>
                <w:bottom w:val="nil"/>
                <w:right w:val="nil"/>
                <w:between w:val="nil"/>
              </w:pBdr>
              <w:spacing w:before="438" w:line="239" w:lineRule="auto"/>
              <w:ind w:right="236"/>
              <w:jc w:val="center"/>
              <w:rPr>
                <w:b/>
                <w:bCs/>
                <w:color w:val="000000"/>
                <w:sz w:val="19"/>
                <w:szCs w:val="19"/>
              </w:rPr>
            </w:pPr>
            <w:r w:rsidRPr="00CC7DFC">
              <w:rPr>
                <w:b/>
                <w:bCs/>
                <w:color w:val="000000"/>
                <w:sz w:val="19"/>
                <w:szCs w:val="19"/>
              </w:rPr>
              <w:t>First-Order Logic</w:t>
            </w:r>
          </w:p>
        </w:tc>
      </w:tr>
      <w:tr w:rsidR="00CC7DFC" w:rsidRPr="00CC7DFC" w14:paraId="627F4C47" w14:textId="77777777" w:rsidTr="00CC7DFC">
        <w:trPr>
          <w:tblCellSpacing w:w="15" w:type="dxa"/>
          <w:jc w:val="center"/>
        </w:trPr>
        <w:tc>
          <w:tcPr>
            <w:tcW w:w="0" w:type="auto"/>
            <w:vAlign w:val="center"/>
            <w:hideMark/>
          </w:tcPr>
          <w:p w14:paraId="3516C1F9"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Đơn vị cơ bản</w:t>
            </w:r>
          </w:p>
        </w:tc>
        <w:tc>
          <w:tcPr>
            <w:tcW w:w="0" w:type="auto"/>
            <w:vAlign w:val="center"/>
            <w:hideMark/>
          </w:tcPr>
          <w:p w14:paraId="451C456C"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Mệnh đề (đúng/sai)</w:t>
            </w:r>
          </w:p>
        </w:tc>
        <w:tc>
          <w:tcPr>
            <w:tcW w:w="0" w:type="auto"/>
            <w:vAlign w:val="center"/>
            <w:hideMark/>
          </w:tcPr>
          <w:p w14:paraId="68A02383"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Đối tượng, hàm, vị từ</w:t>
            </w:r>
          </w:p>
        </w:tc>
      </w:tr>
      <w:tr w:rsidR="00CC7DFC" w:rsidRPr="00CC7DFC" w14:paraId="7AF8FAE1" w14:textId="77777777" w:rsidTr="00CC7DFC">
        <w:trPr>
          <w:tblCellSpacing w:w="15" w:type="dxa"/>
          <w:jc w:val="center"/>
        </w:trPr>
        <w:tc>
          <w:tcPr>
            <w:tcW w:w="0" w:type="auto"/>
            <w:vAlign w:val="center"/>
            <w:hideMark/>
          </w:tcPr>
          <w:p w14:paraId="489E2B04"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Biểu diễn tri thức</w:t>
            </w:r>
          </w:p>
        </w:tc>
        <w:tc>
          <w:tcPr>
            <w:tcW w:w="0" w:type="auto"/>
            <w:vAlign w:val="center"/>
            <w:hideMark/>
          </w:tcPr>
          <w:p w14:paraId="76E50F84"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Giới hạn, không có biến</w:t>
            </w:r>
          </w:p>
        </w:tc>
        <w:tc>
          <w:tcPr>
            <w:tcW w:w="0" w:type="auto"/>
            <w:vAlign w:val="center"/>
            <w:hideMark/>
          </w:tcPr>
          <w:p w14:paraId="4C913DB4"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 xml:space="preserve">Có biến, lượng từ </w:t>
            </w:r>
            <w:r w:rsidRPr="00CC7DFC">
              <w:rPr>
                <w:rFonts w:ascii="Cambria Math" w:hAnsi="Cambria Math" w:cs="Cambria Math"/>
                <w:color w:val="000000"/>
                <w:sz w:val="19"/>
                <w:szCs w:val="19"/>
              </w:rPr>
              <w:t>∀</w:t>
            </w:r>
            <w:r w:rsidRPr="00CC7DFC">
              <w:rPr>
                <w:color w:val="000000"/>
                <w:sz w:val="19"/>
                <w:szCs w:val="19"/>
              </w:rPr>
              <w:t xml:space="preserve">, </w:t>
            </w:r>
            <w:r w:rsidRPr="00CC7DFC">
              <w:rPr>
                <w:rFonts w:ascii="Cambria Math" w:hAnsi="Cambria Math" w:cs="Cambria Math"/>
                <w:color w:val="000000"/>
                <w:sz w:val="19"/>
                <w:szCs w:val="19"/>
              </w:rPr>
              <w:t>∃</w:t>
            </w:r>
          </w:p>
        </w:tc>
      </w:tr>
      <w:tr w:rsidR="00CC7DFC" w:rsidRPr="00CC7DFC" w14:paraId="68A6D339" w14:textId="77777777" w:rsidTr="00CC7DFC">
        <w:trPr>
          <w:tblCellSpacing w:w="15" w:type="dxa"/>
          <w:jc w:val="center"/>
        </w:trPr>
        <w:tc>
          <w:tcPr>
            <w:tcW w:w="0" w:type="auto"/>
            <w:vAlign w:val="center"/>
            <w:hideMark/>
          </w:tcPr>
          <w:p w14:paraId="3CBD776F"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Biểu diễn mối quan hệ</w:t>
            </w:r>
          </w:p>
        </w:tc>
        <w:tc>
          <w:tcPr>
            <w:tcW w:w="0" w:type="auto"/>
            <w:vAlign w:val="center"/>
            <w:hideMark/>
          </w:tcPr>
          <w:p w14:paraId="4B9BB42A"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Không</w:t>
            </w:r>
          </w:p>
        </w:tc>
        <w:tc>
          <w:tcPr>
            <w:tcW w:w="0" w:type="auto"/>
            <w:vAlign w:val="center"/>
            <w:hideMark/>
          </w:tcPr>
          <w:p w14:paraId="2F5B9D1B"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Có (ví dụ Owns(west, m))</w:t>
            </w:r>
          </w:p>
        </w:tc>
      </w:tr>
      <w:tr w:rsidR="00CC7DFC" w:rsidRPr="00CC7DFC" w14:paraId="786E052A" w14:textId="77777777" w:rsidTr="00CC7DFC">
        <w:trPr>
          <w:trHeight w:val="50"/>
          <w:tblCellSpacing w:w="15" w:type="dxa"/>
          <w:jc w:val="center"/>
        </w:trPr>
        <w:tc>
          <w:tcPr>
            <w:tcW w:w="0" w:type="auto"/>
            <w:vAlign w:val="center"/>
            <w:hideMark/>
          </w:tcPr>
          <w:p w14:paraId="6302174F"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Khả năng suy luận</w:t>
            </w:r>
          </w:p>
        </w:tc>
        <w:tc>
          <w:tcPr>
            <w:tcW w:w="0" w:type="auto"/>
            <w:vAlign w:val="center"/>
            <w:hideMark/>
          </w:tcPr>
          <w:p w14:paraId="6245173A"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Hạn chế</w:t>
            </w:r>
          </w:p>
        </w:tc>
        <w:tc>
          <w:tcPr>
            <w:tcW w:w="0" w:type="auto"/>
            <w:vAlign w:val="center"/>
            <w:hideMark/>
          </w:tcPr>
          <w:p w14:paraId="0F98EAA2" w14:textId="77777777" w:rsidR="00CC7DFC" w:rsidRPr="00CC7DFC" w:rsidRDefault="00CC7DFC" w:rsidP="00CC7DFC">
            <w:pPr>
              <w:widowControl w:val="0"/>
              <w:pBdr>
                <w:top w:val="nil"/>
                <w:left w:val="nil"/>
                <w:bottom w:val="nil"/>
                <w:right w:val="nil"/>
                <w:between w:val="nil"/>
              </w:pBdr>
              <w:spacing w:before="438" w:line="239" w:lineRule="auto"/>
              <w:ind w:right="236"/>
              <w:jc w:val="center"/>
              <w:rPr>
                <w:color w:val="000000"/>
                <w:sz w:val="19"/>
                <w:szCs w:val="19"/>
              </w:rPr>
            </w:pPr>
            <w:r w:rsidRPr="00CC7DFC">
              <w:rPr>
                <w:color w:val="000000"/>
                <w:sz w:val="19"/>
                <w:szCs w:val="19"/>
              </w:rPr>
              <w:t>Mạnh và linh hoạt hơn</w:t>
            </w:r>
          </w:p>
        </w:tc>
      </w:tr>
    </w:tbl>
    <w:p w14:paraId="1414F4B3" w14:textId="77777777" w:rsidR="00CC7DFC" w:rsidRPr="00CC7DFC" w:rsidRDefault="00CC7DFC" w:rsidP="00CC7DFC">
      <w:pPr>
        <w:widowControl w:val="0"/>
        <w:pBdr>
          <w:top w:val="nil"/>
          <w:left w:val="nil"/>
          <w:bottom w:val="nil"/>
          <w:right w:val="nil"/>
          <w:between w:val="nil"/>
        </w:pBdr>
        <w:spacing w:before="438" w:line="239" w:lineRule="auto"/>
        <w:ind w:right="236"/>
        <w:rPr>
          <w:color w:val="000000"/>
          <w:sz w:val="19"/>
          <w:szCs w:val="19"/>
        </w:rPr>
      </w:pPr>
    </w:p>
    <w:p w14:paraId="5FF5635A" w14:textId="038FA630" w:rsidR="0029494C" w:rsidRPr="00CC7DFC" w:rsidRDefault="00000000" w:rsidP="00CC7DFC">
      <w:pPr>
        <w:pStyle w:val="ListParagraph"/>
        <w:widowControl w:val="0"/>
        <w:numPr>
          <w:ilvl w:val="2"/>
          <w:numId w:val="5"/>
        </w:numPr>
        <w:pBdr>
          <w:top w:val="nil"/>
          <w:left w:val="nil"/>
          <w:bottom w:val="nil"/>
          <w:right w:val="nil"/>
          <w:between w:val="nil"/>
        </w:pBdr>
        <w:spacing w:line="239" w:lineRule="auto"/>
        <w:ind w:right="235"/>
        <w:rPr>
          <w:color w:val="000000"/>
          <w:sz w:val="19"/>
          <w:szCs w:val="19"/>
        </w:rPr>
      </w:pPr>
      <w:r w:rsidRPr="00CC7DFC">
        <w:rPr>
          <w:color w:val="000000"/>
          <w:sz w:val="19"/>
          <w:szCs w:val="19"/>
        </w:rPr>
        <w:t xml:space="preserve">Compare and contrast these two algorithms. At a high level, what similarities can you identify, and where are there differences? </w:t>
      </w:r>
    </w:p>
    <w:p w14:paraId="15DF120D" w14:textId="77777777" w:rsidR="00CC7DFC" w:rsidRPr="00CC7DFC" w:rsidRDefault="00CC7DFC" w:rsidP="00CC7DFC">
      <w:pPr>
        <w:widowControl w:val="0"/>
        <w:pBdr>
          <w:top w:val="nil"/>
          <w:left w:val="nil"/>
          <w:bottom w:val="nil"/>
          <w:right w:val="nil"/>
          <w:between w:val="nil"/>
        </w:pBdr>
        <w:spacing w:line="239" w:lineRule="auto"/>
        <w:ind w:right="235"/>
        <w:rPr>
          <w:color w:val="000000"/>
          <w:sz w:val="19"/>
          <w:szCs w:val="19"/>
        </w:rPr>
      </w:pPr>
      <w:r w:rsidRPr="00CC7DFC">
        <w:rPr>
          <w:b/>
          <w:bCs/>
          <w:color w:val="000000"/>
          <w:sz w:val="19"/>
          <w:szCs w:val="19"/>
        </w:rPr>
        <w:t>Giống nhau:</w:t>
      </w:r>
    </w:p>
    <w:p w14:paraId="29C43286" w14:textId="77777777" w:rsidR="00CC7DFC" w:rsidRPr="00CC7DFC" w:rsidRDefault="00CC7DFC" w:rsidP="00CC7DFC">
      <w:pPr>
        <w:widowControl w:val="0"/>
        <w:numPr>
          <w:ilvl w:val="0"/>
          <w:numId w:val="7"/>
        </w:numPr>
        <w:pBdr>
          <w:top w:val="nil"/>
          <w:left w:val="nil"/>
          <w:bottom w:val="nil"/>
          <w:right w:val="nil"/>
          <w:between w:val="nil"/>
        </w:pBdr>
        <w:spacing w:line="239" w:lineRule="auto"/>
        <w:ind w:right="235"/>
        <w:rPr>
          <w:color w:val="000000"/>
          <w:sz w:val="19"/>
          <w:szCs w:val="19"/>
        </w:rPr>
      </w:pPr>
      <w:r w:rsidRPr="00CC7DFC">
        <w:rPr>
          <w:color w:val="000000"/>
          <w:sz w:val="19"/>
          <w:szCs w:val="19"/>
        </w:rPr>
        <w:t>Cùng dựa trên áp dụng các luật suy diễn (Implications) từ tập tri thức.</w:t>
      </w:r>
    </w:p>
    <w:p w14:paraId="66D30230" w14:textId="77777777" w:rsidR="00CC7DFC" w:rsidRPr="00CC7DFC" w:rsidRDefault="00CC7DFC" w:rsidP="00CC7DFC">
      <w:pPr>
        <w:widowControl w:val="0"/>
        <w:numPr>
          <w:ilvl w:val="0"/>
          <w:numId w:val="7"/>
        </w:numPr>
        <w:pBdr>
          <w:top w:val="nil"/>
          <w:left w:val="nil"/>
          <w:bottom w:val="nil"/>
          <w:right w:val="nil"/>
          <w:between w:val="nil"/>
        </w:pBdr>
        <w:spacing w:line="239" w:lineRule="auto"/>
        <w:ind w:right="235"/>
        <w:rPr>
          <w:color w:val="000000"/>
          <w:sz w:val="19"/>
          <w:szCs w:val="19"/>
        </w:rPr>
      </w:pPr>
      <w:r w:rsidRPr="00CC7DFC">
        <w:rPr>
          <w:color w:val="000000"/>
          <w:sz w:val="19"/>
          <w:szCs w:val="19"/>
        </w:rPr>
        <w:t>Cùng sử dụng kỹ thuật “data-driven” (suy luận từ dữ liệu có sẵn đến kết luận mới).</w:t>
      </w:r>
    </w:p>
    <w:p w14:paraId="4807DE87" w14:textId="77777777" w:rsidR="00CC7DFC" w:rsidRPr="00CC7DFC" w:rsidRDefault="00CC7DFC" w:rsidP="00CC7DFC">
      <w:pPr>
        <w:widowControl w:val="0"/>
        <w:pBdr>
          <w:top w:val="nil"/>
          <w:left w:val="nil"/>
          <w:bottom w:val="nil"/>
          <w:right w:val="nil"/>
          <w:between w:val="nil"/>
        </w:pBdr>
        <w:spacing w:line="239" w:lineRule="auto"/>
        <w:ind w:right="235"/>
        <w:rPr>
          <w:color w:val="000000"/>
          <w:sz w:val="19"/>
          <w:szCs w:val="19"/>
        </w:rPr>
      </w:pPr>
      <w:r w:rsidRPr="00CC7DFC">
        <w:rPr>
          <w:b/>
          <w:bCs/>
          <w:color w:val="000000"/>
          <w:sz w:val="19"/>
          <w:szCs w:val="19"/>
        </w:rPr>
        <w:t>Khác nhau:</w:t>
      </w:r>
    </w:p>
    <w:p w14:paraId="70F0BAE1" w14:textId="77777777" w:rsidR="00CC7DFC" w:rsidRPr="00CC7DFC" w:rsidRDefault="00CC7DFC" w:rsidP="00CC7DFC">
      <w:pPr>
        <w:widowControl w:val="0"/>
        <w:numPr>
          <w:ilvl w:val="0"/>
          <w:numId w:val="8"/>
        </w:numPr>
        <w:pBdr>
          <w:top w:val="nil"/>
          <w:left w:val="nil"/>
          <w:bottom w:val="nil"/>
          <w:right w:val="nil"/>
          <w:between w:val="nil"/>
        </w:pBdr>
        <w:spacing w:line="239" w:lineRule="auto"/>
        <w:ind w:right="235"/>
        <w:rPr>
          <w:color w:val="000000"/>
          <w:sz w:val="19"/>
          <w:szCs w:val="19"/>
        </w:rPr>
      </w:pPr>
      <w:r w:rsidRPr="00CC7DFC">
        <w:rPr>
          <w:b/>
          <w:bCs/>
          <w:color w:val="000000"/>
          <w:sz w:val="19"/>
          <w:szCs w:val="19"/>
        </w:rPr>
        <w:t>Propositional FC:</w:t>
      </w:r>
      <w:r w:rsidRPr="00CC7DFC">
        <w:rPr>
          <w:color w:val="000000"/>
          <w:sz w:val="19"/>
          <w:szCs w:val="19"/>
        </w:rPr>
        <w:t xml:space="preserve"> Làm việc trên mệnh đề cụ thể, không cần phép thay thế.</w:t>
      </w:r>
    </w:p>
    <w:p w14:paraId="5E3E41C6" w14:textId="77777777" w:rsidR="00CC7DFC" w:rsidRPr="00CC7DFC" w:rsidRDefault="00CC7DFC" w:rsidP="00CC7DFC">
      <w:pPr>
        <w:widowControl w:val="0"/>
        <w:numPr>
          <w:ilvl w:val="0"/>
          <w:numId w:val="8"/>
        </w:numPr>
        <w:pBdr>
          <w:top w:val="nil"/>
          <w:left w:val="nil"/>
          <w:bottom w:val="nil"/>
          <w:right w:val="nil"/>
          <w:between w:val="nil"/>
        </w:pBdr>
        <w:spacing w:line="239" w:lineRule="auto"/>
        <w:ind w:right="235"/>
        <w:rPr>
          <w:color w:val="000000"/>
          <w:sz w:val="19"/>
          <w:szCs w:val="19"/>
        </w:rPr>
      </w:pPr>
      <w:r w:rsidRPr="00CC7DFC">
        <w:rPr>
          <w:b/>
          <w:bCs/>
          <w:color w:val="000000"/>
          <w:sz w:val="19"/>
          <w:szCs w:val="19"/>
        </w:rPr>
        <w:t>First-Order FC:</w:t>
      </w:r>
      <w:r w:rsidRPr="00CC7DFC">
        <w:rPr>
          <w:color w:val="000000"/>
          <w:sz w:val="19"/>
          <w:szCs w:val="19"/>
        </w:rPr>
        <w:t xml:space="preserve"> Cần thực hiện </w:t>
      </w:r>
      <w:r w:rsidRPr="00CC7DFC">
        <w:rPr>
          <w:b/>
          <w:bCs/>
          <w:color w:val="000000"/>
          <w:sz w:val="19"/>
          <w:szCs w:val="19"/>
        </w:rPr>
        <w:t>unification</w:t>
      </w:r>
      <w:r w:rsidRPr="00CC7DFC">
        <w:rPr>
          <w:color w:val="000000"/>
          <w:sz w:val="19"/>
          <w:szCs w:val="19"/>
        </w:rPr>
        <w:t xml:space="preserve"> (phép hợp nhất biến) để suy diễn.</w:t>
      </w:r>
    </w:p>
    <w:p w14:paraId="156E2279" w14:textId="77777777" w:rsidR="00CC7DFC" w:rsidRPr="00CC7DFC" w:rsidRDefault="00CC7DFC" w:rsidP="00CC7DFC">
      <w:pPr>
        <w:widowControl w:val="0"/>
        <w:numPr>
          <w:ilvl w:val="0"/>
          <w:numId w:val="8"/>
        </w:numPr>
        <w:pBdr>
          <w:top w:val="nil"/>
          <w:left w:val="nil"/>
          <w:bottom w:val="nil"/>
          <w:right w:val="nil"/>
          <w:between w:val="nil"/>
        </w:pBdr>
        <w:spacing w:line="239" w:lineRule="auto"/>
        <w:ind w:right="235"/>
        <w:rPr>
          <w:color w:val="000000"/>
          <w:sz w:val="19"/>
          <w:szCs w:val="19"/>
        </w:rPr>
      </w:pPr>
      <w:r w:rsidRPr="00CC7DFC">
        <w:rPr>
          <w:color w:val="000000"/>
          <w:sz w:val="19"/>
          <w:szCs w:val="19"/>
        </w:rPr>
        <w:t>Quản lý biến và lượng từ làm cho FOL phức tạp hơn, cần nhiều bước xử lý.</w:t>
      </w:r>
    </w:p>
    <w:p w14:paraId="5C495F54" w14:textId="05532000" w:rsidR="00CC7DFC" w:rsidRDefault="00000000" w:rsidP="00CC7DFC">
      <w:pPr>
        <w:pStyle w:val="ListParagraph"/>
        <w:widowControl w:val="0"/>
        <w:numPr>
          <w:ilvl w:val="2"/>
          <w:numId w:val="5"/>
        </w:numPr>
        <w:pBdr>
          <w:top w:val="nil"/>
          <w:left w:val="nil"/>
          <w:bottom w:val="nil"/>
          <w:right w:val="nil"/>
          <w:between w:val="nil"/>
        </w:pBdr>
        <w:spacing w:before="1122" w:line="239" w:lineRule="auto"/>
        <w:ind w:right="235"/>
        <w:rPr>
          <w:color w:val="000000"/>
          <w:sz w:val="19"/>
          <w:szCs w:val="19"/>
        </w:rPr>
      </w:pPr>
      <w:r w:rsidRPr="00CC7DFC">
        <w:rPr>
          <w:color w:val="000000"/>
          <w:sz w:val="19"/>
          <w:szCs w:val="19"/>
        </w:rPr>
        <w:t xml:space="preserve">Now, consider the forward-chaining algorithm presented in Figure 2. It is designed to be conceptually straightforward, but is rather inefficient. What inefficiencies can you identify in this code? </w:t>
      </w:r>
    </w:p>
    <w:p w14:paraId="09C41795" w14:textId="77777777" w:rsidR="00CC7DFC" w:rsidRDefault="00CC7DFC" w:rsidP="00CC7DFC">
      <w:pPr>
        <w:pStyle w:val="NormalWeb"/>
      </w:pPr>
      <w:r>
        <w:rPr>
          <w:rStyle w:val="Strong"/>
        </w:rPr>
        <w:lastRenderedPageBreak/>
        <w:t>Các điểm kém hiệu quả:</w:t>
      </w:r>
    </w:p>
    <w:p w14:paraId="42C971BE" w14:textId="77777777" w:rsidR="00CC7DFC" w:rsidRDefault="00CC7DFC" w:rsidP="00CC7DFC">
      <w:pPr>
        <w:pStyle w:val="NormalWeb"/>
        <w:numPr>
          <w:ilvl w:val="0"/>
          <w:numId w:val="5"/>
        </w:numPr>
      </w:pPr>
      <w:r>
        <w:t>Kiểm tra mọi luật ở mọi bước (không có chỉ mục hay heuristic).</w:t>
      </w:r>
    </w:p>
    <w:p w14:paraId="451D4BDB" w14:textId="77777777" w:rsidR="00CC7DFC" w:rsidRDefault="00CC7DFC" w:rsidP="00CC7DFC">
      <w:pPr>
        <w:pStyle w:val="NormalWeb"/>
        <w:numPr>
          <w:ilvl w:val="0"/>
          <w:numId w:val="5"/>
        </w:numPr>
      </w:pPr>
      <w:r>
        <w:t xml:space="preserve">Phép </w:t>
      </w:r>
      <w:r>
        <w:rPr>
          <w:rStyle w:val="Strong"/>
        </w:rPr>
        <w:t>unification</w:t>
      </w:r>
      <w:r>
        <w:t xml:space="preserve"> tốn thời gian khi có nhiều biến.</w:t>
      </w:r>
    </w:p>
    <w:p w14:paraId="0FF3F57E" w14:textId="77777777" w:rsidR="00CC7DFC" w:rsidRDefault="00CC7DFC" w:rsidP="00CC7DFC">
      <w:pPr>
        <w:pStyle w:val="NormalWeb"/>
        <w:numPr>
          <w:ilvl w:val="0"/>
          <w:numId w:val="5"/>
        </w:numPr>
      </w:pPr>
      <w:r>
        <w:t>Sinh ra nhiều facts dư thừa.</w:t>
      </w:r>
    </w:p>
    <w:p w14:paraId="3C0D39B2" w14:textId="342C0F26" w:rsidR="00CC7DFC" w:rsidRPr="00CC7DFC" w:rsidRDefault="00CC7DFC" w:rsidP="00CC7DFC">
      <w:pPr>
        <w:pStyle w:val="NormalWeb"/>
        <w:numPr>
          <w:ilvl w:val="0"/>
          <w:numId w:val="5"/>
        </w:numPr>
      </w:pPr>
      <w:r>
        <w:t>Không có cơ chế dừng sớm hoặc lọc luật không liên quan.</w:t>
      </w:r>
    </w:p>
    <w:p w14:paraId="3F31E4A9" w14:textId="77777777" w:rsidR="0029494C" w:rsidRDefault="00000000">
      <w:pPr>
        <w:widowControl w:val="0"/>
        <w:pBdr>
          <w:top w:val="nil"/>
          <w:left w:val="nil"/>
          <w:bottom w:val="nil"/>
          <w:right w:val="nil"/>
          <w:between w:val="nil"/>
        </w:pBdr>
        <w:spacing w:before="11514" w:line="240" w:lineRule="auto"/>
        <w:ind w:left="4658"/>
        <w:rPr>
          <w:color w:val="000000"/>
          <w:sz w:val="19"/>
          <w:szCs w:val="19"/>
        </w:rPr>
      </w:pPr>
      <w:r>
        <w:rPr>
          <w:color w:val="000000"/>
          <w:sz w:val="19"/>
          <w:szCs w:val="19"/>
        </w:rPr>
        <w:t>4</w:t>
      </w:r>
    </w:p>
    <w:sectPr w:rsidR="0029494C">
      <w:pgSz w:w="12240" w:h="15840"/>
      <w:pgMar w:top="1628" w:right="1190" w:bottom="344" w:left="141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7A7EB01-E246-445F-BD62-BBE3E59CC031}"/>
  </w:font>
  <w:font w:name="Cambria Math">
    <w:panose1 w:val="02040503050406030204"/>
    <w:charset w:val="00"/>
    <w:family w:val="roman"/>
    <w:pitch w:val="variable"/>
    <w:sig w:usb0="E00006FF" w:usb1="420024FF" w:usb2="02000000" w:usb3="00000000" w:csb0="0000019F" w:csb1="00000000"/>
    <w:embedRegular r:id="rId2" w:fontKey="{BD815438-E00A-4BCD-91E6-C130ABFA3F8A}"/>
  </w:font>
  <w:font w:name="Calibri">
    <w:panose1 w:val="020F0502020204030204"/>
    <w:charset w:val="00"/>
    <w:family w:val="swiss"/>
    <w:pitch w:val="variable"/>
    <w:sig w:usb0="E4002EFF" w:usb1="C200247B" w:usb2="00000009" w:usb3="00000000" w:csb0="000001FF" w:csb1="00000000"/>
    <w:embedRegular r:id="rId3" w:fontKey="{1DC405F0-9799-4B72-B1EF-BA211E1B4B41}"/>
  </w:font>
  <w:font w:name="Cambria">
    <w:panose1 w:val="02040503050406030204"/>
    <w:charset w:val="00"/>
    <w:family w:val="roman"/>
    <w:pitch w:val="variable"/>
    <w:sig w:usb0="E00006FF" w:usb1="420024FF" w:usb2="02000000" w:usb3="00000000" w:csb0="0000019F" w:csb1="00000000"/>
    <w:embedRegular r:id="rId4" w:fontKey="{768DD76D-7EE7-4C9A-8624-33C6398409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5FE"/>
    <w:multiLevelType w:val="hybridMultilevel"/>
    <w:tmpl w:val="AF9C7102"/>
    <w:lvl w:ilvl="0" w:tplc="5F0EF4D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C7531"/>
    <w:multiLevelType w:val="multilevel"/>
    <w:tmpl w:val="6F08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7395F"/>
    <w:multiLevelType w:val="hybridMultilevel"/>
    <w:tmpl w:val="85744B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5A400C"/>
    <w:multiLevelType w:val="multilevel"/>
    <w:tmpl w:val="E2EE5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556F4"/>
    <w:multiLevelType w:val="hybridMultilevel"/>
    <w:tmpl w:val="22962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492362"/>
    <w:multiLevelType w:val="multilevel"/>
    <w:tmpl w:val="5248E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B5FF1"/>
    <w:multiLevelType w:val="multilevel"/>
    <w:tmpl w:val="F64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F2E06"/>
    <w:multiLevelType w:val="hybridMultilevel"/>
    <w:tmpl w:val="BFB04670"/>
    <w:lvl w:ilvl="0" w:tplc="DCA2C602">
      <w:start w:val="1"/>
      <w:numFmt w:val="lowerLetter"/>
      <w:lvlText w:val="(%1)"/>
      <w:lvlJc w:val="left"/>
      <w:pPr>
        <w:ind w:left="523" w:hanging="360"/>
      </w:pPr>
      <w:rPr>
        <w:rFonts w:hint="default"/>
      </w:rPr>
    </w:lvl>
    <w:lvl w:ilvl="1" w:tplc="04090019" w:tentative="1">
      <w:start w:val="1"/>
      <w:numFmt w:val="lowerLetter"/>
      <w:lvlText w:val="%2."/>
      <w:lvlJc w:val="left"/>
      <w:pPr>
        <w:ind w:left="1243" w:hanging="360"/>
      </w:pPr>
    </w:lvl>
    <w:lvl w:ilvl="2" w:tplc="0409001B" w:tentative="1">
      <w:start w:val="1"/>
      <w:numFmt w:val="lowerRoman"/>
      <w:lvlText w:val="%3."/>
      <w:lvlJc w:val="right"/>
      <w:pPr>
        <w:ind w:left="1963" w:hanging="180"/>
      </w:pPr>
    </w:lvl>
    <w:lvl w:ilvl="3" w:tplc="0409000F" w:tentative="1">
      <w:start w:val="1"/>
      <w:numFmt w:val="decimal"/>
      <w:lvlText w:val="%4."/>
      <w:lvlJc w:val="left"/>
      <w:pPr>
        <w:ind w:left="2683" w:hanging="360"/>
      </w:pPr>
    </w:lvl>
    <w:lvl w:ilvl="4" w:tplc="04090019" w:tentative="1">
      <w:start w:val="1"/>
      <w:numFmt w:val="lowerLetter"/>
      <w:lvlText w:val="%5."/>
      <w:lvlJc w:val="left"/>
      <w:pPr>
        <w:ind w:left="3403" w:hanging="360"/>
      </w:pPr>
    </w:lvl>
    <w:lvl w:ilvl="5" w:tplc="0409001B" w:tentative="1">
      <w:start w:val="1"/>
      <w:numFmt w:val="lowerRoman"/>
      <w:lvlText w:val="%6."/>
      <w:lvlJc w:val="right"/>
      <w:pPr>
        <w:ind w:left="4123" w:hanging="180"/>
      </w:pPr>
    </w:lvl>
    <w:lvl w:ilvl="6" w:tplc="0409000F" w:tentative="1">
      <w:start w:val="1"/>
      <w:numFmt w:val="decimal"/>
      <w:lvlText w:val="%7."/>
      <w:lvlJc w:val="left"/>
      <w:pPr>
        <w:ind w:left="4843" w:hanging="360"/>
      </w:pPr>
    </w:lvl>
    <w:lvl w:ilvl="7" w:tplc="04090019" w:tentative="1">
      <w:start w:val="1"/>
      <w:numFmt w:val="lowerLetter"/>
      <w:lvlText w:val="%8."/>
      <w:lvlJc w:val="left"/>
      <w:pPr>
        <w:ind w:left="5563" w:hanging="360"/>
      </w:pPr>
    </w:lvl>
    <w:lvl w:ilvl="8" w:tplc="0409001B" w:tentative="1">
      <w:start w:val="1"/>
      <w:numFmt w:val="lowerRoman"/>
      <w:lvlText w:val="%9."/>
      <w:lvlJc w:val="right"/>
      <w:pPr>
        <w:ind w:left="6283" w:hanging="180"/>
      </w:pPr>
    </w:lvl>
  </w:abstractNum>
  <w:abstractNum w:abstractNumId="8" w15:restartNumberingAfterBreak="0">
    <w:nsid w:val="6DDC6410"/>
    <w:multiLevelType w:val="multilevel"/>
    <w:tmpl w:val="2EB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944800">
    <w:abstractNumId w:val="4"/>
  </w:num>
  <w:num w:numId="2" w16cid:durableId="1055082855">
    <w:abstractNumId w:val="0"/>
  </w:num>
  <w:num w:numId="3" w16cid:durableId="210729031">
    <w:abstractNumId w:val="2"/>
  </w:num>
  <w:num w:numId="4" w16cid:durableId="1622687343">
    <w:abstractNumId w:val="7"/>
  </w:num>
  <w:num w:numId="5" w16cid:durableId="680088885">
    <w:abstractNumId w:val="3"/>
  </w:num>
  <w:num w:numId="6" w16cid:durableId="1328630206">
    <w:abstractNumId w:val="5"/>
  </w:num>
  <w:num w:numId="7" w16cid:durableId="1715083892">
    <w:abstractNumId w:val="8"/>
  </w:num>
  <w:num w:numId="8" w16cid:durableId="1373921657">
    <w:abstractNumId w:val="1"/>
  </w:num>
  <w:num w:numId="9" w16cid:durableId="146366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94C"/>
    <w:rsid w:val="000E46D7"/>
    <w:rsid w:val="0029494C"/>
    <w:rsid w:val="00CC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4BB7"/>
  <w15:docId w15:val="{DACB86D4-DD33-41A8-801C-9D1032D1D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C7DFC"/>
    <w:pPr>
      <w:ind w:left="720"/>
      <w:contextualSpacing/>
    </w:pPr>
  </w:style>
  <w:style w:type="paragraph" w:styleId="NormalWeb">
    <w:name w:val="Normal (Web)"/>
    <w:basedOn w:val="Normal"/>
    <w:uiPriority w:val="99"/>
    <w:unhideWhenUsed/>
    <w:rsid w:val="00CC7D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7DFC"/>
    <w:rPr>
      <w:b/>
      <w:bCs/>
    </w:rPr>
  </w:style>
  <w:style w:type="character" w:styleId="HTMLCode">
    <w:name w:val="HTML Code"/>
    <w:basedOn w:val="DefaultParagraphFont"/>
    <w:uiPriority w:val="99"/>
    <w:semiHidden/>
    <w:unhideWhenUsed/>
    <w:rsid w:val="00CC7D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B5909-3C44-4603-B9AD-ECA4B93EC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782</Words>
  <Characters>4460</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Trương Gia Huy</cp:lastModifiedBy>
  <cp:revision>2</cp:revision>
  <dcterms:created xsi:type="dcterms:W3CDTF">2025-11-11T09:24:00Z</dcterms:created>
  <dcterms:modified xsi:type="dcterms:W3CDTF">2025-11-11T09:29:00Z</dcterms:modified>
</cp:coreProperties>
</file>