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80FE" w14:textId="5AB0E1E0" w:rsid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КМПО РАНХиГС. 3 курс. УП.01.01 Учебная практика.</w:t>
      </w:r>
    </w:p>
    <w:p w14:paraId="18C2D6D2" w14:textId="61E80BE0" w:rsid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06.11.2023. Составитель. Гусятинер </w:t>
      </w:r>
      <w:proofErr w:type="gramStart"/>
      <w:r>
        <w:rPr>
          <w:rFonts w:ascii="inherit" w:hAnsi="inherit"/>
          <w:sz w:val="24"/>
          <w:szCs w:val="24"/>
        </w:rPr>
        <w:t>Л.Б.</w:t>
      </w:r>
      <w:proofErr w:type="gramEnd"/>
    </w:p>
    <w:p w14:paraId="483C96F0" w14:textId="77777777" w:rsidR="00DB2311" w:rsidRDefault="00DB2311" w:rsidP="00DB2311">
      <w:pPr>
        <w:spacing w:after="0" w:line="276" w:lineRule="auto"/>
        <w:rPr>
          <w:rFonts w:ascii="inherit" w:hAnsi="inherit"/>
          <w:b/>
          <w:bCs/>
          <w:i/>
          <w:iCs/>
          <w:sz w:val="24"/>
          <w:szCs w:val="24"/>
          <w:u w:val="single"/>
        </w:rPr>
      </w:pPr>
      <w:r w:rsidRPr="00DB2311">
        <w:rPr>
          <w:rFonts w:ascii="inherit" w:hAnsi="inherit"/>
          <w:b/>
          <w:bCs/>
          <w:i/>
          <w:iCs/>
          <w:sz w:val="24"/>
          <w:szCs w:val="24"/>
          <w:u w:val="single"/>
        </w:rPr>
        <w:t xml:space="preserve">Задание. </w:t>
      </w:r>
    </w:p>
    <w:p w14:paraId="72BF96FF" w14:textId="29675573" w:rsidR="00DB2311" w:rsidRDefault="00DB2311" w:rsidP="00DB2311">
      <w:pPr>
        <w:pStyle w:val="a3"/>
        <w:numPr>
          <w:ilvl w:val="0"/>
          <w:numId w:val="1"/>
        </w:numPr>
        <w:spacing w:after="0" w:line="276" w:lineRule="auto"/>
        <w:rPr>
          <w:rFonts w:ascii="inherit" w:hAnsi="inherit"/>
          <w:b/>
          <w:bCs/>
          <w:i/>
          <w:iCs/>
          <w:sz w:val="24"/>
          <w:szCs w:val="24"/>
          <w:u w:val="single"/>
        </w:rPr>
      </w:pPr>
      <w:r w:rsidRPr="00DB2311">
        <w:rPr>
          <w:rFonts w:ascii="inherit" w:hAnsi="inherit"/>
          <w:b/>
          <w:bCs/>
          <w:i/>
          <w:iCs/>
          <w:sz w:val="24"/>
          <w:szCs w:val="24"/>
          <w:u w:val="single"/>
        </w:rPr>
        <w:t xml:space="preserve">Изучить стандарт и примеры (в </w:t>
      </w:r>
      <w:proofErr w:type="spellStart"/>
      <w:r w:rsidRPr="00DB2311">
        <w:rPr>
          <w:rFonts w:ascii="inherit" w:hAnsi="inherit"/>
          <w:b/>
          <w:bCs/>
          <w:i/>
          <w:iCs/>
          <w:sz w:val="24"/>
          <w:szCs w:val="24"/>
          <w:u w:val="single"/>
        </w:rPr>
        <w:t>зип</w:t>
      </w:r>
      <w:proofErr w:type="spellEnd"/>
      <w:r w:rsidRPr="00DB2311">
        <w:rPr>
          <w:rFonts w:ascii="inherit" w:hAnsi="inherit"/>
          <w:b/>
          <w:bCs/>
          <w:i/>
          <w:iCs/>
          <w:sz w:val="24"/>
          <w:szCs w:val="24"/>
          <w:u w:val="single"/>
        </w:rPr>
        <w:t>-архиве).</w:t>
      </w:r>
    </w:p>
    <w:p w14:paraId="3DA8DB90" w14:textId="7F4DBE44" w:rsidR="00DB2311" w:rsidRPr="00DB2311" w:rsidRDefault="00DB2311" w:rsidP="00DB2311">
      <w:pPr>
        <w:pStyle w:val="a3"/>
        <w:numPr>
          <w:ilvl w:val="0"/>
          <w:numId w:val="1"/>
        </w:numPr>
        <w:spacing w:after="0" w:line="276" w:lineRule="auto"/>
        <w:rPr>
          <w:rFonts w:ascii="inherit" w:hAnsi="inherit"/>
          <w:b/>
          <w:bCs/>
          <w:i/>
          <w:iCs/>
          <w:sz w:val="24"/>
          <w:szCs w:val="24"/>
          <w:u w:val="single"/>
        </w:rPr>
      </w:pPr>
      <w:r>
        <w:rPr>
          <w:rFonts w:ascii="inherit" w:hAnsi="inherit"/>
          <w:b/>
          <w:bCs/>
          <w:i/>
          <w:iCs/>
          <w:sz w:val="24"/>
          <w:szCs w:val="24"/>
          <w:u w:val="single"/>
        </w:rPr>
        <w:t>По своему варианту разработать документ (срок.10.11.2023). *</w:t>
      </w:r>
    </w:p>
    <w:p w14:paraId="19D31B39" w14:textId="77777777" w:rsid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</w:p>
    <w:p w14:paraId="12CC8B99" w14:textId="77777777" w:rsid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Некоторые ссылки</w:t>
      </w:r>
    </w:p>
    <w:p w14:paraId="483CD25B" w14:textId="0336F048" w:rsidR="00DB2311" w:rsidRDefault="00DB2311" w:rsidP="00DB2311">
      <w:pPr>
        <w:pStyle w:val="a3"/>
        <w:numPr>
          <w:ilvl w:val="0"/>
          <w:numId w:val="2"/>
        </w:num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33 - РУКОВОДСТВО ПРОГРАММИСТА по ГОСТ 19.504-79 (пример, образец)</w:t>
      </w:r>
      <w:r w:rsidRPr="00DB2311">
        <w:rPr>
          <w:rFonts w:ascii="inherit" w:hAnsi="inherit"/>
          <w:sz w:val="24"/>
          <w:szCs w:val="24"/>
        </w:rPr>
        <w:br/>
      </w:r>
      <w:hyperlink r:id="rId5" w:history="1">
        <w:r w:rsidRPr="00DB2311">
          <w:rPr>
            <w:rStyle w:val="a4"/>
            <w:rFonts w:ascii="inherit" w:hAnsi="inherit"/>
            <w:sz w:val="24"/>
            <w:szCs w:val="24"/>
          </w:rPr>
          <w:t>https://tdocs.su/24878</w:t>
        </w:r>
      </w:hyperlink>
      <w:r w:rsidRPr="00DB2311">
        <w:rPr>
          <w:rFonts w:ascii="inherit" w:hAnsi="inherit"/>
          <w:sz w:val="24"/>
          <w:szCs w:val="24"/>
        </w:rPr>
        <w:br/>
      </w:r>
      <w:r w:rsidRPr="00DB2311">
        <w:rPr>
          <w:rFonts w:ascii="inherit" w:hAnsi="inherit"/>
          <w:sz w:val="24"/>
          <w:szCs w:val="24"/>
        </w:rPr>
        <w:t>A.B.00001-01 33 01 (Руководство программиста)</w:t>
      </w:r>
      <w:r w:rsidRPr="00DB2311">
        <w:rPr>
          <w:rFonts w:ascii="inherit" w:hAnsi="inherit"/>
          <w:sz w:val="24"/>
          <w:szCs w:val="24"/>
        </w:rPr>
        <w:br/>
      </w:r>
      <w:hyperlink r:id="rId6" w:history="1">
        <w:r w:rsidRPr="00DB2311">
          <w:rPr>
            <w:rStyle w:val="a4"/>
            <w:rFonts w:ascii="inherit" w:hAnsi="inherit"/>
            <w:sz w:val="24"/>
            <w:szCs w:val="24"/>
          </w:rPr>
          <w:t>https://asutpseta.narod.ru/espd/espd_33.htm</w:t>
        </w:r>
      </w:hyperlink>
      <w:r w:rsidRPr="00DB2311">
        <w:rPr>
          <w:rFonts w:ascii="inherit" w:hAnsi="inherit"/>
          <w:sz w:val="24"/>
          <w:szCs w:val="24"/>
        </w:rPr>
        <w:br/>
      </w:r>
      <w:r w:rsidRPr="00DB2311">
        <w:rPr>
          <w:rFonts w:ascii="inherit" w:hAnsi="inherit"/>
          <w:sz w:val="24"/>
          <w:szCs w:val="24"/>
        </w:rPr>
        <w:t>A.B.00001-01 33 01 (Руководство программиста) (пример - .</w:t>
      </w:r>
      <w:proofErr w:type="spellStart"/>
      <w:r w:rsidRPr="00DB2311">
        <w:rPr>
          <w:rFonts w:ascii="inherit" w:hAnsi="inherit"/>
          <w:sz w:val="24"/>
          <w:szCs w:val="24"/>
        </w:rPr>
        <w:t>pdf</w:t>
      </w:r>
      <w:proofErr w:type="spellEnd"/>
      <w:r w:rsidRPr="00DB2311">
        <w:rPr>
          <w:rFonts w:ascii="inherit" w:hAnsi="inherit"/>
          <w:sz w:val="24"/>
          <w:szCs w:val="24"/>
        </w:rPr>
        <w:t>)</w:t>
      </w:r>
      <w:r w:rsidRPr="00DB2311">
        <w:rPr>
          <w:rFonts w:ascii="inherit" w:hAnsi="inherit"/>
          <w:sz w:val="24"/>
          <w:szCs w:val="24"/>
        </w:rPr>
        <w:br/>
      </w:r>
      <w:hyperlink r:id="rId7" w:history="1">
        <w:r w:rsidRPr="00DB2311">
          <w:rPr>
            <w:rStyle w:val="a4"/>
            <w:rFonts w:ascii="inherit" w:hAnsi="inherit"/>
            <w:sz w:val="24"/>
            <w:szCs w:val="24"/>
          </w:rPr>
          <w:t>https://asutpseta.narod.ru/download/ESPD_33.pdf</w:t>
        </w:r>
      </w:hyperlink>
      <w:r w:rsidRPr="00DB2311">
        <w:rPr>
          <w:rFonts w:ascii="inherit" w:hAnsi="inherit"/>
          <w:sz w:val="24"/>
          <w:szCs w:val="24"/>
        </w:rPr>
        <w:br/>
      </w:r>
      <w:r w:rsidRPr="00DB2311">
        <w:rPr>
          <w:rFonts w:ascii="inherit" w:hAnsi="inherit"/>
          <w:sz w:val="24"/>
          <w:szCs w:val="24"/>
        </w:rPr>
        <w:t>A.B.00001-01 33 01 (Руководство программиста) (шаблон - .</w:t>
      </w:r>
      <w:proofErr w:type="spellStart"/>
      <w:r w:rsidRPr="00DB2311">
        <w:rPr>
          <w:rFonts w:ascii="inherit" w:hAnsi="inherit"/>
          <w:sz w:val="24"/>
          <w:szCs w:val="24"/>
        </w:rPr>
        <w:t>dot</w:t>
      </w:r>
      <w:proofErr w:type="spellEnd"/>
      <w:r w:rsidRPr="00DB2311">
        <w:rPr>
          <w:rFonts w:ascii="inherit" w:hAnsi="inherit"/>
          <w:sz w:val="24"/>
          <w:szCs w:val="24"/>
        </w:rPr>
        <w:t>)</w:t>
      </w:r>
      <w:r>
        <w:rPr>
          <w:rFonts w:ascii="inherit" w:hAnsi="inherit"/>
          <w:sz w:val="24"/>
          <w:szCs w:val="24"/>
        </w:rPr>
        <w:br/>
      </w:r>
      <w:hyperlink r:id="rId8" w:history="1">
        <w:r w:rsidRPr="00D3518F">
          <w:rPr>
            <w:rStyle w:val="a4"/>
            <w:rFonts w:ascii="inherit" w:hAnsi="inherit"/>
            <w:sz w:val="24"/>
            <w:szCs w:val="24"/>
          </w:rPr>
          <w:t>https://asutpseta.narod.ru/download/ESPD_33.zip</w:t>
        </w:r>
      </w:hyperlink>
    </w:p>
    <w:p w14:paraId="369440D1" w14:textId="7D75079E" w:rsidR="00DB2311" w:rsidRPr="00DB2311" w:rsidRDefault="00DB2311" w:rsidP="00DB2311">
      <w:pPr>
        <w:pStyle w:val="a3"/>
        <w:numPr>
          <w:ilvl w:val="0"/>
          <w:numId w:val="2"/>
        </w:num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Единая система программной документации. Руководство программиста. Требования к содержанию и оформлению</w:t>
      </w:r>
      <w:r>
        <w:rPr>
          <w:rFonts w:ascii="inherit" w:hAnsi="inherit"/>
          <w:sz w:val="24"/>
          <w:szCs w:val="24"/>
        </w:rPr>
        <w:br/>
      </w:r>
      <w:hyperlink r:id="rId9" w:history="1">
        <w:r w:rsidRPr="00D3518F">
          <w:rPr>
            <w:rStyle w:val="a4"/>
            <w:rFonts w:ascii="inherit" w:hAnsi="inherit"/>
            <w:sz w:val="24"/>
            <w:szCs w:val="24"/>
          </w:rPr>
          <w:t>https://allgosts.ru/35/080/gost_19.504-79</w:t>
        </w:r>
      </w:hyperlink>
    </w:p>
    <w:p w14:paraId="70471AF6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</w:p>
    <w:p w14:paraId="747C1F14" w14:textId="0229495C" w:rsidR="00DB2311" w:rsidRPr="00DB2311" w:rsidRDefault="00DB2311" w:rsidP="00DB2311">
      <w:pPr>
        <w:spacing w:after="0" w:line="276" w:lineRule="auto"/>
        <w:rPr>
          <w:rFonts w:ascii="inherit" w:hAnsi="inherit"/>
          <w:b/>
          <w:bCs/>
          <w:sz w:val="24"/>
          <w:szCs w:val="24"/>
          <w:u w:val="single"/>
        </w:rPr>
      </w:pPr>
      <w:r w:rsidRPr="00DB2311">
        <w:rPr>
          <w:rFonts w:ascii="inherit" w:hAnsi="inherit"/>
          <w:b/>
          <w:bCs/>
          <w:sz w:val="24"/>
          <w:szCs w:val="24"/>
          <w:u w:val="single"/>
        </w:rPr>
        <w:t>Р</w:t>
      </w:r>
      <w:r w:rsidRPr="00DB2311">
        <w:rPr>
          <w:rFonts w:ascii="inherit" w:hAnsi="inherit"/>
          <w:b/>
          <w:bCs/>
          <w:sz w:val="24"/>
          <w:szCs w:val="24"/>
          <w:u w:val="single"/>
        </w:rPr>
        <w:t xml:space="preserve">екомендуемая структура программного документа (по ГОСТ </w:t>
      </w:r>
      <w:proofErr w:type="gramStart"/>
      <w:r w:rsidRPr="00DB2311">
        <w:rPr>
          <w:rFonts w:ascii="inherit" w:hAnsi="inherit"/>
          <w:b/>
          <w:bCs/>
          <w:sz w:val="24"/>
          <w:szCs w:val="24"/>
          <w:u w:val="single"/>
        </w:rPr>
        <w:t>19.504-79</w:t>
      </w:r>
      <w:proofErr w:type="gramEnd"/>
      <w:r w:rsidRPr="00DB2311">
        <w:rPr>
          <w:rFonts w:ascii="inherit" w:hAnsi="inherit"/>
          <w:b/>
          <w:bCs/>
          <w:sz w:val="24"/>
          <w:szCs w:val="24"/>
          <w:u w:val="single"/>
        </w:rPr>
        <w:t>. ЕСПД)</w:t>
      </w:r>
    </w:p>
    <w:p w14:paraId="58C13C3F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Лист утверждения</w:t>
      </w:r>
    </w:p>
    <w:p w14:paraId="08313201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Титульный лист</w:t>
      </w:r>
    </w:p>
    <w:p w14:paraId="6258002A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Аннотация</w:t>
      </w:r>
    </w:p>
    <w:p w14:paraId="650B471D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Содержание</w:t>
      </w:r>
    </w:p>
    <w:p w14:paraId="7CB40709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Основная часть</w:t>
      </w:r>
    </w:p>
    <w:p w14:paraId="217EECDE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 Назначение и условия применения программ</w:t>
      </w:r>
    </w:p>
    <w:p w14:paraId="1D51B939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Назначение программы</w:t>
      </w:r>
    </w:p>
    <w:p w14:paraId="633B788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Функции, выполняемые программой</w:t>
      </w:r>
    </w:p>
    <w:p w14:paraId="7B8ABA9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Условия, необходимые для выполнения программы</w:t>
      </w:r>
    </w:p>
    <w:p w14:paraId="14240E04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Объем оперативной памяти</w:t>
      </w:r>
    </w:p>
    <w:p w14:paraId="463A71EA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Требования к составу периферийных устройств</w:t>
      </w:r>
    </w:p>
    <w:p w14:paraId="4B30FC44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Требования к параметрам периферийных устройств</w:t>
      </w:r>
    </w:p>
    <w:p w14:paraId="314AA9E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Требования к программного обеспечению</w:t>
      </w:r>
    </w:p>
    <w:p w14:paraId="1863C2CE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Требования к персоналу (программисту)</w:t>
      </w:r>
    </w:p>
    <w:p w14:paraId="463516CD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 Характеристика программы</w:t>
      </w:r>
    </w:p>
    <w:p w14:paraId="7DB898A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Описание основных характеристик программы</w:t>
      </w:r>
    </w:p>
    <w:p w14:paraId="2DC43061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Временные характеристики программы</w:t>
      </w:r>
    </w:p>
    <w:p w14:paraId="5A80D5A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Режим работы программы</w:t>
      </w:r>
    </w:p>
    <w:p w14:paraId="1B90338B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Средства контроля правильности выполнения программы</w:t>
      </w:r>
    </w:p>
    <w:p w14:paraId="06161BDD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Описание основных особенностей программы</w:t>
      </w:r>
    </w:p>
    <w:p w14:paraId="1937A1E3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 xml:space="preserve">------ </w:t>
      </w:r>
      <w:proofErr w:type="spellStart"/>
      <w:r w:rsidRPr="00DB2311">
        <w:rPr>
          <w:rFonts w:ascii="inherit" w:hAnsi="inherit"/>
          <w:sz w:val="24"/>
          <w:szCs w:val="24"/>
        </w:rPr>
        <w:t>Самовосстанавливаемость</w:t>
      </w:r>
      <w:proofErr w:type="spellEnd"/>
      <w:r w:rsidRPr="00DB2311">
        <w:rPr>
          <w:rFonts w:ascii="inherit" w:hAnsi="inherit"/>
          <w:sz w:val="24"/>
          <w:szCs w:val="24"/>
        </w:rPr>
        <w:t xml:space="preserve"> программы</w:t>
      </w:r>
    </w:p>
    <w:p w14:paraId="064A4893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 Обращение к программе</w:t>
      </w:r>
    </w:p>
    <w:p w14:paraId="6ACEF156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Загрузка и запуск программы</w:t>
      </w:r>
    </w:p>
    <w:p w14:paraId="200D6A74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Выполнение программы</w:t>
      </w:r>
    </w:p>
    <w:p w14:paraId="3DB9A182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------ Выполнение функции (такой-то)</w:t>
      </w:r>
    </w:p>
    <w:p w14:paraId="1575C901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lastRenderedPageBreak/>
        <w:t>------ Выполнение функции (этакой)</w:t>
      </w:r>
    </w:p>
    <w:p w14:paraId="62ACD77F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Завершение работы программы</w:t>
      </w:r>
    </w:p>
    <w:p w14:paraId="1BD3FC74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 Входные и выходные данные</w:t>
      </w:r>
    </w:p>
    <w:p w14:paraId="2E88B566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Организации используемой входной информации</w:t>
      </w:r>
    </w:p>
    <w:p w14:paraId="4DA3D9EE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Организации используемой выходной информации</w:t>
      </w:r>
    </w:p>
    <w:p w14:paraId="21EC4B11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 xml:space="preserve">-- Сообщения  </w:t>
      </w:r>
    </w:p>
    <w:p w14:paraId="01088938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Сообщение (такое-то)</w:t>
      </w:r>
    </w:p>
    <w:p w14:paraId="3F84EC1B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---- Сообщение (этакое)</w:t>
      </w:r>
    </w:p>
    <w:p w14:paraId="69629B94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Приложения (необязательны)</w:t>
      </w:r>
    </w:p>
    <w:p w14:paraId="06F764EB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Регистрация изменений</w:t>
      </w:r>
    </w:p>
    <w:p w14:paraId="5BE75147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 w:rsidRPr="00DB2311">
        <w:rPr>
          <w:rFonts w:ascii="inherit" w:hAnsi="inherit"/>
          <w:sz w:val="24"/>
          <w:szCs w:val="24"/>
        </w:rPr>
        <w:t>---</w:t>
      </w:r>
    </w:p>
    <w:p w14:paraId="5425FCB0" w14:textId="77777777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</w:p>
    <w:p w14:paraId="3FC251A6" w14:textId="723FD280" w:rsid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*Примечания.</w:t>
      </w:r>
    </w:p>
    <w:p w14:paraId="3BA1B0D9" w14:textId="4E6A829F" w:rsidR="00DB2311" w:rsidRPr="00DB2311" w:rsidRDefault="00DB2311" w:rsidP="00DB2311">
      <w:pPr>
        <w:spacing w:after="0" w:line="276" w:lineRule="auto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Целесообразно отправить преподавателю раньше, чтобы успеть проверить.</w:t>
      </w:r>
    </w:p>
    <w:sectPr w:rsidR="00DB2311" w:rsidRPr="00DB2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17D"/>
    <w:multiLevelType w:val="hybridMultilevel"/>
    <w:tmpl w:val="B578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7405"/>
    <w:multiLevelType w:val="hybridMultilevel"/>
    <w:tmpl w:val="37D67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303295">
    <w:abstractNumId w:val="0"/>
  </w:num>
  <w:num w:numId="2" w16cid:durableId="15630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82"/>
    <w:rsid w:val="00576A52"/>
    <w:rsid w:val="00A63C06"/>
    <w:rsid w:val="00B74BC7"/>
    <w:rsid w:val="00D41982"/>
    <w:rsid w:val="00D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55D"/>
  <w15:chartTrackingRefBased/>
  <w15:docId w15:val="{A5B49A89-3BD4-4408-A5BA-C4436BC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3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23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2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tpseta.narod.ru/download/ESPD_3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utpseta.narod.ru/download/ESPD_3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utpseta.narod.ru/espd/espd_3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docs.su/248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lgosts.ru/35/080/gost_19.504-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Гусятинер Леонид Борисович</dc:creator>
  <cp:keywords/>
  <dc:description/>
  <cp:lastModifiedBy>Гусятинер Леонид Борисович</cp:lastModifiedBy>
  <cp:revision>2</cp:revision>
  <dcterms:created xsi:type="dcterms:W3CDTF">2023-11-05T12:20:00Z</dcterms:created>
  <dcterms:modified xsi:type="dcterms:W3CDTF">2023-11-05T12:26:00Z</dcterms:modified>
</cp:coreProperties>
</file>