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БӨЖ5</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Инклюзивті білім беру ортасын құрудағы менің үлесім</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p>
      <w:pPr>
        <w:pStyle w:val="1"/>
        <w:pageBreakBefore/>
      </w:pPr>
      <w:r>
        <w:t>Инклюзивті білім беру ортасын құрудағы менің үлесім</w:t>
      </w:r>
    </w:p>
    <w:p>
      <w:pPr>
        <w:spacing w:after="120"/>
        <w:jc w:val="left"/>
      </w:pPr>
      <w:r>
        <w:rPr>
          <w:sz w:val="22"/>
        </w:rPr>
        <w:t>Эссе • жеке жұмыс • негізгі мәтін: 317 сөз</w:t>
      </w:r>
    </w:p>
    <w:p>
      <w:pPr>
        <w:pStyle w:val="af"/>
        <w:spacing w:line="276" w:lineRule="auto" w:after="120"/>
        <w:ind w:firstLine="720"/>
        <w:jc w:val="both"/>
      </w:pPr>
      <w:r>
        <w:rPr>
          <w:lang w:val="kk-KZ"/>
        </w:rPr>
        <w:t>Мен үшін инклюзивті білім беру ортасы әр адамның қадірін мойындаудан басталады. Университетте меңгерген білімімді болашақ педагогикалық қызметімде қолданғанда, оқушыны тек үлгерімімен бағаламай, оның оқуына әсер ететін жағдайларды түсінуге тырысамын. Бірдей тапсырма беру әрдайым тең мүмкіндік туғызбайды. Сондықтан менің үлесім қолдауды баланың нақты қажеттілігімен байланыстыратын күнделікті әрекеттерден тұрады.</w:t>
      </w:r>
    </w:p>
    <w:p>
      <w:pPr>
        <w:pStyle w:val="af"/>
        <w:spacing w:line="276" w:lineRule="auto" w:after="120"/>
        <w:ind w:firstLine="720"/>
        <w:jc w:val="both"/>
      </w:pPr>
      <w:r>
        <w:rPr>
          <w:lang w:val="kk-KZ"/>
        </w:rPr>
        <w:t>Алдымен өз қарым-қатынасымды өзгерткім келеді. Оқушының қателігін келемеждемей, ойын аяқтауына уақыт беріп, көмек сұрауын қалыпты әрекет ретінде қабылдаймын. Сыныпта құрметті сөйлеу және бірін-бірі тыңдау ережесін балалармен бірге талқылар едім. Егер біреу шеттетілсе, үнсіз қалмай, жағдайды анықтап, мектептің қолдау мамандарымен бірлесіп әрекет етемін. Мұндай ұстаным оқушыға өзін қауіпсіз сезінуге көмектеседі.</w:t>
      </w:r>
    </w:p>
    <w:p>
      <w:pPr>
        <w:pStyle w:val="af"/>
        <w:spacing w:line="276" w:lineRule="auto" w:after="120"/>
        <w:ind w:firstLine="720"/>
        <w:jc w:val="both"/>
      </w:pPr>
      <w:r>
        <w:rPr>
          <w:lang w:val="kk-KZ"/>
        </w:rPr>
        <w:t>Екінші үлесім оқу материалын қолжетімді дайындаумен байланысты. Информатика сабағында ұзақ нұсқаулықты шағын қадамдарға бөліп, негізгі әрекетті үлгімен көрсетуді жоспарлаймын. Оқушы жауабын мәтін, ауызша түсіндіру немесе схема арқылы ұсына алады. Бұл мүмкіндіктер оқу мақсатын жоғалтпай, білімін көрсетуіне жағдай жасайды. Материалды бейімдегенде барлық балаға бірдей шешім ұсынбаймын: қандай тәсіл көмектескенін бақылап, қажет болса өзгертемін. Оқушының өзі таңдаған жауап тәсіліне құрметпен қарау оның дербестігін күшейтеді.</w:t>
      </w:r>
    </w:p>
    <w:p>
      <w:pPr>
        <w:pStyle w:val="af"/>
        <w:spacing w:line="276" w:lineRule="auto" w:after="120"/>
        <w:ind w:firstLine="720"/>
        <w:jc w:val="both"/>
      </w:pPr>
      <w:r>
        <w:rPr>
          <w:lang w:val="kk-KZ"/>
        </w:rPr>
        <w:t>Мен мамандардың жұмысын жеке мұғалімнің міндетінен бөлек қарастырмаймын. Педагог-психологпен, арнайы педагогпен және ата-анамен баланың күшті жақтарын, қиындықтарын, тиімді қолдауын талқылау қажет деп санаймын. Ата-ананың келісімін және жеке ақпараттың құпиялылығын сақтаймын. Диагноз қоюға ұмтылмай, сабақта байқалған нақты әрекеттерді тіркеймін. Мысалы, оқушы тапсырманы қай қадамда тоқтатты, қандай түсіндіруден кейін жалғастырды деген сұрақтар қолдау туралы шешімге пайдалы болады. Отбасының пікірін тыңдау арқылы мектептегі талап пен үйдегі қолдау арасында түсінікті байланыс орнатуға болады.</w:t>
      </w:r>
    </w:p>
    <w:p>
      <w:pPr>
        <w:pStyle w:val="af"/>
        <w:spacing w:line="276" w:lineRule="auto" w:after="120"/>
        <w:ind w:firstLine="720"/>
        <w:jc w:val="both"/>
      </w:pPr>
      <w:r>
        <w:rPr>
          <w:lang w:val="kk-KZ"/>
        </w:rPr>
        <w:t>Үшінші бағыт өз білімімді үздіксіз жетілдіру болады. Инклюзивті оқыту туралы сенімді әдістемелік материалдарды оқып, қолжетімді цифрлық құжат әзірлеуді үйренгім келеді. Бейнеге субтитр, суретке түсіндірме, файлға түсінікті құрылым қосу шағын әрекет болғанымен, қатысуға кедергіні азайтады. Өз жұмысымды бағалағанда өткізілген іс-шара санын емес, оқушының тапсырманы түсінуі мен ортақ жұмысқа араласуын ескеремін.</w:t>
      </w:r>
    </w:p>
    <w:p>
      <w:pPr>
        <w:pStyle w:val="af"/>
        <w:spacing w:line="276" w:lineRule="auto" w:after="120"/>
        <w:ind w:firstLine="720"/>
        <w:jc w:val="both"/>
      </w:pPr>
      <w:r>
        <w:rPr>
          <w:lang w:val="kk-KZ"/>
        </w:rPr>
        <w:t>Инклюзивті ортаға қосатын үлесім үлкен ұраннан емес, тұрақты жауапкершіліктен көрінуі тиіс. Баланың пікірін тыңдау, қолжетімді тапсырма дайындау және нәтижені бірге талдау менің кәсіби ұстанымым болмақ. Әр оқушының дербестігін сақтай отырып көмектесу арқылы білім беру ортасын әділетті әрі жайлы етуге қатыса аламын.</w:t>
      </w:r>
    </w:p>
    <w:p>
      <w:pPr>
        <w:pStyle w:val="1"/>
        <w:pageBreakBefore/>
      </w:pPr>
      <w:r>
        <w:t>Пайдаланылған әдебиеттер</w:t>
      </w:r>
    </w:p>
    <w:p>
      <w:pPr>
        <w:spacing w:after="120"/>
        <w:jc w:val="left"/>
      </w:pPr>
      <w:r>
        <w:rPr>
          <w:sz w:val="22"/>
        </w:rPr>
        <w:t>1. Білім беру ұйымдарындағы психологиялық-педагогикалық қолдау қызметінің жұмыс істеу қағидаларын бекіту туралы. 29.04.2025 №92 бұйрық. URL: https://old.adilet.zan.kz/kaz/docs/V2500036047</w:t>
      </w:r>
    </w:p>
    <w:p>
      <w:pPr>
        <w:spacing w:after="120"/>
        <w:jc w:val="left"/>
      </w:pPr>
      <w:r>
        <w:rPr>
          <w:sz w:val="22"/>
        </w:rPr>
        <w:t>2. CAST. UDL Guidelines, version 3.0. 2024. URL: https://udlguidelines.cast.org/</w:t>
      </w:r>
    </w:p>
    <w:p>
      <w:pPr>
        <w:spacing w:after="120"/>
        <w:jc w:val="left"/>
      </w:pPr>
      <w:r>
        <w:rPr>
          <w:sz w:val="22"/>
        </w:rPr>
        <w:t>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5-апта БӨЖ</dc:title>
  <dc:subject>Инклюзивті білім беру ортасын құрудағы менің үлесім</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