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8F" w:rsidRDefault="00D64BA0">
      <w:r>
        <w:t>Adobe Dreamweaver CC</w:t>
      </w:r>
    </w:p>
    <w:p w:rsidR="00D64BA0" w:rsidRDefault="00D64BA0" w:rsidP="00D6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“A web design juggernaut but possibly overkill for some”</w:t>
      </w:r>
      <w:r w:rsidR="006215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adar 2018</w:t>
      </w:r>
    </w:p>
    <w:p w:rsidR="00D64BA0" w:rsidRDefault="00D64BA0"/>
    <w:p w:rsidR="00D64BA0" w:rsidRDefault="00BA5CB6" w:rsidP="00D64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 </w:t>
      </w:r>
      <w:r w:rsidR="00D64BA0">
        <w:rPr>
          <w:rFonts w:ascii="Times New Roman" w:eastAsia="Times New Roman" w:hAnsi="Times New Roman" w:cs="Times New Roman"/>
          <w:sz w:val="24"/>
          <w:szCs w:val="24"/>
          <w:lang w:eastAsia="en-GB"/>
        </w:rPr>
        <w:t>Very popular web design tool</w:t>
      </w:r>
    </w:p>
    <w:p w:rsidR="00D64BA0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 </w:t>
      </w:r>
      <w:r w:rsidR="00D64BA0">
        <w:rPr>
          <w:rFonts w:ascii="Times New Roman" w:eastAsia="Times New Roman" w:hAnsi="Times New Roman" w:cs="Times New Roman"/>
          <w:sz w:val="24"/>
          <w:szCs w:val="24"/>
          <w:lang w:eastAsia="en-GB"/>
        </w:rPr>
        <w:t>Suitable for all levels of expertise</w:t>
      </w:r>
    </w:p>
    <w:p w:rsidR="00BA5CB6" w:rsidRPr="00BA5CB6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4BA0" w:rsidRPr="00BA5CB6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CB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BA0" w:rsidRPr="00BA5CB6">
        <w:rPr>
          <w:rFonts w:ascii="Times New Roman" w:eastAsia="Times New Roman" w:hAnsi="Times New Roman" w:cs="Times New Roman"/>
          <w:sz w:val="24"/>
          <w:szCs w:val="24"/>
          <w:lang w:eastAsia="en-GB"/>
        </w:rPr>
        <w:t>Sheer amount of features can be confusing</w:t>
      </w:r>
    </w:p>
    <w:p w:rsidR="00D64BA0" w:rsidRDefault="00D64BA0"/>
    <w:p w:rsidR="00D64BA0" w:rsidRDefault="00D64BA0">
      <w:r>
        <w:t xml:space="preserve">Dreamweaver is the market leader in web design tools and has gone through several iterations to be part of Adobe’s Creative Cloud suite. </w:t>
      </w:r>
      <w:r w:rsidR="00BA5CB6">
        <w:t xml:space="preserve">It is </w:t>
      </w:r>
      <w:r w:rsidR="006215BC">
        <w:t>a WSIWYG</w:t>
      </w:r>
      <w:r w:rsidR="00BA5CB6">
        <w:t xml:space="preserve"> editor which means all the coding can be done in the background</w:t>
      </w:r>
    </w:p>
    <w:p w:rsidR="00D64BA0" w:rsidRDefault="00D64BA0">
      <w:r>
        <w:t xml:space="preserve">It has a full range of functionality from beginner </w:t>
      </w:r>
      <w:r w:rsidR="00BA5CB6">
        <w:t>t</w:t>
      </w:r>
      <w:r>
        <w:t xml:space="preserve">o advanced user – which can be specified at </w:t>
      </w:r>
      <w:r w:rsidR="006215BC">
        <w:t>its</w:t>
      </w:r>
      <w:r>
        <w:t xml:space="preserve"> first launch, which is very useful to prevent the sheer range of functionality overwhelming you. </w:t>
      </w:r>
    </w:p>
    <w:p w:rsidR="00BA5CB6" w:rsidRDefault="00D64BA0" w:rsidP="00BA5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t xml:space="preserve">The tool has a </w:t>
      </w:r>
      <w:r w:rsidR="006215BC">
        <w:t>well-designed</w:t>
      </w:r>
      <w:r>
        <w:t xml:space="preserve"> UI with powerful features and is capable of supporting the majority of </w:t>
      </w:r>
      <w:r w:rsidR="006215BC">
        <w:t>web codes</w:t>
      </w:r>
      <w:r>
        <w:t xml:space="preserve"> HTML/CSS, PHP, </w:t>
      </w:r>
      <w:r w:rsidR="006215BC">
        <w:t>JavaScript</w:t>
      </w:r>
      <w:r>
        <w:t xml:space="preserve"> etc</w:t>
      </w:r>
      <w:r w:rsidR="00B80325">
        <w:t xml:space="preserve">. In addition, it supports templates such as </w:t>
      </w:r>
      <w:r w:rsidR="006215BC">
        <w:t>WordPress</w:t>
      </w:r>
      <w:r w:rsidR="00B80325">
        <w:t xml:space="preserve"> and Drupal.</w:t>
      </w:r>
      <w:r w:rsidR="00BA5CB6" w:rsidRPr="00BA5CB6"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 </w:t>
      </w:r>
    </w:p>
    <w:p w:rsidR="00BA5CB6" w:rsidRDefault="00BA5CB6" w:rsidP="00BA5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Key features are: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Design environment - visual page layout, visual editing, application development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Coding environment - write and edit HTML, JavaScript, and any other codes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Direct edit of HTML elements with instant preview in same view</w:t>
      </w:r>
    </w:p>
    <w:p w:rsidR="00B80325" w:rsidRPr="006215BC" w:rsidRDefault="00BA5CB6" w:rsidP="0062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Live view allows a realistic preview of the website plus allows interaction as if in browser</w:t>
      </w:r>
    </w:p>
    <w:p w:rsidR="00B80325" w:rsidRDefault="00B80325">
      <w:r>
        <w:t xml:space="preserve">If you are beginning to program with raw code, Dreamweaver also offers tips to tweak code. At the other end of the experience scale, </w:t>
      </w:r>
      <w:r w:rsidR="00D97424">
        <w:t xml:space="preserve">whilst </w:t>
      </w:r>
      <w:r>
        <w:t xml:space="preserve">there are advanced features such </w:t>
      </w:r>
      <w:proofErr w:type="spellStart"/>
      <w:r w:rsidR="00D97424">
        <w:t>as”</w:t>
      </w:r>
      <w:r>
        <w:t>live</w:t>
      </w:r>
      <w:proofErr w:type="spellEnd"/>
      <w:r>
        <w:t xml:space="preserve"> view” to preview websites</w:t>
      </w:r>
      <w:r w:rsidR="00D97424">
        <w:t>,</w:t>
      </w:r>
      <w:r>
        <w:t xml:space="preserve"> as well as support for certificates and a workspace for developers.</w:t>
      </w:r>
    </w:p>
    <w:p w:rsidR="00B80325" w:rsidRDefault="00B80325">
      <w:r>
        <w:t xml:space="preserve">This is a very flexible website design </w:t>
      </w:r>
      <w:r w:rsidR="00BA5CB6">
        <w:t>tool that</w:t>
      </w:r>
      <w:r>
        <w:t xml:space="preserve"> will grow with a developer’s skills, but could be potentially overwhelming for beginners.</w:t>
      </w:r>
    </w:p>
    <w:p w:rsidR="00BA5CB6" w:rsidRDefault="00BA5CB6"/>
    <w:p w:rsidR="00A82A45" w:rsidRPr="00A82A45" w:rsidRDefault="00A82A45" w:rsidP="00A8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2A4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1219200" cy="1219200"/>
            <wp:effectExtent l="0" t="0" r="0" b="0"/>
            <wp:docPr id="2" name="Picture 2" descr="https://images.siftery.com/image/upload/v1497938279/v2/p/products/pr8PdhJc8AFA-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siftery.com/image/upload/v1497938279/v2/p/products/pr8PdhJc8AFA-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45" w:rsidRPr="00A82A45" w:rsidRDefault="00A82A45" w:rsidP="00A8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A82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Adobe Dreamweaver</w:t>
        </w:r>
      </w:hyperlink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9" w:tgtFrame="_blank" w:history="1">
        <w:r w:rsidRPr="00A82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http://www.adobe.com/in/products/dreamweaver.html</w:t>
        </w:r>
      </w:hyperlink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82A45" w:rsidRPr="00A82A45" w:rsidRDefault="00A82A45" w:rsidP="00A8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</w:t>
      </w:r>
      <w:r w:rsidRPr="00A82A4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</w:t>
      </w: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82A45" w:rsidRPr="00A82A45" w:rsidRDefault="00A82A45" w:rsidP="00A8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 </w:t>
      </w:r>
    </w:p>
    <w:p w:rsidR="00A82A45" w:rsidRPr="00A82A45" w:rsidRDefault="00A82A45" w:rsidP="00A8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RECOMMENDED</w:t>
      </w:r>
    </w:p>
    <w:p w:rsidR="00A82A45" w:rsidRPr="00A82A45" w:rsidRDefault="00A82A45" w:rsidP="00A8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>A visual development tool for creating, publishing, and managing websites and mobile content</w:t>
      </w:r>
    </w:p>
    <w:bookmarkEnd w:id="0"/>
    <w:p w:rsidR="00A82A45" w:rsidRPr="00A82A45" w:rsidRDefault="00A82A45" w:rsidP="00A8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"https://siftery.com/categories/design/mockups-wireframing-and-prototyping" </w:instrText>
      </w: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proofErr w:type="spellStart"/>
      <w:r w:rsidRPr="00A82A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Mockups</w:t>
      </w:r>
      <w:proofErr w:type="spellEnd"/>
      <w:r w:rsidRPr="00A82A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, Wireframing and Prototyping</w:t>
      </w: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A82A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80325" w:rsidRDefault="00B80325"/>
    <w:sectPr w:rsidR="00B8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48F"/>
    <w:multiLevelType w:val="hybridMultilevel"/>
    <w:tmpl w:val="B73AB128"/>
    <w:lvl w:ilvl="0" w:tplc="68760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6EFA"/>
    <w:multiLevelType w:val="hybridMultilevel"/>
    <w:tmpl w:val="B180ECE4"/>
    <w:lvl w:ilvl="0" w:tplc="FD345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731D"/>
    <w:multiLevelType w:val="hybridMultilevel"/>
    <w:tmpl w:val="F98E4BBC"/>
    <w:lvl w:ilvl="0" w:tplc="9A96ED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F2D"/>
    <w:multiLevelType w:val="multilevel"/>
    <w:tmpl w:val="74B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A0"/>
    <w:rsid w:val="004D0892"/>
    <w:rsid w:val="006215BC"/>
    <w:rsid w:val="007F193A"/>
    <w:rsid w:val="00A82A45"/>
    <w:rsid w:val="00B80325"/>
    <w:rsid w:val="00BA5CB6"/>
    <w:rsid w:val="00CD7A71"/>
    <w:rsid w:val="00D64BA0"/>
    <w:rsid w:val="00D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E844B-98B9-41B3-A917-53C3045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2A45"/>
    <w:rPr>
      <w:color w:val="0000FF"/>
      <w:u w:val="single"/>
    </w:rPr>
  </w:style>
  <w:style w:type="character" w:customStyle="1" w:styleId="material-icons">
    <w:name w:val="material-icons"/>
    <w:basedOn w:val="DefaultParagraphFont"/>
    <w:rsid w:val="00A82A45"/>
  </w:style>
  <w:style w:type="paragraph" w:customStyle="1" w:styleId="paragraph">
    <w:name w:val="paragraph"/>
    <w:basedOn w:val="Normal"/>
    <w:rsid w:val="00A8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ftery.com/adobe-dreamweav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ftery.com/adobe-dreamweav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dobe.com/in/products/dreamwea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11A1-D3F7-4A8C-917D-8BFF4BBF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 Mackenzie</dc:creator>
  <cp:keywords/>
  <dc:description/>
  <cp:lastModifiedBy>Shadow Freak</cp:lastModifiedBy>
  <cp:revision>3</cp:revision>
  <dcterms:created xsi:type="dcterms:W3CDTF">2018-12-31T16:36:00Z</dcterms:created>
  <dcterms:modified xsi:type="dcterms:W3CDTF">2019-01-02T11:34:00Z</dcterms:modified>
</cp:coreProperties>
</file>