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AUDIT SÉCURITÉ WEB</w:t>
      </w:r>
    </w:p>
    <w:p w:rsidR="00000000" w:rsidDel="00000000" w:rsidP="00000000" w:rsidRDefault="00000000" w:rsidRPr="00000000" w14:paraId="00000004">
      <w:pPr>
        <w:pStyle w:val="Title"/>
        <w:rPr/>
      </w:pPr>
      <w:r w:rsidDel="00000000" w:rsidR="00000000" w:rsidRPr="00000000">
        <w:rPr>
          <w:rtl w:val="0"/>
        </w:rPr>
        <w:t xml:space="preserve">TP FINAL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dt>
      <w:sdtPr>
        <w:id w:val="1662716905"/>
        <w:docPartObj>
          <w:docPartGallery w:val="Table of Contents"/>
          <w:docPartUnique w:val="1"/>
        </w:docPartObj>
      </w:sdtPr>
      <w:sdtContent>
        <w:p w:rsidR="00000000" w:rsidDel="00000000" w:rsidP="00000000" w:rsidRDefault="00000000" w:rsidRPr="00000000" w14:paraId="00000006">
          <w:pPr>
            <w:widowControl w:val="0"/>
            <w:tabs>
              <w:tab w:val="right" w:leader="dot" w:pos="9637.511811023622"/>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Partie Black Box Rôle Utilisateur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Accueil</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Register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Commentaires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Poster un commentaire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Utilisateurs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Stockage local</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Token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637.511811023622"/>
            </w:tabs>
            <w:spacing w:before="60" w:line="240" w:lineRule="auto"/>
            <w:rPr>
              <w:b w:val="1"/>
              <w:bCs w:val="1"/>
              <w:color w:val="000000"/>
              <w:u w:val="none"/>
            </w:rPr>
          </w:pPr>
          <w:hyperlink w:anchor="">
            <w:r w:rsidDel="00000000" w:rsidR="00000000" w:rsidRPr="00000000">
              <w:rPr>
                <w:b w:val="1"/>
                <w:bCs w:val="1"/>
                <w:color w:val="000000"/>
                <w:u w:val="none"/>
                <w:rtl w:val="0"/>
              </w:rPr>
              <w:t xml:space="preserve">Partie Black Box Rôle Administrateur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Page utilisateurs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Changer le rôle d’un utilisateur</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Supprimer un utilisateur</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Poster un article</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Supprimer un article</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Modifier un article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Suppression de commentaires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637.511811023622"/>
            </w:tabs>
            <w:spacing w:before="60" w:line="240" w:lineRule="auto"/>
            <w:rPr>
              <w:b w:val="1"/>
              <w:bCs w:val="1"/>
              <w:color w:val="000000"/>
              <w:u w:val="none"/>
            </w:rPr>
          </w:pPr>
          <w:hyperlink w:anchor="">
            <w:r w:rsidDel="00000000" w:rsidR="00000000" w:rsidRPr="00000000">
              <w:rPr>
                <w:b w:val="1"/>
                <w:bCs w:val="1"/>
                <w:color w:val="000000"/>
                <w:u w:val="none"/>
                <w:rtl w:val="0"/>
              </w:rPr>
              <w:t xml:space="preserve">Partie White Box</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637.511811023622"/>
            </w:tabs>
            <w:spacing w:before="60" w:line="240" w:lineRule="auto"/>
            <w:ind w:left="360" w:firstLine="0"/>
            <w:rPr>
              <w:color w:val="000000"/>
              <w:u w:val="none"/>
            </w:rPr>
          </w:pPr>
          <w:hyperlink w:anchor="">
            <w:r w:rsidDel="00000000" w:rsidR="00000000" w:rsidRPr="00000000">
              <w:rPr>
                <w:color w:val="000000"/>
                <w:u w:val="none"/>
                <w:rtl w:val="0"/>
              </w:rPr>
              <w:t xml:space="preserve">Base de donnée</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1"/>
        </w:numPr>
        <w:ind w:left="0" w:firstLine="0"/>
        <w:rPr/>
      </w:pPr>
      <w:r w:rsidDel="00000000" w:rsidR="00000000" w:rsidRPr="00000000">
        <w:rPr>
          <w:rtl w:val="0"/>
        </w:rPr>
        <w:t xml:space="preserve">Partie Black Box Rôle Utilisateur</w:t>
      </w:r>
    </w:p>
    <w:p w:rsidR="00000000" w:rsidDel="00000000" w:rsidP="00000000" w:rsidRDefault="00000000" w:rsidRPr="00000000" w14:paraId="0000001A">
      <w:pPr>
        <w:pStyle w:val="Heading2"/>
        <w:numPr>
          <w:ilvl w:val="1"/>
          <w:numId w:val="1"/>
        </w:numPr>
        <w:ind w:left="0" w:firstLine="0"/>
        <w:rPr/>
      </w:pPr>
      <w:r w:rsidDel="00000000" w:rsidR="00000000" w:rsidRPr="00000000">
        <w:rPr>
          <w:rtl w:val="0"/>
        </w:rPr>
        <w:t xml:space="preserve">Accueil</w:t>
      </w:r>
    </w:p>
    <w:p w:rsidR="00000000" w:rsidDel="00000000" w:rsidP="00000000" w:rsidRDefault="00000000" w:rsidRPr="00000000" w14:paraId="0000001B">
      <w:pPr>
        <w:rPr/>
      </w:pPr>
      <w:r w:rsidDel="00000000" w:rsidR="00000000" w:rsidRPr="00000000">
        <w:rPr>
          <w:rtl w:val="0"/>
        </w:rPr>
        <w:t xml:space="preserve">On peut filtrer les articles à afficher par un champ.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4273550" cy="1673225"/>
            <wp:effectExtent b="0" l="0" r="0" t="0"/>
            <wp:wrapTopAndBottom distB="0" distT="0"/>
            <wp:docPr id="30"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273550" cy="1673225"/>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t xml:space="preserve">À chaque valeur tapée dans le champ, une requête POST est envoyée pour rafraîchir la liste des articles affichés.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346200"/>
            <wp:effectExtent b="0" l="0" r="0" t="0"/>
            <wp:wrapSquare wrapText="bothSides" distB="0" distT="0" distL="0" distR="0"/>
            <wp:docPr id="2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120130" cy="1346200"/>
                    </a:xfrm>
                    <a:prstGeom prst="rect"/>
                    <a:ln/>
                  </pic:spPr>
                </pic:pic>
              </a:graphicData>
            </a:graphic>
          </wp:anchor>
        </w:drawing>
      </w:r>
    </w:p>
    <w:p w:rsidR="00000000" w:rsidDel="00000000" w:rsidP="00000000" w:rsidRDefault="00000000" w:rsidRPr="00000000" w14:paraId="00000021">
      <w:pPr>
        <w:rPr/>
      </w:pPr>
      <w:r w:rsidDel="00000000" w:rsidR="00000000" w:rsidRPr="00000000">
        <w:rPr>
          <w:b w:val="1"/>
          <w:bCs w:val="1"/>
          <w:rtl w:val="0"/>
        </w:rPr>
        <w:t xml:space="preserve">EXPLOIT 1 </w:t>
      </w:r>
      <w:r w:rsidDel="00000000" w:rsidR="00000000" w:rsidRPr="00000000">
        <w:rPr>
          <w:rtl w:val="0"/>
        </w:rPr>
        <w:t xml:space="preserve">: On insère des valeurs SQL anormales “1’”.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1358900" cy="3556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8900" cy="355600"/>
                    </a:xfrm>
                    <a:prstGeom prst="rect"/>
                    <a:ln/>
                  </pic:spPr>
                </pic:pic>
              </a:graphicData>
            </a:graphic>
          </wp:anchor>
        </w:drawing>
      </w:r>
    </w:p>
    <w:p w:rsidR="00000000" w:rsidDel="00000000" w:rsidP="00000000" w:rsidRDefault="00000000" w:rsidRPr="00000000" w14:paraId="00000024">
      <w:pPr>
        <w:rPr/>
      </w:pPr>
      <w:r w:rsidDel="00000000" w:rsidR="00000000" w:rsidRPr="00000000">
        <w:rPr>
          <w:b w:val="1"/>
          <w:bCs w:val="1"/>
          <w:rtl w:val="0"/>
        </w:rPr>
        <w:t xml:space="preserve">Succès</w:t>
      </w:r>
      <w:r w:rsidDel="00000000" w:rsidR="00000000" w:rsidRPr="00000000">
        <w:rPr>
          <w:rtl w:val="0"/>
        </w:rPr>
        <w:t xml:space="preserve"> : On reçoit une erreur 500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2863850" cy="1141730"/>
            <wp:effectExtent b="0" l="0" r="0" t="0"/>
            <wp:wrapTopAndBottom distB="0" distT="0"/>
            <wp:docPr id="42"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863850" cy="1141730"/>
                    </a:xfrm>
                    <a:prstGeom prst="rect"/>
                    <a:ln/>
                  </pic:spPr>
                </pic:pic>
              </a:graphicData>
            </a:graphic>
          </wp:anchor>
        </w:drawing>
      </w:r>
    </w:p>
    <w:p w:rsidR="00000000" w:rsidDel="00000000" w:rsidP="00000000" w:rsidRDefault="00000000" w:rsidRPr="00000000" w14:paraId="00000027">
      <w:pPr>
        <w:rPr/>
      </w:pPr>
      <w:r w:rsidDel="00000000" w:rsidR="00000000" w:rsidRPr="00000000">
        <w:rPr>
          <w:b w:val="1"/>
          <w:bCs w:val="1"/>
          <w:rtl w:val="0"/>
        </w:rPr>
        <w:t xml:space="preserve">EXPLOIT 2</w:t>
      </w:r>
      <w:r w:rsidDel="00000000" w:rsidR="00000000" w:rsidRPr="00000000">
        <w:rPr>
          <w:rtl w:val="0"/>
        </w:rPr>
        <w:t xml:space="preserve"> : On récupère des données SQL normalement inaccessible “e' UNION ALL SELECT 1, CONCAT(username, ' ', email, ' ', password), 3, 4, 5 FROM users WHERE 1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885825"/>
            <wp:effectExtent b="0" l="0" r="0" t="0"/>
            <wp:wrapSquare wrapText="bothSides" distB="0" distT="0" distL="0" distR="0"/>
            <wp:docPr id="28"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6120130" cy="885825"/>
                    </a:xfrm>
                    <a:prstGeom prst="rect"/>
                    <a:ln/>
                  </pic:spPr>
                </pic:pic>
              </a:graphicData>
            </a:graphic>
          </wp:anchor>
        </w:drawing>
      </w:r>
    </w:p>
    <w:p w:rsidR="00000000" w:rsidDel="00000000" w:rsidP="00000000" w:rsidRDefault="00000000" w:rsidRPr="00000000" w14:paraId="0000002A">
      <w:pPr>
        <w:rPr/>
      </w:pPr>
      <w:r w:rsidDel="00000000" w:rsidR="00000000" w:rsidRPr="00000000">
        <w:rPr>
          <w:b w:val="1"/>
          <w:bCs w:val="1"/>
          <w:rtl w:val="0"/>
        </w:rPr>
        <w:t xml:space="preserve">Succès</w:t>
      </w:r>
      <w:r w:rsidDel="00000000" w:rsidR="00000000" w:rsidRPr="00000000">
        <w:rPr>
          <w:rtl w:val="0"/>
        </w:rPr>
        <w:t xml:space="preserve"> : on peut obtenir les données confidentielles de la table des utilisateurs directement à partir du filtre.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4876800" cy="2218055"/>
            <wp:effectExtent b="0" l="0" r="0" t="0"/>
            <wp:wrapTopAndBottom distB="0" distT="0"/>
            <wp:docPr id="59"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4876800" cy="2218055"/>
                    </a:xfrm>
                    <a:prstGeom prst="rect"/>
                    <a:ln/>
                  </pic:spPr>
                </pic:pic>
              </a:graphicData>
            </a:graphic>
          </wp:anchor>
        </w:drawing>
      </w:r>
    </w:p>
    <w:p w:rsidR="00000000" w:rsidDel="00000000" w:rsidP="00000000" w:rsidRDefault="00000000" w:rsidRPr="00000000" w14:paraId="0000002D">
      <w:pPr>
        <w:rPr/>
      </w:pPr>
      <w:r w:rsidDel="00000000" w:rsidR="00000000" w:rsidRPr="00000000">
        <w:rPr>
          <w:b w:val="1"/>
          <w:bCs w:val="1"/>
          <w:rtl w:val="0"/>
        </w:rPr>
        <w:t xml:space="preserve">FIX</w:t>
      </w:r>
      <w:r w:rsidDel="00000000" w:rsidR="00000000" w:rsidRPr="00000000">
        <w:rPr>
          <w:rtl w:val="0"/>
        </w:rPr>
        <w:t xml:space="preserve"> : On modifie le code lié à la recherche dans le backend</w:t>
      </w:r>
    </w:p>
    <w:p w:rsidR="00000000" w:rsidDel="00000000" w:rsidP="00000000" w:rsidRDefault="00000000" w:rsidRPr="00000000" w14:paraId="0000002E">
      <w:pPr>
        <w:rPr/>
      </w:pPr>
      <w:r w:rsidDel="00000000" w:rsidR="00000000" w:rsidRPr="00000000">
        <w:rPr/>
        <w:drawing>
          <wp:inline distB="114300" distT="114300" distL="114300" distR="114300">
            <wp:extent cx="6119820" cy="1371600"/>
            <wp:effectExtent b="0" l="0" r="0" t="0"/>
            <wp:docPr id="1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11982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 passe alors la valeur recherchée par les méthodes sécurisées d’insertion SQL.</w:t>
      </w:r>
    </w:p>
    <w:p w:rsidR="00000000" w:rsidDel="00000000" w:rsidP="00000000" w:rsidRDefault="00000000" w:rsidRPr="00000000" w14:paraId="00000030">
      <w:pPr>
        <w:rPr/>
      </w:pPr>
      <w:r w:rsidDel="00000000" w:rsidR="00000000" w:rsidRPr="00000000">
        <w:rPr/>
        <w:drawing>
          <wp:inline distB="114300" distT="114300" distL="114300" distR="114300">
            <wp:extent cx="4520565" cy="1434207"/>
            <wp:effectExtent b="0" l="0" r="0" t="0"/>
            <wp:docPr id="24"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4520565" cy="143420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numPr>
          <w:ilvl w:val="1"/>
          <w:numId w:val="1"/>
        </w:numPr>
        <w:ind w:left="0" w:firstLine="0"/>
        <w:rPr/>
      </w:pPr>
      <w:r w:rsidDel="00000000" w:rsidR="00000000" w:rsidRPr="00000000">
        <w:rPr>
          <w:rtl w:val="0"/>
        </w:rPr>
        <w:t xml:space="preserve">Register</w:t>
      </w:r>
    </w:p>
    <w:p w:rsidR="00000000" w:rsidDel="00000000" w:rsidP="00000000" w:rsidRDefault="00000000" w:rsidRPr="00000000" w14:paraId="00000032">
      <w:pPr>
        <w:rPr/>
      </w:pPr>
      <w:r w:rsidDel="00000000" w:rsidR="00000000" w:rsidRPr="00000000">
        <w:rPr>
          <w:rtl w:val="0"/>
        </w:rPr>
        <w:t xml:space="preserve">Lorsqu’on enregistre un nouveau compte, on obtient l’ID du compte dans la réponse de la requête de création de compte, et de connexion.</w:t>
      </w:r>
    </w:p>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188595</wp:posOffset>
            </wp:positionV>
            <wp:extent cx="4770755" cy="4168140"/>
            <wp:effectExtent b="0" l="0" r="0" t="0"/>
            <wp:wrapTopAndBottom distB="0" dist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770755" cy="4168140"/>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 obtient aussi les informations du compte dans la réponse de la requête lors de la connexion au compte.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64769</wp:posOffset>
            </wp:positionV>
            <wp:extent cx="6120130" cy="1598295"/>
            <wp:effectExtent b="0" l="0" r="0" t="0"/>
            <wp:wrapSquare wrapText="bothSides" distB="0" distT="0" distL="0" distR="0"/>
            <wp:docPr id="37"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6120130" cy="1598295"/>
                    </a:xfrm>
                    <a:prstGeom prst="rect"/>
                    <a:ln/>
                  </pic:spPr>
                </pic:pic>
              </a:graphicData>
            </a:graphic>
          </wp:anchor>
        </w:drawing>
      </w:r>
    </w:p>
    <w:p w:rsidR="00000000" w:rsidDel="00000000" w:rsidP="00000000" w:rsidRDefault="00000000" w:rsidRPr="00000000" w14:paraId="00000038">
      <w:pPr>
        <w:rPr/>
      </w:pPr>
      <w:r w:rsidDel="00000000" w:rsidR="00000000" w:rsidRPr="00000000">
        <w:rPr>
          <w:b w:val="1"/>
          <w:bCs w:val="1"/>
          <w:rtl w:val="0"/>
        </w:rPr>
        <w:t xml:space="preserve">FIX</w:t>
      </w:r>
      <w:r w:rsidDel="00000000" w:rsidR="00000000" w:rsidRPr="00000000">
        <w:rPr>
          <w:rtl w:val="0"/>
        </w:rPr>
        <w:t xml:space="preserve"> : Voir le fix de getUsers (commit 9ccb6e26)</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numPr>
          <w:ilvl w:val="1"/>
          <w:numId w:val="1"/>
        </w:numPr>
        <w:ind w:left="0" w:firstLine="0"/>
        <w:rPr/>
      </w:pPr>
      <w:r w:rsidDel="00000000" w:rsidR="00000000" w:rsidRPr="00000000">
        <w:rPr>
          <w:rtl w:val="0"/>
        </w:rPr>
        <w:t xml:space="preserve">Commentaires</w:t>
      </w:r>
    </w:p>
    <w:p w:rsidR="00000000" w:rsidDel="00000000" w:rsidP="00000000" w:rsidRDefault="00000000" w:rsidRPr="00000000" w14:paraId="0000003B">
      <w:pPr>
        <w:rPr/>
      </w:pPr>
      <w:r w:rsidDel="00000000" w:rsidR="00000000" w:rsidRPr="00000000">
        <w:rPr>
          <w:rtl w:val="0"/>
        </w:rPr>
        <w:t xml:space="preserve">Les requêtes des commentaires dans les pages d’articles renvoient les IDs des commentaires, articles et utilisateurs associés.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55244</wp:posOffset>
            </wp:positionV>
            <wp:extent cx="6120130" cy="2828290"/>
            <wp:effectExtent b="0" l="0" r="0" t="0"/>
            <wp:wrapSquare wrapText="bothSides" distB="0" distT="0" distL="0" distR="0"/>
            <wp:docPr id="54"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6120130" cy="2828290"/>
                    </a:xfrm>
                    <a:prstGeom prst="rect"/>
                    <a:ln/>
                  </pic:spPr>
                </pic:pic>
              </a:graphicData>
            </a:graphic>
          </wp:anchor>
        </w:drawing>
      </w:r>
    </w:p>
    <w:p w:rsidR="00000000" w:rsidDel="00000000" w:rsidP="00000000" w:rsidRDefault="00000000" w:rsidRPr="00000000" w14:paraId="0000003E">
      <w:pPr>
        <w:rPr/>
      </w:pPr>
      <w:r w:rsidDel="00000000" w:rsidR="00000000" w:rsidRPr="00000000">
        <w:rPr>
          <w:b w:val="1"/>
          <w:bCs w:val="1"/>
          <w:rtl w:val="0"/>
        </w:rPr>
        <w:t xml:space="preserve">FIX</w:t>
      </w:r>
      <w:r w:rsidDel="00000000" w:rsidR="00000000" w:rsidRPr="00000000">
        <w:rPr>
          <w:rtl w:val="0"/>
        </w:rPr>
        <w:t xml:space="preserve"> : ce problème est moins gênant avec la modification du getUsers qui renvoie les données adaptées.</w:t>
      </w:r>
    </w:p>
    <w:p w:rsidR="00000000" w:rsidDel="00000000" w:rsidP="00000000" w:rsidRDefault="00000000" w:rsidRPr="00000000" w14:paraId="0000003F">
      <w:pPr>
        <w:pStyle w:val="Heading2"/>
        <w:numPr>
          <w:ilvl w:val="1"/>
          <w:numId w:val="1"/>
        </w:numPr>
        <w:ind w:left="0" w:firstLine="0"/>
        <w:rPr/>
      </w:pPr>
      <w:r w:rsidDel="00000000" w:rsidR="00000000" w:rsidRPr="00000000">
        <w:rPr>
          <w:rtl w:val="0"/>
        </w:rPr>
        <w:t xml:space="preserve">Poster un commentaire</w:t>
      </w:r>
    </w:p>
    <w:p w:rsidR="00000000" w:rsidDel="00000000" w:rsidP="00000000" w:rsidRDefault="00000000" w:rsidRPr="00000000" w14:paraId="00000040">
      <w:pPr>
        <w:rPr/>
      </w:pPr>
      <w:r w:rsidDel="00000000" w:rsidR="00000000" w:rsidRPr="00000000">
        <w:rPr>
          <w:rtl w:val="0"/>
        </w:rPr>
        <w:t xml:space="preserve">L’ID de l’utilisateur créant le commentaire est envoyé dans une requête POST, dont l’URL possède un ID désignant l’article commenté.</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2736850" cy="1477010"/>
            <wp:effectExtent b="0" l="0" r="0" t="0"/>
            <wp:wrapTopAndBottom distB="0" dist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736850" cy="1477010"/>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55244</wp:posOffset>
            </wp:positionV>
            <wp:extent cx="6120130" cy="1496695"/>
            <wp:effectExtent b="0" l="0" r="0" t="0"/>
            <wp:wrapSquare wrapText="bothSides" distB="0" distT="0" distL="0" distR="0"/>
            <wp:docPr id="55"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6120130" cy="1496695"/>
                    </a:xfrm>
                    <a:prstGeom prst="rect"/>
                    <a:ln/>
                  </pic:spPr>
                </pic:pic>
              </a:graphicData>
            </a:graphic>
          </wp:anchor>
        </w:drawing>
      </w:r>
    </w:p>
    <w:p w:rsidR="00000000" w:rsidDel="00000000" w:rsidP="00000000" w:rsidRDefault="00000000" w:rsidRPr="00000000" w14:paraId="00000044">
      <w:pPr>
        <w:rPr/>
      </w:pPr>
      <w:r w:rsidDel="00000000" w:rsidR="00000000" w:rsidRPr="00000000">
        <w:rPr>
          <w:b w:val="1"/>
          <w:bCs w:val="1"/>
          <w:rtl w:val="0"/>
        </w:rPr>
        <w:t xml:space="preserve">EXPLOIT 1</w:t>
      </w:r>
      <w:r w:rsidDel="00000000" w:rsidR="00000000" w:rsidRPr="00000000">
        <w:rPr>
          <w:rtl w:val="0"/>
        </w:rPr>
        <w:t xml:space="preserve"> : On modifie l’ID user dans le corps de la requête pour se faire passer pour quelqu’un d’autre.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453130"/>
            <wp:effectExtent b="0" l="0" r="0" t="0"/>
            <wp:wrapSquare wrapText="bothSides" distB="0" distT="0" distL="0" distR="0"/>
            <wp:docPr id="47"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6120130" cy="3453130"/>
                    </a:xfrm>
                    <a:prstGeom prst="rect"/>
                    <a:ln/>
                  </pic:spPr>
                </pic:pic>
              </a:graphicData>
            </a:graphic>
          </wp:anchor>
        </w:drawing>
      </w:r>
    </w:p>
    <w:p w:rsidR="00000000" w:rsidDel="00000000" w:rsidP="00000000" w:rsidRDefault="00000000" w:rsidRPr="00000000" w14:paraId="00000047">
      <w:pPr>
        <w:rPr/>
      </w:pPr>
      <w:r w:rsidDel="00000000" w:rsidR="00000000" w:rsidRPr="00000000">
        <w:rPr>
          <w:b w:val="1"/>
          <w:bCs w:val="1"/>
          <w:rtl w:val="0"/>
        </w:rPr>
        <w:t xml:space="preserve">Succès</w:t>
      </w:r>
      <w:r w:rsidDel="00000000" w:rsidR="00000000" w:rsidRPr="00000000">
        <w:rPr>
          <w:rtl w:val="0"/>
        </w:rPr>
        <w:t xml:space="preserve"> : On a posté un commentaire en se faisant passer pour un autre utilisateur.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55244</wp:posOffset>
            </wp:positionV>
            <wp:extent cx="6120130" cy="966470"/>
            <wp:effectExtent b="0" l="0" r="0" t="0"/>
            <wp:wrapSquare wrapText="bothSides" distB="0" distT="0" distL="0" distR="0"/>
            <wp:docPr id="43"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6120130" cy="96647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-45719</wp:posOffset>
            </wp:positionH>
            <wp:positionV relativeFrom="paragraph">
              <wp:posOffset>1114068</wp:posOffset>
            </wp:positionV>
            <wp:extent cx="2697480" cy="548906"/>
            <wp:effectExtent b="0" l="0" r="0" t="0"/>
            <wp:wrapTopAndBottom distB="0" distT="0"/>
            <wp:docPr id="1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697480" cy="548906"/>
                    </a:xfrm>
                    <a:prstGeom prst="rect"/>
                    <a:ln/>
                  </pic:spPr>
                </pic:pic>
              </a:graphicData>
            </a:graphic>
          </wp:anchor>
        </w:drawing>
      </w:r>
    </w:p>
    <w:p w:rsidR="00000000" w:rsidDel="00000000" w:rsidP="00000000" w:rsidRDefault="00000000" w:rsidRPr="00000000" w14:paraId="0000004A">
      <w:pPr>
        <w:rPr/>
      </w:pPr>
      <w:r w:rsidDel="00000000" w:rsidR="00000000" w:rsidRPr="00000000">
        <w:rPr>
          <w:b w:val="1"/>
          <w:bCs w:val="1"/>
          <w:rtl w:val="0"/>
        </w:rPr>
        <w:t xml:space="preserve">FIX 1 </w:t>
      </w:r>
      <w:r w:rsidDel="00000000" w:rsidR="00000000" w:rsidRPr="00000000">
        <w:rPr>
          <w:rtl w:val="0"/>
        </w:rPr>
        <w:t xml:space="preserve">: On enlève l’user_id passé dans le body pour préférer l’id du token de l’utilisateur</w:t>
      </w:r>
    </w:p>
    <w:p w:rsidR="00000000" w:rsidDel="00000000" w:rsidP="00000000" w:rsidRDefault="00000000" w:rsidRPr="00000000" w14:paraId="0000004B">
      <w:pPr>
        <w:rPr/>
      </w:pPr>
      <w:r w:rsidDel="00000000" w:rsidR="00000000" w:rsidRPr="00000000">
        <w:rPr/>
        <w:drawing>
          <wp:inline distB="114300" distT="114300" distL="114300" distR="114300">
            <wp:extent cx="6119820" cy="990600"/>
            <wp:effectExtent b="0" l="0" r="0" t="0"/>
            <wp:docPr id="62"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611982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en profite aussi pour l’enlever de la requête du front</w:t>
      </w:r>
    </w:p>
    <w:p w:rsidR="00000000" w:rsidDel="00000000" w:rsidP="00000000" w:rsidRDefault="00000000" w:rsidRPr="00000000" w14:paraId="0000004E">
      <w:pPr>
        <w:rPr/>
      </w:pPr>
      <w:r w:rsidDel="00000000" w:rsidR="00000000" w:rsidRPr="00000000">
        <w:rPr/>
        <w:drawing>
          <wp:inline distB="114300" distT="114300" distL="114300" distR="114300">
            <wp:extent cx="1945005" cy="1178791"/>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945005" cy="117879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EXPLOIT 2</w:t>
      </w:r>
      <w:r w:rsidDel="00000000" w:rsidR="00000000" w:rsidRPr="00000000">
        <w:rPr>
          <w:rtl w:val="0"/>
        </w:rPr>
        <w:t xml:space="preserve"> : On modifie l’ID de l’article dans l’URL pour poster un commentaire dans un autre article.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901950"/>
            <wp:effectExtent b="0" l="0" r="0" t="0"/>
            <wp:wrapSquare wrapText="bothSides" distB="0" distT="0" distL="0" distR="0"/>
            <wp:docPr id="3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120130" cy="2901950"/>
                    </a:xfrm>
                    <a:prstGeom prst="rect"/>
                    <a:ln/>
                  </pic:spPr>
                </pic:pic>
              </a:graphicData>
            </a:graphic>
          </wp:anchor>
        </w:drawing>
      </w:r>
    </w:p>
    <w:p w:rsidR="00000000" w:rsidDel="00000000" w:rsidP="00000000" w:rsidRDefault="00000000" w:rsidRPr="00000000" w14:paraId="00000053">
      <w:pPr>
        <w:rPr/>
      </w:pPr>
      <w:r w:rsidDel="00000000" w:rsidR="00000000" w:rsidRPr="00000000">
        <w:rPr>
          <w:b w:val="1"/>
          <w:bCs w:val="1"/>
          <w:rtl w:val="0"/>
        </w:rPr>
        <w:t xml:space="preserve">Succès</w:t>
      </w:r>
      <w:r w:rsidDel="00000000" w:rsidR="00000000" w:rsidRPr="00000000">
        <w:rPr>
          <w:rtl w:val="0"/>
        </w:rPr>
        <w:t xml:space="preserve"> : on a créé un commentaire dans un autre article.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353820"/>
            <wp:effectExtent b="0" l="0" r="0" t="0"/>
            <wp:wrapSquare wrapText="bothSides" distB="0" distT="0" distL="0" distR="0"/>
            <wp:docPr id="56"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6120130" cy="135382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973195" cy="2577465"/>
            <wp:effectExtent b="0" l="0" r="0" t="0"/>
            <wp:wrapTopAndBottom distB="0" distT="0"/>
            <wp:docPr id="63"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3973195" cy="2577465"/>
                    </a:xfrm>
                    <a:prstGeom prst="rect"/>
                    <a:ln/>
                  </pic:spPr>
                </pic:pic>
              </a:graphicData>
            </a:graphic>
          </wp:anchor>
        </w:drawing>
      </w:r>
    </w:p>
    <w:p w:rsidR="00000000" w:rsidDel="00000000" w:rsidP="00000000" w:rsidRDefault="00000000" w:rsidRPr="00000000" w14:paraId="00000057">
      <w:pPr>
        <w:numPr>
          <w:ilvl w:val="1"/>
          <w:numId w:val="1"/>
        </w:numPr>
        <w:rPr/>
      </w:pPr>
      <w:r w:rsidDel="00000000" w:rsidR="00000000" w:rsidRPr="00000000">
        <w:rPr>
          <w:b w:val="1"/>
          <w:bCs w:val="1"/>
          <w:rtl w:val="0"/>
        </w:rPr>
        <w:t xml:space="preserve">NON FIX 2</w:t>
      </w:r>
      <w:r w:rsidDel="00000000" w:rsidR="00000000" w:rsidRPr="00000000">
        <w:rPr>
          <w:rtl w:val="0"/>
        </w:rPr>
        <w:t xml:space="preserve"> : Ici le problème n’est pas fixable, car les ids peuvent juste être devinés. Ce n’est pas gênant aussi parce que les articles sont tous publics, il n’y a pas de restrictions de visibilité. Si c’était le cas, il faudrait alors penser à modifier la logique des articles dans le back pour vérifier si le rôle correspond à celui requis pour toutes les actions liées aux articles (de la récupération au postage de commentaire).</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numPr>
          <w:ilvl w:val="1"/>
          <w:numId w:val="1"/>
        </w:numPr>
        <w:ind w:left="0" w:firstLine="0"/>
        <w:rPr/>
      </w:pPr>
      <w:r w:rsidDel="00000000" w:rsidR="00000000" w:rsidRPr="00000000">
        <w:rPr>
          <w:rtl w:val="0"/>
        </w:rPr>
        <w:t xml:space="preserve">Utilisateurs</w:t>
      </w:r>
    </w:p>
    <w:p w:rsidR="00000000" w:rsidDel="00000000" w:rsidP="00000000" w:rsidRDefault="00000000" w:rsidRPr="00000000" w14:paraId="00000059">
      <w:pPr>
        <w:rPr/>
      </w:pPr>
      <w:r w:rsidDel="00000000" w:rsidR="00000000" w:rsidRPr="00000000">
        <w:rPr>
          <w:rtl w:val="0"/>
        </w:rPr>
        <w:t xml:space="preserve">Dans les pages d’articles, l’application fait une requête qui donne la liste des utilisateurs, avec TOUTES LES DONNÉES.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55244</wp:posOffset>
            </wp:positionV>
            <wp:extent cx="6120130" cy="2828290"/>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120130" cy="2828290"/>
                    </a:xfrm>
                    <a:prstGeom prst="rect"/>
                    <a:ln/>
                  </pic:spPr>
                </pic:pic>
              </a:graphicData>
            </a:graphic>
          </wp:anchor>
        </w:drawing>
      </w:r>
    </w:p>
    <w:p w:rsidR="00000000" w:rsidDel="00000000" w:rsidP="00000000" w:rsidRDefault="00000000" w:rsidRPr="00000000" w14:paraId="0000005C">
      <w:pPr>
        <w:rPr/>
      </w:pPr>
      <w:r w:rsidDel="00000000" w:rsidR="00000000" w:rsidRPr="00000000">
        <w:rPr>
          <w:b w:val="1"/>
          <w:bCs w:val="1"/>
          <w:rtl w:val="0"/>
        </w:rPr>
        <w:t xml:space="preserve">EXPLOIT 1</w:t>
      </w:r>
      <w:r w:rsidDel="00000000" w:rsidR="00000000" w:rsidRPr="00000000">
        <w:rPr>
          <w:rtl w:val="0"/>
        </w:rPr>
        <w:t xml:space="preserve"> : On se connecte en tant qu’une personne tierce : user avec son mail « email@example.com » et son mot de passe « user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Succès</w:t>
      </w:r>
      <w:r w:rsidDel="00000000" w:rsidR="00000000" w:rsidRPr="00000000">
        <w:rPr>
          <w:rtl w:val="0"/>
        </w:rPr>
        <w:t xml:space="preserve"> : Je suis connecté à un compte utilisateur tiers.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697230"/>
            <wp:effectExtent b="0" l="0" r="0" t="0"/>
            <wp:wrapSquare wrapText="bothSides" distB="0" distT="0" distL="0" distR="0"/>
            <wp:docPr id="36"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6120130" cy="697230"/>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1416050" cy="302260"/>
            <wp:effectExtent b="0" l="0" r="0" t="0"/>
            <wp:wrapTopAndBottom distB="0" dist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416050" cy="302260"/>
                    </a:xfrm>
                    <a:prstGeom prst="rect"/>
                    <a:ln/>
                  </pic:spPr>
                </pic:pic>
              </a:graphicData>
            </a:graphic>
          </wp:anchor>
        </w:drawing>
      </w:r>
    </w:p>
    <w:p w:rsidR="00000000" w:rsidDel="00000000" w:rsidP="00000000" w:rsidRDefault="00000000" w:rsidRPr="00000000" w14:paraId="00000062">
      <w:pPr>
        <w:rPr/>
      </w:pPr>
      <w:r w:rsidDel="00000000" w:rsidR="00000000" w:rsidRPr="00000000">
        <w:rPr>
          <w:b w:val="1"/>
          <w:bCs w:val="1"/>
          <w:rtl w:val="0"/>
        </w:rPr>
        <w:t xml:space="preserve">EXPLOIT 2</w:t>
      </w:r>
      <w:r w:rsidDel="00000000" w:rsidR="00000000" w:rsidRPr="00000000">
        <w:rPr>
          <w:rtl w:val="0"/>
        </w:rPr>
        <w:t xml:space="preserve"> : On se connecte en tant qu’une personne administrateur : admin avec son mail « admin@example.com » et son mot de passe « admin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Succès</w:t>
      </w:r>
      <w:r w:rsidDel="00000000" w:rsidR="00000000" w:rsidRPr="00000000">
        <w:rPr>
          <w:rtl w:val="0"/>
        </w:rPr>
        <w:t xml:space="preserve"> : Je suis connecté au compte admin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15240</wp:posOffset>
            </wp:positionV>
            <wp:extent cx="6120130" cy="689610"/>
            <wp:effectExtent b="0" l="0" r="0" t="0"/>
            <wp:wrapSquare wrapText="bothSides" distB="0" distT="0" distL="0" distR="0"/>
            <wp:docPr id="61"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6120130" cy="689610"/>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1651000" cy="328295"/>
            <wp:effectExtent b="0" l="0" r="0" t="0"/>
            <wp:wrapTopAndBottom distB="0" distT="0"/>
            <wp:docPr id="18"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1651000" cy="328295"/>
                    </a:xfrm>
                    <a:prstGeom prst="rect"/>
                    <a:ln/>
                  </pic:spPr>
                </pic:pic>
              </a:graphicData>
            </a:graphic>
          </wp:anchor>
        </w:drawing>
      </w:r>
    </w:p>
    <w:p w:rsidR="00000000" w:rsidDel="00000000" w:rsidP="00000000" w:rsidRDefault="00000000" w:rsidRPr="00000000" w14:paraId="00000068">
      <w:pPr>
        <w:rPr/>
      </w:pPr>
      <w:r w:rsidDel="00000000" w:rsidR="00000000" w:rsidRPr="00000000">
        <w:rPr>
          <w:b w:val="1"/>
          <w:bCs w:val="1"/>
          <w:rtl w:val="0"/>
        </w:rPr>
        <w:t xml:space="preserve">FIX</w:t>
      </w:r>
      <w:r w:rsidDel="00000000" w:rsidR="00000000" w:rsidRPr="00000000">
        <w:rPr>
          <w:rtl w:val="0"/>
        </w:rPr>
        <w:t xml:space="preserve"> : GET /users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Afin d’éviter de renvoyer des informations sensibles, on ne renvoie dans le getUsers plus que des informations essentielles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361565"/>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6120130" cy="2361565"/>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t xml:space="preserve">Au retour de la requête, nous n’avons plus d’informations sensibles sur les utilisateurs.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2927350" cy="1934210"/>
            <wp:effectExtent b="0" l="0" r="0" t="0"/>
            <wp:wrapTopAndBottom distB="0" distT="0"/>
            <wp:docPr id="68"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2927350" cy="1934210"/>
                    </a:xfrm>
                    <a:prstGeom prst="rect"/>
                    <a:ln/>
                  </pic:spPr>
                </pic:pic>
              </a:graphicData>
            </a:graphic>
          </wp:anchor>
        </w:drawing>
      </w:r>
    </w:p>
    <w:p w:rsidR="00000000" w:rsidDel="00000000" w:rsidP="00000000" w:rsidRDefault="00000000" w:rsidRPr="00000000" w14:paraId="00000070">
      <w:pPr>
        <w:pStyle w:val="Heading2"/>
        <w:ind w:left="0" w:firstLine="0"/>
        <w:rPr/>
      </w:pPr>
      <w:r w:rsidDel="00000000" w:rsidR="00000000" w:rsidRPr="00000000">
        <w:rPr>
          <w:rtl w:val="0"/>
        </w:rPr>
        <w:t xml:space="preserve">Stockage local</w:t>
      </w:r>
    </w:p>
    <w:p w:rsidR="00000000" w:rsidDel="00000000" w:rsidP="00000000" w:rsidRDefault="00000000" w:rsidRPr="00000000" w14:paraId="00000071">
      <w:pPr>
        <w:rPr/>
      </w:pPr>
      <w:r w:rsidDel="00000000" w:rsidR="00000000" w:rsidRPr="00000000">
        <w:rPr>
          <w:rtl w:val="0"/>
        </w:rPr>
        <w:t xml:space="preserve">Le stockage local stocke l’authToken, ainsi que les données du compte couramment connecté.</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798320"/>
            <wp:effectExtent b="0" l="0" r="0" t="0"/>
            <wp:wrapSquare wrapText="bothSides" distB="0" distT="0" distL="0" distR="0"/>
            <wp:docPr id="39"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6120130" cy="1798320"/>
                    </a:xfrm>
                    <a:prstGeom prst="rect"/>
                    <a:ln/>
                  </pic:spPr>
                </pic:pic>
              </a:graphicData>
            </a:graphic>
          </wp:anchor>
        </w:drawing>
      </w:r>
    </w:p>
    <w:p w:rsidR="00000000" w:rsidDel="00000000" w:rsidP="00000000" w:rsidRDefault="00000000" w:rsidRPr="00000000" w14:paraId="00000074">
      <w:pPr>
        <w:rPr/>
      </w:pPr>
      <w:r w:rsidDel="00000000" w:rsidR="00000000" w:rsidRPr="00000000">
        <w:rPr>
          <w:rtl w:val="0"/>
        </w:rPr>
        <w:t xml:space="preserve">On observe que des informations sensibles sont stockées, tel que le mot de passe du compte, l’email, ainsi que le rôle.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EXPLOIT</w:t>
      </w:r>
      <w:r w:rsidDel="00000000" w:rsidR="00000000" w:rsidRPr="00000000">
        <w:rPr>
          <w:rtl w:val="0"/>
        </w:rPr>
        <w:t xml:space="preserve"> : On change le rôle dans les données locales pour accéder aux fonctionnalités administrateurs.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79095"/>
            <wp:effectExtent b="0" l="0" r="0" t="0"/>
            <wp:wrapSquare wrapText="bothSides" distB="0" distT="0" distL="0" distR="0"/>
            <wp:docPr id="3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6120130" cy="379095"/>
                    </a:xfrm>
                    <a:prstGeom prst="rect"/>
                    <a:ln/>
                  </pic:spPr>
                </pic:pic>
              </a:graphicData>
            </a:graphic>
          </wp:anchor>
        </w:drawing>
      </w:r>
    </w:p>
    <w:p w:rsidR="00000000" w:rsidDel="00000000" w:rsidP="00000000" w:rsidRDefault="00000000" w:rsidRPr="00000000" w14:paraId="00000079">
      <w:pPr>
        <w:rPr/>
      </w:pPr>
      <w:r w:rsidDel="00000000" w:rsidR="00000000" w:rsidRPr="00000000">
        <w:rPr>
          <w:b w:val="1"/>
          <w:bCs w:val="1"/>
          <w:rtl w:val="0"/>
        </w:rPr>
        <w:t xml:space="preserve">Succès</w:t>
      </w:r>
      <w:r w:rsidDel="00000000" w:rsidR="00000000" w:rsidRPr="00000000">
        <w:rPr>
          <w:rtl w:val="0"/>
        </w:rPr>
        <w:t xml:space="preserve"> : On a accès à la partie administrateur du site.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2927350" cy="1096645"/>
            <wp:effectExtent b="0" l="0" r="0" t="0"/>
            <wp:wrapTopAndBottom distB="0" distT="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927350" cy="1096645"/>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999615"/>
            <wp:effectExtent b="0" l="0" r="0" t="0"/>
            <wp:wrapSquare wrapText="bothSides" distB="0" distT="0" distL="0" distR="0"/>
            <wp:docPr id="1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120130" cy="1999615"/>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before="240" w:line="18.818181818181817" w:lineRule="auto"/>
        <w:rPr/>
      </w:pPr>
      <w:r w:rsidDel="00000000" w:rsidR="00000000" w:rsidRPr="00000000">
        <w:rPr>
          <w:b w:val="1"/>
          <w:bCs w:val="1"/>
          <w:rtl w:val="0"/>
        </w:rPr>
        <w:t xml:space="preserve">FIX </w:t>
      </w:r>
      <w:r w:rsidDel="00000000" w:rsidR="00000000" w:rsidRPr="00000000">
        <w:rPr>
          <w:rtl w:val="0"/>
        </w:rPr>
        <w:t xml:space="preserve">: Suppression du user dans le localStorage </w:t>
      </w:r>
    </w:p>
    <w:p w:rsidR="00000000" w:rsidDel="00000000" w:rsidP="00000000" w:rsidRDefault="00000000" w:rsidRPr="00000000" w14:paraId="0000007F">
      <w:pPr>
        <w:spacing w:before="240" w:line="18.818181818181817" w:lineRule="auto"/>
        <w:rPr/>
      </w:pPr>
      <w:r w:rsidDel="00000000" w:rsidR="00000000" w:rsidRPr="00000000">
        <w:rPr>
          <w:rtl w:val="0"/>
        </w:rPr>
        <w:t xml:space="preserve">Le token stocké dans le localStorage est plus que suffisant, on peut supprimer les infos </w:t>
      </w:r>
    </w:p>
    <w:p w:rsidR="00000000" w:rsidDel="00000000" w:rsidP="00000000" w:rsidRDefault="00000000" w:rsidRPr="00000000" w14:paraId="00000080">
      <w:pPr>
        <w:spacing w:before="240" w:line="18.818181818181817" w:lineRule="auto"/>
        <w:rPr/>
      </w:pPr>
      <w:r w:rsidDel="00000000" w:rsidR="00000000" w:rsidRPr="00000000">
        <w:rPr>
          <w:rtl w:val="0"/>
        </w:rPr>
        <w:t xml:space="preserve">sur le user et se baser sur les informations contenues dans le token.</w:t>
      </w:r>
    </w:p>
    <w:p w:rsidR="00000000" w:rsidDel="00000000" w:rsidP="00000000" w:rsidRDefault="00000000" w:rsidRPr="00000000" w14:paraId="00000081">
      <w:pPr>
        <w:spacing w:before="240" w:line="18.818181818181817" w:lineRule="auto"/>
        <w:rPr/>
      </w:pPr>
      <w:r w:rsidDel="00000000" w:rsidR="00000000" w:rsidRPr="00000000">
        <w:rPr>
          <w:rtl w:val="0"/>
        </w:rPr>
      </w:r>
    </w:p>
    <w:p w:rsidR="00000000" w:rsidDel="00000000" w:rsidP="00000000" w:rsidRDefault="00000000" w:rsidRPr="00000000" w14:paraId="00000082">
      <w:pPr>
        <w:spacing w:before="240" w:line="18.818181818181817"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6119820" cy="2921000"/>
            <wp:effectExtent b="0" l="0" r="0" t="0"/>
            <wp:docPr id="1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11982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numPr>
          <w:ilvl w:val="1"/>
          <w:numId w:val="1"/>
        </w:numPr>
        <w:ind w:left="0" w:firstLine="0"/>
        <w:rPr/>
      </w:pPr>
      <w:r w:rsidDel="00000000" w:rsidR="00000000" w:rsidRPr="00000000">
        <w:rPr>
          <w:rtl w:val="0"/>
        </w:rPr>
        <w:t xml:space="preserve">Token</w:t>
      </w:r>
    </w:p>
    <w:p w:rsidR="00000000" w:rsidDel="00000000" w:rsidP="00000000" w:rsidRDefault="00000000" w:rsidRPr="00000000" w14:paraId="00000085">
      <w:pPr>
        <w:rPr/>
      </w:pPr>
      <w:r w:rsidDel="00000000" w:rsidR="00000000" w:rsidRPr="00000000">
        <w:rPr>
          <w:rtl w:val="0"/>
        </w:rPr>
        <w:t xml:space="preserve">L’authToken contient l’ID du compte, ainsi que le rôle associé.</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513965"/>
            <wp:effectExtent b="0" l="0" r="0" t="0"/>
            <wp:wrapSquare wrapText="bothSides" distB="0" distT="0" distL="0" distR="0"/>
            <wp:docPr id="25"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6120130" cy="2513965"/>
                    </a:xfrm>
                    <a:prstGeom prst="rect"/>
                    <a:ln/>
                  </pic:spPr>
                </pic:pic>
              </a:graphicData>
            </a:graphic>
          </wp:anchor>
        </w:drawing>
      </w:r>
    </w:p>
    <w:p w:rsidR="00000000" w:rsidDel="00000000" w:rsidP="00000000" w:rsidRDefault="00000000" w:rsidRPr="00000000" w14:paraId="00000088">
      <w:pPr>
        <w:rPr/>
      </w:pPr>
      <w:r w:rsidDel="00000000" w:rsidR="00000000" w:rsidRPr="00000000">
        <w:rPr>
          <w:b w:val="1"/>
          <w:bCs w:val="1"/>
          <w:rtl w:val="0"/>
        </w:rPr>
        <w:t xml:space="preserve">EXPLOIT 1</w:t>
      </w:r>
      <w:r w:rsidDel="00000000" w:rsidR="00000000" w:rsidRPr="00000000">
        <w:rPr>
          <w:rtl w:val="0"/>
        </w:rPr>
        <w:t xml:space="preserve"> : On essaye de craquer le secret JWT (audit par </w:t>
      </w:r>
      <w:hyperlink r:id="rId40">
        <w:r w:rsidDel="00000000" w:rsidR="00000000" w:rsidRPr="00000000">
          <w:rPr>
            <w:color w:val="000080"/>
            <w:u w:val="single"/>
            <w:rtl w:val="0"/>
          </w:rPr>
          <w:t xml:space="preserve">xjwt.io</w:t>
        </w:r>
      </w:hyperlink>
      <w:r w:rsidDel="00000000" w:rsidR="00000000" w:rsidRPr="00000000">
        <w:rPr>
          <w:rtl w:val="0"/>
        </w:rPr>
        <w:t xml:space="preserve">, disponible en annexe dans le projet github).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Succès</w:t>
      </w:r>
      <w:r w:rsidDel="00000000" w:rsidR="00000000" w:rsidRPr="00000000">
        <w:rPr>
          <w:rtl w:val="0"/>
        </w:rPr>
        <w:t xml:space="preserve"> : Le secret est une phrase commune, pas assez sécurisée.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-19684</wp:posOffset>
            </wp:positionV>
            <wp:extent cx="6120130" cy="2232660"/>
            <wp:effectExtent b="0" l="0" r="0" t="0"/>
            <wp:wrapSquare wrapText="bothSides" distB="0" distT="0" distL="0" distR="0"/>
            <wp:docPr id="51"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6120130" cy="2232660"/>
                    </a:xfrm>
                    <a:prstGeom prst="rect"/>
                    <a:ln/>
                  </pic:spPr>
                </pic:pic>
              </a:graphicData>
            </a:graphic>
          </wp:anchor>
        </w:drawing>
      </w:r>
    </w:p>
    <w:p w:rsidR="00000000" w:rsidDel="00000000" w:rsidP="00000000" w:rsidRDefault="00000000" w:rsidRPr="00000000" w14:paraId="0000008D">
      <w:pPr>
        <w:rPr/>
      </w:pPr>
      <w:r w:rsidDel="00000000" w:rsidR="00000000" w:rsidRPr="00000000">
        <w:rPr>
          <w:b w:val="1"/>
          <w:bCs w:val="1"/>
          <w:rtl w:val="0"/>
        </w:rPr>
        <w:t xml:space="preserve">EXPLOIT 2</w:t>
      </w:r>
      <w:r w:rsidDel="00000000" w:rsidR="00000000" w:rsidRPr="00000000">
        <w:rPr>
          <w:rtl w:val="0"/>
        </w:rPr>
        <w:t xml:space="preserve"> : On utilise le secret JWT pour générer notre propre token.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31115</wp:posOffset>
            </wp:positionH>
            <wp:positionV relativeFrom="paragraph">
              <wp:posOffset>28575</wp:posOffset>
            </wp:positionV>
            <wp:extent cx="4667885" cy="4679950"/>
            <wp:effectExtent b="0" l="0" r="0" t="0"/>
            <wp:wrapTopAndBottom distB="0" distT="0"/>
            <wp:docPr id="52" name="image51.png"/>
            <a:graphic>
              <a:graphicData uri="http://schemas.openxmlformats.org/drawingml/2006/picture">
                <pic:pic>
                  <pic:nvPicPr>
                    <pic:cNvPr id="0" name="image51.png"/>
                    <pic:cNvPicPr preferRelativeResize="0"/>
                  </pic:nvPicPr>
                  <pic:blipFill>
                    <a:blip r:embed="rId42"/>
                    <a:srcRect b="2187" l="662" r="0" t="594"/>
                    <a:stretch>
                      <a:fillRect/>
                    </a:stretch>
                  </pic:blipFill>
                  <pic:spPr>
                    <a:xfrm>
                      <a:off x="0" y="0"/>
                      <a:ext cx="4667885" cy="4679950"/>
                    </a:xfrm>
                    <a:prstGeom prst="rect"/>
                    <a:ln/>
                  </pic:spPr>
                </pic:pic>
              </a:graphicData>
            </a:graphic>
          </wp:anchor>
        </w:drawing>
      </w:r>
    </w:p>
    <w:p w:rsidR="00000000" w:rsidDel="00000000" w:rsidP="00000000" w:rsidRDefault="00000000" w:rsidRPr="00000000" w14:paraId="00000090">
      <w:pPr>
        <w:rPr/>
      </w:pPr>
      <w:r w:rsidDel="00000000" w:rsidR="00000000" w:rsidRPr="00000000">
        <w:rPr>
          <w:b w:val="1"/>
          <w:bCs w:val="1"/>
          <w:rtl w:val="0"/>
        </w:rPr>
        <w:t xml:space="preserve">Succès</w:t>
      </w:r>
      <w:r w:rsidDel="00000000" w:rsidR="00000000" w:rsidRPr="00000000">
        <w:rPr>
          <w:rtl w:val="0"/>
        </w:rPr>
        <w:t xml:space="preserve"> : On a pu générer un token utilisable sur le site.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646430"/>
            <wp:effectExtent b="0" l="0" r="0" t="0"/>
            <wp:wrapSquare wrapText="bothSides" distB="0" distT="0" distL="0" distR="0"/>
            <wp:docPr id="48"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6120130" cy="646430"/>
                    </a:xfrm>
                    <a:prstGeom prst="rect"/>
                    <a:ln/>
                  </pic:spPr>
                </pic:pic>
              </a:graphicData>
            </a:graphic>
          </wp:anchor>
        </w:drawing>
      </w:r>
    </w:p>
    <w:p w:rsidR="00000000" w:rsidDel="00000000" w:rsidP="00000000" w:rsidRDefault="00000000" w:rsidRPr="00000000" w14:paraId="00000093">
      <w:pPr>
        <w:rPr/>
      </w:pPr>
      <w:r w:rsidDel="00000000" w:rsidR="00000000" w:rsidRPr="00000000">
        <w:rPr>
          <w:rtl w:val="0"/>
        </w:rPr>
        <w:t xml:space="preserve">Dans ce cas-ci, le frontend de l’application ne fait pas de vérification d’accès à partir du token, ce qui ne permet pas d’exploiter les failles potentielles de cette vulnérabilité.</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FIX</w:t>
      </w:r>
      <w:r w:rsidDel="00000000" w:rsidR="00000000" w:rsidRPr="00000000">
        <w:rPr>
          <w:rtl w:val="0"/>
        </w:rPr>
        <w:t xml:space="preserve"> : Modification du secret JWT (commit fc430b5d)</w:t>
      </w:r>
    </w:p>
    <w:p w:rsidR="00000000" w:rsidDel="00000000" w:rsidP="00000000" w:rsidRDefault="00000000" w:rsidRPr="00000000" w14:paraId="00000096">
      <w:pPr>
        <w:rPr/>
      </w:pPr>
      <w:r w:rsidDel="00000000" w:rsidR="00000000" w:rsidRPr="00000000">
        <w:rPr>
          <w:rtl w:val="0"/>
        </w:rPr>
        <w:t xml:space="preserve">On prend une nouvelle valeur générée aléatoirement pour le secret JWT</w:t>
      </w:r>
    </w:p>
    <w:p w:rsidR="00000000" w:rsidDel="00000000" w:rsidP="00000000" w:rsidRDefault="00000000" w:rsidRPr="00000000" w14:paraId="00000097">
      <w:pPr>
        <w:rPr/>
      </w:pPr>
      <w:r w:rsidDel="00000000" w:rsidR="00000000" w:rsidRPr="00000000">
        <w:rPr/>
        <w:drawing>
          <wp:inline distB="114300" distT="114300" distL="114300" distR="114300">
            <wp:extent cx="3151823" cy="303384"/>
            <wp:effectExtent b="0" l="0" r="0" t="0"/>
            <wp:docPr id="29"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3151823" cy="30338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numPr>
          <w:ilvl w:val="0"/>
          <w:numId w:val="1"/>
        </w:numPr>
        <w:ind w:left="0" w:firstLine="0"/>
        <w:rPr/>
      </w:pPr>
      <w:r w:rsidDel="00000000" w:rsidR="00000000" w:rsidRPr="00000000">
        <w:rPr>
          <w:rtl w:val="0"/>
        </w:rPr>
        <w:t xml:space="preserve">Partie Black Box Rôle Administrateur</w:t>
      </w:r>
    </w:p>
    <w:p w:rsidR="00000000" w:rsidDel="00000000" w:rsidP="00000000" w:rsidRDefault="00000000" w:rsidRPr="00000000" w14:paraId="00000099">
      <w:pPr>
        <w:pStyle w:val="Heading2"/>
        <w:numPr>
          <w:ilvl w:val="1"/>
          <w:numId w:val="1"/>
        </w:numPr>
        <w:ind w:left="0" w:firstLine="0"/>
        <w:rPr/>
      </w:pPr>
      <w:r w:rsidDel="00000000" w:rsidR="00000000" w:rsidRPr="00000000">
        <w:rPr>
          <w:rtl w:val="0"/>
        </w:rPr>
        <w:t xml:space="preserve">Page utilisateurs</w:t>
      </w:r>
    </w:p>
    <w:p w:rsidR="00000000" w:rsidDel="00000000" w:rsidP="00000000" w:rsidRDefault="00000000" w:rsidRPr="00000000" w14:paraId="0000009A">
      <w:pPr>
        <w:rPr/>
      </w:pPr>
      <w:r w:rsidDel="00000000" w:rsidR="00000000" w:rsidRPr="00000000">
        <w:rPr>
          <w:rtl w:val="0"/>
        </w:rPr>
        <w:t xml:space="preserve">La page fait la même requête pour obtenir la liste des utilisateurs qu’auparavant, on a donc le même problème des informations en trop et les mots de passe.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numPr>
          <w:ilvl w:val="1"/>
          <w:numId w:val="1"/>
        </w:numPr>
        <w:ind w:left="0" w:firstLine="0"/>
        <w:rPr/>
      </w:pPr>
      <w:r w:rsidDel="00000000" w:rsidR="00000000" w:rsidRPr="00000000">
        <w:rPr>
          <w:rtl w:val="0"/>
        </w:rPr>
        <w:t xml:space="preserve">Changer le rôle d’un utilisateur</w:t>
      </w:r>
    </w:p>
    <w:p w:rsidR="00000000" w:rsidDel="00000000" w:rsidP="00000000" w:rsidRDefault="00000000" w:rsidRPr="00000000" w14:paraId="0000009D">
      <w:pPr>
        <w:rPr/>
      </w:pPr>
      <w:r w:rsidDel="00000000" w:rsidR="00000000" w:rsidRPr="00000000">
        <w:rPr>
          <w:rtl w:val="0"/>
        </w:rPr>
        <w:t xml:space="preserve">On peut changer le rôle d’un utilisateur en utilisant la selectbox dans la page d’administration utilisateur.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616075"/>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6120130" cy="1616075"/>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t xml:space="preserve">La requête PUT envoie la totalité des informations de l’utilisateur.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EXPLOIT 1</w:t>
      </w:r>
      <w:r w:rsidDel="00000000" w:rsidR="00000000" w:rsidRPr="00000000">
        <w:rPr>
          <w:rtl w:val="0"/>
        </w:rPr>
        <w:t xml:space="preserve"> : On relance la requête sans être connecté au compte admin (suppression du Bearer token dans l’en-tête de la requête PUT)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3011805"/>
            <wp:effectExtent b="0" l="0" r="0" t="0"/>
            <wp:wrapSquare wrapText="bothSides" distB="0" distT="0" distL="0" distR="0"/>
            <wp:docPr id="69" name="image71.png"/>
            <a:graphic>
              <a:graphicData uri="http://schemas.openxmlformats.org/drawingml/2006/picture">
                <pic:pic>
                  <pic:nvPicPr>
                    <pic:cNvPr id="0" name="image71.png"/>
                    <pic:cNvPicPr preferRelativeResize="0"/>
                  </pic:nvPicPr>
                  <pic:blipFill>
                    <a:blip r:embed="rId46"/>
                    <a:srcRect b="0" l="0" r="0" t="0"/>
                    <a:stretch>
                      <a:fillRect/>
                    </a:stretch>
                  </pic:blipFill>
                  <pic:spPr>
                    <a:xfrm>
                      <a:off x="0" y="0"/>
                      <a:ext cx="6120130" cy="3011805"/>
                    </a:xfrm>
                    <a:prstGeom prst="rect"/>
                    <a:ln/>
                  </pic:spPr>
                </pic:pic>
              </a:graphicData>
            </a:graphic>
          </wp:anchor>
        </w:drawing>
      </w:r>
    </w:p>
    <w:p w:rsidR="00000000" w:rsidDel="00000000" w:rsidP="00000000" w:rsidRDefault="00000000" w:rsidRPr="00000000" w14:paraId="000000A5">
      <w:pPr>
        <w:rPr/>
      </w:pPr>
      <w:r w:rsidDel="00000000" w:rsidR="00000000" w:rsidRPr="00000000">
        <w:rPr>
          <w:b w:val="1"/>
          <w:bCs w:val="1"/>
          <w:rtl w:val="0"/>
        </w:rPr>
        <w:t xml:space="preserve">Succès</w:t>
      </w:r>
      <w:r w:rsidDel="00000000" w:rsidR="00000000" w:rsidRPr="00000000">
        <w:rPr>
          <w:rtl w:val="0"/>
        </w:rPr>
        <w:t xml:space="preserve"> : le rôle de l’utilisateur a bien été changé sans être connecté à un compte.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536065"/>
            <wp:effectExtent b="0" l="0" r="0" t="0"/>
            <wp:wrapSquare wrapText="bothSides" distB="0" distT="0" distL="0" distR="0"/>
            <wp:docPr id="32"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6120130" cy="1536065"/>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1687195" cy="1082675"/>
            <wp:effectExtent b="0" l="0" r="0" t="0"/>
            <wp:wrapTopAndBottom distB="0" distT="0"/>
            <wp:docPr id="46"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1687195" cy="1082675"/>
                    </a:xfrm>
                    <a:prstGeom prst="rect"/>
                    <a:ln/>
                  </pic:spPr>
                </pic:pic>
              </a:graphicData>
            </a:graphic>
          </wp:anchor>
        </w:drawing>
      </w:r>
    </w:p>
    <w:p w:rsidR="00000000" w:rsidDel="00000000" w:rsidP="00000000" w:rsidRDefault="00000000" w:rsidRPr="00000000" w14:paraId="000000A9">
      <w:pPr>
        <w:rPr/>
      </w:pPr>
      <w:r w:rsidDel="00000000" w:rsidR="00000000" w:rsidRPr="00000000">
        <w:rPr>
          <w:b w:val="1"/>
          <w:bCs w:val="1"/>
          <w:rtl w:val="0"/>
        </w:rPr>
        <w:t xml:space="preserve">FIX</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Pour corriger ce problème, il suffit d’ajouter dans la route la vérification du token et du rôle admin, défini dans notre authMiddleware :</w:t>
      </w:r>
    </w:p>
    <w:p w:rsidR="00000000" w:rsidDel="00000000" w:rsidP="00000000" w:rsidRDefault="00000000" w:rsidRPr="00000000" w14:paraId="000000AB">
      <w:pPr>
        <w:rPr/>
      </w:pPr>
      <w:r w:rsidDel="00000000" w:rsidR="00000000" w:rsidRPr="00000000">
        <w:rPr/>
        <w:drawing>
          <wp:inline distB="114300" distT="114300" distL="114300" distR="114300">
            <wp:extent cx="6119820" cy="2667000"/>
            <wp:effectExtent b="0" l="0" r="0" t="0"/>
            <wp:docPr id="64"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611982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numPr>
          <w:ilvl w:val="1"/>
          <w:numId w:val="1"/>
        </w:numPr>
        <w:ind w:left="0" w:firstLine="0"/>
        <w:rPr/>
      </w:pPr>
      <w:r w:rsidDel="00000000" w:rsidR="00000000" w:rsidRPr="00000000">
        <w:rPr>
          <w:rtl w:val="0"/>
        </w:rPr>
        <w:t xml:space="preserve">Supprimer un utilisateur</w:t>
      </w:r>
    </w:p>
    <w:p w:rsidR="00000000" w:rsidDel="00000000" w:rsidP="00000000" w:rsidRDefault="00000000" w:rsidRPr="00000000" w14:paraId="000000AD">
      <w:pPr>
        <w:rPr/>
      </w:pPr>
      <w:r w:rsidDel="00000000" w:rsidR="00000000" w:rsidRPr="00000000">
        <w:rPr>
          <w:rtl w:val="0"/>
        </w:rPr>
        <w:t xml:space="preserve">Une requête DELETE sans corps est envoyé lors de la suppression d’un utilisateur, à une adresse contenant l’ID de l’utilisateur que l’on supprime.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290955"/>
            <wp:effectExtent b="0" l="0" r="0" t="0"/>
            <wp:wrapSquare wrapText="bothSides" distB="0" distT="0" distL="0" distR="0"/>
            <wp:docPr id="71"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6120130" cy="1290955"/>
                    </a:xfrm>
                    <a:prstGeom prst="rect"/>
                    <a:ln/>
                  </pic:spPr>
                </pic:pic>
              </a:graphicData>
            </a:graphic>
          </wp:anchor>
        </w:drawing>
      </w:r>
    </w:p>
    <w:p w:rsidR="00000000" w:rsidDel="00000000" w:rsidP="00000000" w:rsidRDefault="00000000" w:rsidRPr="00000000" w14:paraId="000000B0">
      <w:pPr>
        <w:rPr/>
      </w:pPr>
      <w:r w:rsidDel="00000000" w:rsidR="00000000" w:rsidRPr="00000000">
        <w:rPr>
          <w:b w:val="1"/>
          <w:bCs w:val="1"/>
          <w:rtl w:val="0"/>
        </w:rPr>
        <w:t xml:space="preserve">EXPLOIT</w:t>
      </w:r>
      <w:r w:rsidDel="00000000" w:rsidR="00000000" w:rsidRPr="00000000">
        <w:rPr>
          <w:rtl w:val="0"/>
        </w:rPr>
        <w:t xml:space="preserve"> : On supprime un utilisateur sans être connecté au compte admin (suppression du Bearer token dans l’en-tête de la requête DELETE)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552700"/>
            <wp:effectExtent b="0" l="0" r="0" t="0"/>
            <wp:wrapSquare wrapText="bothSides" distB="0" distT="0" distL="0" distR="0"/>
            <wp:docPr id="49"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6120130" cy="2552700"/>
                    </a:xfrm>
                    <a:prstGeom prst="rect"/>
                    <a:ln/>
                  </pic:spPr>
                </pic:pic>
              </a:graphicData>
            </a:graphic>
          </wp:anchor>
        </w:drawing>
      </w:r>
    </w:p>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911350"/>
            <wp:effectExtent b="0" l="0" r="0" t="0"/>
            <wp:wrapSquare wrapText="bothSides" distB="0" distT="0" distL="0" distR="0"/>
            <wp:docPr id="67"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6120130" cy="1911350"/>
                    </a:xfrm>
                    <a:prstGeom prst="rect"/>
                    <a:ln/>
                  </pic:spPr>
                </pic:pic>
              </a:graphicData>
            </a:graphic>
          </wp:anchor>
        </w:drawing>
      </w:r>
    </w:p>
    <w:p w:rsidR="00000000" w:rsidDel="00000000" w:rsidP="00000000" w:rsidRDefault="00000000" w:rsidRPr="00000000" w14:paraId="000000B4">
      <w:pPr>
        <w:rPr/>
      </w:pPr>
      <w:r w:rsidDel="00000000" w:rsidR="00000000" w:rsidRPr="00000000">
        <w:rPr>
          <w:b w:val="1"/>
          <w:bCs w:val="1"/>
          <w:rtl w:val="0"/>
        </w:rPr>
        <w:t xml:space="preserve">Raté</w:t>
      </w:r>
      <w:r w:rsidDel="00000000" w:rsidR="00000000" w:rsidRPr="00000000">
        <w:rPr>
          <w:rtl w:val="0"/>
        </w:rPr>
        <w:t xml:space="preserve"> : l’utilisateur n’a pas été supprimé.</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545590"/>
            <wp:effectExtent b="0" l="0" r="0" t="0"/>
            <wp:wrapSquare wrapText="bothSides" distB="0" distT="0" distL="0" distR="0"/>
            <wp:docPr id="19"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6120130" cy="1545590"/>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15240</wp:posOffset>
            </wp:positionV>
            <wp:extent cx="6120130" cy="3315335"/>
            <wp:effectExtent b="0" l="0" r="0" t="0"/>
            <wp:wrapSquare wrapText="bothSides" distB="0" distT="0" distL="0" distR="0"/>
            <wp:docPr id="20"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6120130" cy="3315335"/>
                    </a:xfrm>
                    <a:prstGeom prst="rect"/>
                    <a:ln/>
                  </pic:spPr>
                </pic:pic>
              </a:graphicData>
            </a:graphic>
          </wp:anchor>
        </w:drawing>
      </w:r>
    </w:p>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911350"/>
            <wp:effectExtent b="0" l="0" r="0" t="0"/>
            <wp:wrapSquare wrapText="bothSides" distB="0" distT="0" distL="0" distR="0"/>
            <wp:docPr id="11"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6120130" cy="1911350"/>
                    </a:xfrm>
                    <a:prstGeom prst="rect"/>
                    <a:ln/>
                  </pic:spPr>
                </pic:pic>
              </a:graphicData>
            </a:graphic>
          </wp:anchor>
        </w:drawing>
      </w:r>
    </w:p>
    <w:p w:rsidR="00000000" w:rsidDel="00000000" w:rsidP="00000000" w:rsidRDefault="00000000" w:rsidRPr="00000000" w14:paraId="000000B9">
      <w:pPr>
        <w:rPr/>
      </w:pPr>
      <w:r w:rsidDel="00000000" w:rsidR="00000000" w:rsidRPr="00000000">
        <w:rPr>
          <w:b w:val="1"/>
          <w:bCs w:val="1"/>
          <w:rtl w:val="0"/>
        </w:rPr>
        <w:t xml:space="preserve">EXPLOIT</w:t>
      </w:r>
      <w:r w:rsidDel="00000000" w:rsidR="00000000" w:rsidRPr="00000000">
        <w:rPr>
          <w:rtl w:val="0"/>
        </w:rPr>
        <w:t xml:space="preserve"> : On supprime un utilisateur sans être connecté au compte admin, mais en un compte utilisateur.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098800" cy="4349750"/>
            <wp:effectExtent b="0" l="0" r="0" t="0"/>
            <wp:wrapTopAndBottom distB="0" distT="0"/>
            <wp:docPr id="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3098800" cy="4349750"/>
                    </a:xfrm>
                    <a:prstGeom prst="rect"/>
                    <a:ln/>
                  </pic:spPr>
                </pic:pic>
              </a:graphicData>
            </a:graphic>
          </wp:anchor>
        </w:drawing>
      </w:r>
    </w:p>
    <w:p w:rsidR="00000000" w:rsidDel="00000000" w:rsidP="00000000" w:rsidRDefault="00000000" w:rsidRPr="00000000" w14:paraId="000000BC">
      <w:pPr>
        <w:rPr/>
      </w:pPr>
      <w:r w:rsidDel="00000000" w:rsidR="00000000" w:rsidRPr="00000000">
        <w:rPr>
          <w:b w:val="1"/>
          <w:bCs w:val="1"/>
          <w:rtl w:val="0"/>
        </w:rPr>
        <w:t xml:space="preserve">Raté</w:t>
      </w:r>
      <w:r w:rsidDel="00000000" w:rsidR="00000000" w:rsidRPr="00000000">
        <w:rPr>
          <w:rtl w:val="0"/>
        </w:rPr>
        <w:t xml:space="preserve"> : l’utilisateur n’est pas supprimé.</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322070"/>
            <wp:effectExtent b="0" l="0" r="0" t="0"/>
            <wp:wrapSquare wrapText="bothSides" distB="0" distT="0" distL="0" distR="0"/>
            <wp:docPr id="23"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6120130" cy="1322070"/>
                    </a:xfrm>
                    <a:prstGeom prst="rect"/>
                    <a:ln/>
                  </pic:spPr>
                </pic:pic>
              </a:graphicData>
            </a:graphic>
          </wp:anchor>
        </w:drawing>
      </w:r>
    </w:p>
    <w:p w:rsidR="00000000" w:rsidDel="00000000" w:rsidP="00000000" w:rsidRDefault="00000000" w:rsidRPr="00000000" w14:paraId="000000BF">
      <w:pPr>
        <w:rPr/>
      </w:pPr>
      <w:r w:rsidDel="00000000" w:rsidR="00000000" w:rsidRPr="00000000">
        <w:rPr>
          <w:b w:val="1"/>
          <w:bCs w:val="1"/>
          <w:rtl w:val="0"/>
        </w:rPr>
        <w:t xml:space="preserve">FIX</w:t>
      </w:r>
      <w:r w:rsidDel="00000000" w:rsidR="00000000" w:rsidRPr="00000000">
        <w:rPr>
          <w:rtl w:val="0"/>
        </w:rPr>
        <w:t xml:space="preserve"> : </w:t>
      </w:r>
    </w:p>
    <w:p w:rsidR="00000000" w:rsidDel="00000000" w:rsidP="00000000" w:rsidRDefault="00000000" w:rsidRPr="00000000" w14:paraId="000000C0">
      <w:pPr>
        <w:rPr/>
      </w:pPr>
      <w:r w:rsidDel="00000000" w:rsidR="00000000" w:rsidRPr="00000000">
        <w:rPr>
          <w:rtl w:val="0"/>
        </w:rPr>
        <w:t xml:space="preserve">Par précaution, on rajoute tout de même la vérification admin de notre middleware pour empêcher la suppression d’un utilisateur si l’user n’est pas admin.</w:t>
      </w:r>
    </w:p>
    <w:p w:rsidR="00000000" w:rsidDel="00000000" w:rsidP="00000000" w:rsidRDefault="00000000" w:rsidRPr="00000000" w14:paraId="000000C1">
      <w:pPr>
        <w:rPr/>
      </w:pPr>
      <w:r w:rsidDel="00000000" w:rsidR="00000000" w:rsidRPr="00000000">
        <w:rPr/>
        <w:drawing>
          <wp:inline distB="114300" distT="114300" distL="114300" distR="114300">
            <wp:extent cx="6119820" cy="2374900"/>
            <wp:effectExtent b="0" l="0" r="0" t="0"/>
            <wp:docPr id="8"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611982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numPr>
          <w:ilvl w:val="1"/>
          <w:numId w:val="1"/>
        </w:numPr>
        <w:ind w:left="0" w:firstLine="0"/>
        <w:rPr/>
      </w:pPr>
      <w:r w:rsidDel="00000000" w:rsidR="00000000" w:rsidRPr="00000000">
        <w:rPr>
          <w:rtl w:val="0"/>
        </w:rPr>
        <w:t xml:space="preserve">Poster un article</w:t>
      </w:r>
    </w:p>
    <w:p w:rsidR="00000000" w:rsidDel="00000000" w:rsidP="00000000" w:rsidRDefault="00000000" w:rsidRPr="00000000" w14:paraId="000000C3">
      <w:pPr>
        <w:rPr/>
      </w:pPr>
      <w:r w:rsidDel="00000000" w:rsidR="00000000" w:rsidRPr="00000000">
        <w:rPr>
          <w:rtl w:val="0"/>
        </w:rPr>
        <w:t xml:space="preserve">La page d’article permet de poster un article en tant qu’admin. Elle envoie une requête POST contenant le contenu de l’article dans le body, ainsi que l’auteur désigné par son ID.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315210"/>
            <wp:effectExtent b="0" l="0" r="0" t="0"/>
            <wp:wrapSquare wrapText="bothSides" distB="0" distT="0" distL="0" distR="0"/>
            <wp:docPr id="40"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6120130" cy="2315210"/>
                    </a:xfrm>
                    <a:prstGeom prst="rect"/>
                    <a:ln/>
                  </pic:spPr>
                </pic:pic>
              </a:graphicData>
            </a:graphic>
          </wp:anchor>
        </w:drawing>
      </w:r>
    </w:p>
    <w:p w:rsidR="00000000" w:rsidDel="00000000" w:rsidP="00000000" w:rsidRDefault="00000000" w:rsidRPr="00000000" w14:paraId="000000C6">
      <w:pPr>
        <w:rPr/>
      </w:pPr>
      <w:r w:rsidDel="00000000" w:rsidR="00000000" w:rsidRPr="00000000">
        <w:rPr>
          <w:b w:val="1"/>
          <w:bCs w:val="1"/>
          <w:rtl w:val="0"/>
        </w:rPr>
        <w:t xml:space="preserve">EXPLOIT 1</w:t>
      </w:r>
      <w:r w:rsidDel="00000000" w:rsidR="00000000" w:rsidRPr="00000000">
        <w:rPr>
          <w:rtl w:val="0"/>
        </w:rPr>
        <w:t xml:space="preserve"> : On poste un article sans être connecté (suppression du Brearer token sans les en-têtes de la requête)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Succès</w:t>
      </w:r>
      <w:r w:rsidDel="00000000" w:rsidR="00000000" w:rsidRPr="00000000">
        <w:rPr>
          <w:rtl w:val="0"/>
        </w:rPr>
        <w:t xml:space="preserve"> : L’article a été créé.</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364865" cy="4561205"/>
            <wp:effectExtent b="0" l="0" r="0" t="0"/>
            <wp:wrapTopAndBottom distB="0" distT="0"/>
            <wp:docPr id="15"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3364865" cy="456120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3470275</wp:posOffset>
            </wp:positionH>
            <wp:positionV relativeFrom="paragraph">
              <wp:posOffset>613410</wp:posOffset>
            </wp:positionV>
            <wp:extent cx="2574290" cy="1619250"/>
            <wp:effectExtent b="0" l="0" r="0" t="0"/>
            <wp:wrapTopAndBottom distB="0" distT="0"/>
            <wp:docPr id="1"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2574290" cy="1619250"/>
                    </a:xfrm>
                    <a:prstGeom prst="rect"/>
                    <a:ln/>
                  </pic:spPr>
                </pic:pic>
              </a:graphicData>
            </a:graphic>
          </wp:anchor>
        </w:drawing>
      </w:r>
    </w:p>
    <w:p w:rsidR="00000000" w:rsidDel="00000000" w:rsidP="00000000" w:rsidRDefault="00000000" w:rsidRPr="00000000" w14:paraId="000000CB">
      <w:pPr>
        <w:rPr/>
      </w:pPr>
      <w:r w:rsidDel="00000000" w:rsidR="00000000" w:rsidRPr="00000000">
        <w:rPr>
          <w:b w:val="1"/>
          <w:bCs w:val="1"/>
          <w:rtl w:val="0"/>
        </w:rPr>
        <w:t xml:space="preserve">EXPLOIT 2</w:t>
      </w:r>
      <w:r w:rsidDel="00000000" w:rsidR="00000000" w:rsidRPr="00000000">
        <w:rPr>
          <w:rtl w:val="0"/>
        </w:rPr>
        <w:t xml:space="preserve"> : On poste un article en usurpant l’identité d’un autre utilisateur.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823720"/>
            <wp:effectExtent b="0" l="0" r="0" t="0"/>
            <wp:wrapSquare wrapText="bothSides" distB="0" distT="0" distL="0" distR="0"/>
            <wp:docPr id="38"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6120130" cy="1823720"/>
                    </a:xfrm>
                    <a:prstGeom prst="rect"/>
                    <a:ln/>
                  </pic:spPr>
                </pic:pic>
              </a:graphicData>
            </a:graphic>
          </wp:anchor>
        </w:drawing>
      </w:r>
    </w:p>
    <w:p w:rsidR="00000000" w:rsidDel="00000000" w:rsidP="00000000" w:rsidRDefault="00000000" w:rsidRPr="00000000" w14:paraId="000000CE">
      <w:pPr>
        <w:rPr/>
      </w:pPr>
      <w:r w:rsidDel="00000000" w:rsidR="00000000" w:rsidRPr="00000000">
        <w:rPr>
          <w:b w:val="1"/>
          <w:bCs w:val="1"/>
          <w:rtl w:val="0"/>
        </w:rPr>
        <w:t xml:space="preserve">Succès</w:t>
      </w:r>
      <w:r w:rsidDel="00000000" w:rsidR="00000000" w:rsidRPr="00000000">
        <w:rPr>
          <w:rtl w:val="0"/>
        </w:rPr>
        <w:t xml:space="preserve"> : L’article a été créé avec un mauvais utilisateur en auteur.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238500" cy="2044700"/>
            <wp:effectExtent b="0" l="0" r="0" t="0"/>
            <wp:wrapTopAndBottom distB="0" distT="0"/>
            <wp:docPr id="57"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3238500" cy="2044700"/>
                    </a:xfrm>
                    <a:prstGeom prst="rect"/>
                    <a:ln/>
                  </pic:spPr>
                </pic:pic>
              </a:graphicData>
            </a:graphic>
          </wp:anchor>
        </w:drawing>
      </w:r>
    </w:p>
    <w:p w:rsidR="00000000" w:rsidDel="00000000" w:rsidP="00000000" w:rsidRDefault="00000000" w:rsidRPr="00000000" w14:paraId="000000D1">
      <w:pPr>
        <w:rPr/>
      </w:pPr>
      <w:r w:rsidDel="00000000" w:rsidR="00000000" w:rsidRPr="00000000">
        <w:rPr>
          <w:b w:val="1"/>
          <w:bCs w:val="1"/>
          <w:rtl w:val="0"/>
        </w:rPr>
        <w:t xml:space="preserve">FIX</w:t>
      </w:r>
      <w:r w:rsidDel="00000000" w:rsidR="00000000" w:rsidRPr="00000000">
        <w:rPr>
          <w:rtl w:val="0"/>
        </w:rPr>
        <w:t xml:space="preserve"> : </w:t>
      </w:r>
    </w:p>
    <w:p w:rsidR="00000000" w:rsidDel="00000000" w:rsidP="00000000" w:rsidRDefault="00000000" w:rsidRPr="00000000" w14:paraId="000000D2">
      <w:pPr>
        <w:rPr/>
      </w:pPr>
      <w:r w:rsidDel="00000000" w:rsidR="00000000" w:rsidRPr="00000000">
        <w:rPr>
          <w:rtl w:val="0"/>
        </w:rPr>
        <w:t xml:space="preserve">On vérifie l’identité de l’utilisateur à l’aide du token, qui est obligatoire pour poster un article.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6119820" cy="3746500"/>
            <wp:effectExtent b="0" l="0" r="0" t="0"/>
            <wp:docPr id="34"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61198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numPr>
          <w:ilvl w:val="1"/>
          <w:numId w:val="1"/>
        </w:numPr>
        <w:ind w:left="0" w:firstLine="0"/>
        <w:rPr/>
      </w:pPr>
      <w:r w:rsidDel="00000000" w:rsidR="00000000" w:rsidRPr="00000000">
        <w:rPr>
          <w:rtl w:val="0"/>
        </w:rPr>
        <w:t xml:space="preserve">Supprimer un article</w:t>
      </w:r>
    </w:p>
    <w:p w:rsidR="00000000" w:rsidDel="00000000" w:rsidP="00000000" w:rsidRDefault="00000000" w:rsidRPr="00000000" w14:paraId="000000D7">
      <w:pPr>
        <w:rPr/>
      </w:pPr>
      <w:r w:rsidDel="00000000" w:rsidR="00000000" w:rsidRPr="00000000">
        <w:rPr>
          <w:rtl w:val="0"/>
        </w:rPr>
        <w:t xml:space="preserve">Quand on supprime un article, une requête DELETE est envoyée à l’URL comprenant l’ID désignant l’article supprimé.</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024255"/>
            <wp:effectExtent b="0" l="0" r="0" t="0"/>
            <wp:wrapSquare wrapText="bothSides" distB="0" distT="0" distL="0" distR="0"/>
            <wp:docPr id="50"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6120130" cy="1024255"/>
                    </a:xfrm>
                    <a:prstGeom prst="rect"/>
                    <a:ln/>
                  </pic:spPr>
                </pic:pic>
              </a:graphicData>
            </a:graphic>
          </wp:anchor>
        </w:drawing>
      </w:r>
    </w:p>
    <w:p w:rsidR="00000000" w:rsidDel="00000000" w:rsidP="00000000" w:rsidRDefault="00000000" w:rsidRPr="00000000" w14:paraId="000000DA">
      <w:pPr>
        <w:rPr/>
      </w:pPr>
      <w:r w:rsidDel="00000000" w:rsidR="00000000" w:rsidRPr="00000000">
        <w:rPr>
          <w:b w:val="1"/>
          <w:bCs w:val="1"/>
          <w:rtl w:val="0"/>
        </w:rPr>
        <w:t xml:space="preserve">EXPLOIT 1</w:t>
      </w:r>
      <w:r w:rsidDel="00000000" w:rsidR="00000000" w:rsidRPr="00000000">
        <w:rPr>
          <w:rtl w:val="0"/>
        </w:rPr>
        <w:t xml:space="preserve"> : On supprime un article sans être connecté (suppression du Bearer token dans les en-têtes de la requête).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105150" cy="4330700"/>
            <wp:effectExtent b="0" l="0" r="0" t="0"/>
            <wp:wrapTopAndBottom distB="0" distT="0"/>
            <wp:docPr id="45"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3105150" cy="4330700"/>
                    </a:xfrm>
                    <a:prstGeom prst="rect"/>
                    <a:ln/>
                  </pic:spPr>
                </pic:pic>
              </a:graphicData>
            </a:graphic>
          </wp:anchor>
        </w:drawing>
      </w:r>
    </w:p>
    <w:p w:rsidR="00000000" w:rsidDel="00000000" w:rsidP="00000000" w:rsidRDefault="00000000" w:rsidRPr="00000000" w14:paraId="000000DD">
      <w:pPr>
        <w:rPr/>
      </w:pPr>
      <w:r w:rsidDel="00000000" w:rsidR="00000000" w:rsidRPr="00000000">
        <w:rPr>
          <w:b w:val="1"/>
          <w:bCs w:val="1"/>
          <w:rtl w:val="0"/>
        </w:rPr>
        <w:t xml:space="preserve">Raté</w:t>
      </w:r>
      <w:r w:rsidDel="00000000" w:rsidR="00000000" w:rsidRPr="00000000">
        <w:rPr>
          <w:rtl w:val="0"/>
        </w:rPr>
        <w:t xml:space="preserve"> : l’authentification est requise, on a une erreur 401 Unauthorized.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2497455"/>
            <wp:effectExtent b="0" l="0" r="0" t="0"/>
            <wp:wrapSquare wrapText="bothSides" distB="0" distT="0" distL="0" distR="0"/>
            <wp:docPr id="33"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6120130" cy="2497455"/>
                    </a:xfrm>
                    <a:prstGeom prst="rect"/>
                    <a:ln/>
                  </pic:spPr>
                </pic:pic>
              </a:graphicData>
            </a:graphic>
          </wp:anchor>
        </w:drawing>
      </w:r>
    </w:p>
    <w:p w:rsidR="00000000" w:rsidDel="00000000" w:rsidP="00000000" w:rsidRDefault="00000000" w:rsidRPr="00000000" w14:paraId="000000E0">
      <w:pPr>
        <w:rPr/>
      </w:pPr>
      <w:r w:rsidDel="00000000" w:rsidR="00000000" w:rsidRPr="00000000">
        <w:rPr>
          <w:b w:val="1"/>
          <w:bCs w:val="1"/>
          <w:rtl w:val="0"/>
        </w:rPr>
        <w:t xml:space="preserve">EXPLOIT 2</w:t>
      </w:r>
      <w:r w:rsidDel="00000000" w:rsidR="00000000" w:rsidRPr="00000000">
        <w:rPr>
          <w:rtl w:val="0"/>
        </w:rPr>
        <w:t xml:space="preserve"> : On supprime un article en étant connecté par un compte utilisateur.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041650" cy="3752850"/>
            <wp:effectExtent b="0" l="0" r="0" t="0"/>
            <wp:wrapTopAndBottom distB="0" distT="0"/>
            <wp:docPr id="72"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3041650" cy="3752850"/>
                    </a:xfrm>
                    <a:prstGeom prst="rect"/>
                    <a:ln/>
                  </pic:spPr>
                </pic:pic>
              </a:graphicData>
            </a:graphic>
          </wp:anchor>
        </w:drawing>
      </w:r>
    </w:p>
    <w:p w:rsidR="00000000" w:rsidDel="00000000" w:rsidP="00000000" w:rsidRDefault="00000000" w:rsidRPr="00000000" w14:paraId="000000E3">
      <w:pPr>
        <w:rPr/>
      </w:pPr>
      <w:r w:rsidDel="00000000" w:rsidR="00000000" w:rsidRPr="00000000">
        <w:rPr>
          <w:b w:val="1"/>
          <w:bCs w:val="1"/>
          <w:rtl w:val="0"/>
        </w:rPr>
        <w:t xml:space="preserve">Raté</w:t>
      </w:r>
      <w:r w:rsidDel="00000000" w:rsidR="00000000" w:rsidRPr="00000000">
        <w:rPr>
          <w:rtl w:val="0"/>
        </w:rPr>
        <w:t xml:space="preserve"> : On obtient une erreur 403 Forbidden.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937385"/>
            <wp:effectExtent b="0" l="0" r="0" t="0"/>
            <wp:wrapSquare wrapText="bothSides" distB="0" distT="0" distL="0" distR="0"/>
            <wp:docPr id="41"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6120130" cy="1937385"/>
                    </a:xfrm>
                    <a:prstGeom prst="rect"/>
                    <a:ln/>
                  </pic:spPr>
                </pic:pic>
              </a:graphicData>
            </a:graphic>
          </wp:anchor>
        </w:drawing>
      </w:r>
    </w:p>
    <w:p w:rsidR="00000000" w:rsidDel="00000000" w:rsidP="00000000" w:rsidRDefault="00000000" w:rsidRPr="00000000" w14:paraId="000000E6">
      <w:pPr>
        <w:pStyle w:val="Heading2"/>
        <w:numPr>
          <w:ilvl w:val="1"/>
          <w:numId w:val="1"/>
        </w:numPr>
        <w:ind w:left="0" w:firstLine="0"/>
        <w:rPr/>
      </w:pPr>
      <w:r w:rsidDel="00000000" w:rsidR="00000000" w:rsidRPr="00000000">
        <w:rPr>
          <w:rtl w:val="0"/>
        </w:rPr>
        <w:t xml:space="preserve">Modifier un article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963930"/>
            <wp:effectExtent b="0" l="0" r="0" t="0"/>
            <wp:wrapSquare wrapText="bothSides" distB="0" distT="0" distL="0" distR="0"/>
            <wp:docPr id="66" name="image70.png"/>
            <a:graphic>
              <a:graphicData uri="http://schemas.openxmlformats.org/drawingml/2006/picture">
                <pic:pic>
                  <pic:nvPicPr>
                    <pic:cNvPr id="0" name="image70.png"/>
                    <pic:cNvPicPr preferRelativeResize="0"/>
                  </pic:nvPicPr>
                  <pic:blipFill>
                    <a:blip r:embed="rId69"/>
                    <a:srcRect b="0" l="0" r="0" t="0"/>
                    <a:stretch>
                      <a:fillRect/>
                    </a:stretch>
                  </pic:blipFill>
                  <pic:spPr>
                    <a:xfrm>
                      <a:off x="0" y="0"/>
                      <a:ext cx="6120130" cy="963930"/>
                    </a:xfrm>
                    <a:prstGeom prst="rect"/>
                    <a:ln/>
                  </pic:spPr>
                </pic:pic>
              </a:graphicData>
            </a:graphic>
          </wp:anchor>
        </w:drawing>
      </w:r>
    </w:p>
    <w:p w:rsidR="00000000" w:rsidDel="00000000" w:rsidP="00000000" w:rsidRDefault="00000000" w:rsidRPr="00000000" w14:paraId="000000E9">
      <w:pPr>
        <w:rPr/>
      </w:pPr>
      <w:r w:rsidDel="00000000" w:rsidR="00000000" w:rsidRPr="00000000">
        <w:rPr>
          <w:rtl w:val="0"/>
        </w:rPr>
        <w:t xml:space="preserve">Lorsqu’on modifie un article, le contenu est copié dans l’éditeur. En validant, l’application envoie une requête PUT à l’URL contenant l’ID de l’article, et en corps le nouveau contenu avec l’ID du créateur.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EXPLOIT</w:t>
      </w:r>
      <w:r w:rsidDel="00000000" w:rsidR="00000000" w:rsidRPr="00000000">
        <w:rPr>
          <w:rtl w:val="0"/>
        </w:rPr>
        <w:t xml:space="preserve"> : On modifie un article sans être connecté (suppression du Bearer token dans l’en-tête de la requête).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060700" cy="3676650"/>
            <wp:effectExtent b="0" l="0" r="0" t="0"/>
            <wp:wrapTopAndBottom distB="0" distT="0"/>
            <wp:docPr id="9"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3060700" cy="3676650"/>
                    </a:xfrm>
                    <a:prstGeom prst="rect"/>
                    <a:ln/>
                  </pic:spPr>
                </pic:pic>
              </a:graphicData>
            </a:graphic>
          </wp:anchor>
        </w:drawing>
      </w:r>
    </w:p>
    <w:p w:rsidR="00000000" w:rsidDel="00000000" w:rsidP="00000000" w:rsidRDefault="00000000" w:rsidRPr="00000000" w14:paraId="000000EE">
      <w:pPr>
        <w:rPr/>
      </w:pPr>
      <w:r w:rsidDel="00000000" w:rsidR="00000000" w:rsidRPr="00000000">
        <w:rPr>
          <w:b w:val="1"/>
          <w:bCs w:val="1"/>
          <w:rtl w:val="0"/>
        </w:rPr>
        <w:t xml:space="preserve">Succès</w:t>
      </w:r>
      <w:r w:rsidDel="00000000" w:rsidR="00000000" w:rsidRPr="00000000">
        <w:rPr>
          <w:rtl w:val="0"/>
        </w:rPr>
        <w:t xml:space="preserve"> : l’article a été édité.</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346835"/>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6120130" cy="1346835"/>
                    </a:xfrm>
                    <a:prstGeom prst="rect"/>
                    <a:ln/>
                  </pic:spPr>
                </pic:pic>
              </a:graphicData>
            </a:graphic>
          </wp:anchor>
        </w:drawing>
      </w:r>
    </w:p>
    <w:p w:rsidR="00000000" w:rsidDel="00000000" w:rsidP="00000000" w:rsidRDefault="00000000" w:rsidRPr="00000000" w14:paraId="000000F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2525395" cy="1720215"/>
            <wp:effectExtent b="0" l="0" r="0" t="0"/>
            <wp:wrapTopAndBottom distB="0" distT="0"/>
            <wp:docPr id="65" name="image64.png"/>
            <a:graphic>
              <a:graphicData uri="http://schemas.openxmlformats.org/drawingml/2006/picture">
                <pic:pic>
                  <pic:nvPicPr>
                    <pic:cNvPr id="0" name="image64.png"/>
                    <pic:cNvPicPr preferRelativeResize="0"/>
                  </pic:nvPicPr>
                  <pic:blipFill>
                    <a:blip r:embed="rId72"/>
                    <a:srcRect b="0" l="0" r="0" t="0"/>
                    <a:stretch>
                      <a:fillRect/>
                    </a:stretch>
                  </pic:blipFill>
                  <pic:spPr>
                    <a:xfrm>
                      <a:off x="0" y="0"/>
                      <a:ext cx="2525395" cy="1720215"/>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t xml:space="preserve">Il est aussi possible de re-modifier l’auteur de l’article en changeant l’ID, comme dans le cas du postage de l’article.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FIX</w:t>
      </w:r>
      <w:r w:rsidDel="00000000" w:rsidR="00000000" w:rsidRPr="00000000">
        <w:rPr>
          <w:rtl w:val="0"/>
        </w:rPr>
        <w:t xml:space="preserve"> : </w:t>
      </w:r>
    </w:p>
    <w:p w:rsidR="00000000" w:rsidDel="00000000" w:rsidP="00000000" w:rsidRDefault="00000000" w:rsidRPr="00000000" w14:paraId="000000F5">
      <w:pPr>
        <w:rPr/>
      </w:pPr>
      <w:r w:rsidDel="00000000" w:rsidR="00000000" w:rsidRPr="00000000">
        <w:rPr>
          <w:rtl w:val="0"/>
        </w:rPr>
        <w:t xml:space="preserve">Comme pour la création, on ajoute une vérification sur le token directement, et on vérifie que l’user est bien le créateur.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4050250" cy="4654953"/>
            <wp:effectExtent b="0" l="0" r="0" t="0"/>
            <wp:docPr id="70"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4050250" cy="465495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numPr>
          <w:ilvl w:val="1"/>
          <w:numId w:val="1"/>
        </w:numPr>
        <w:ind w:left="0" w:firstLine="0"/>
        <w:rPr/>
      </w:pPr>
      <w:r w:rsidDel="00000000" w:rsidR="00000000" w:rsidRPr="00000000">
        <w:rPr>
          <w:rtl w:val="0"/>
        </w:rPr>
        <w:t xml:space="preserve">Suppression de commentaires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189990"/>
            <wp:effectExtent b="0" l="0" r="0" t="0"/>
            <wp:wrapSquare wrapText="bothSides" distB="0" distT="0" distL="0" distR="0"/>
            <wp:docPr id="53"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6120130" cy="1189990"/>
                    </a:xfrm>
                    <a:prstGeom prst="rect"/>
                    <a:ln/>
                  </pic:spPr>
                </pic:pic>
              </a:graphicData>
            </a:graphic>
          </wp:anchor>
        </w:drawing>
      </w:r>
    </w:p>
    <w:p w:rsidR="00000000" w:rsidDel="00000000" w:rsidP="00000000" w:rsidRDefault="00000000" w:rsidRPr="00000000" w14:paraId="000000FC">
      <w:pPr>
        <w:rPr/>
      </w:pPr>
      <w:r w:rsidDel="00000000" w:rsidR="00000000" w:rsidRPr="00000000">
        <w:rPr>
          <w:rtl w:val="0"/>
        </w:rPr>
        <w:t xml:space="preserve">Les commentaires peuvent être supprimés sur la page de gestion des articles. Lors de la suppression, une requête DELETE est envoyée à l’URL contenant l’ID du commentaire.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EXPLOIT</w:t>
      </w:r>
      <w:r w:rsidDel="00000000" w:rsidR="00000000" w:rsidRPr="00000000">
        <w:rPr>
          <w:rtl w:val="0"/>
        </w:rPr>
        <w:t xml:space="preserve"> : On supprime un commentaire sans être connecté (suppression du Bearer token dans l’en-tête de la requête)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3035300" cy="4864100"/>
            <wp:effectExtent b="0" l="0" r="0" t="0"/>
            <wp:wrapTopAndBottom distB="0" distT="0"/>
            <wp:docPr id="44"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3035300" cy="4864100"/>
                    </a:xfrm>
                    <a:prstGeom prst="rect"/>
                    <a:ln/>
                  </pic:spPr>
                </pic:pic>
              </a:graphicData>
            </a:graphic>
          </wp:anchor>
        </w:drawing>
      </w:r>
    </w:p>
    <w:p w:rsidR="00000000" w:rsidDel="00000000" w:rsidP="00000000" w:rsidRDefault="00000000" w:rsidRPr="00000000" w14:paraId="00000101">
      <w:pPr>
        <w:rPr/>
      </w:pPr>
      <w:r w:rsidDel="00000000" w:rsidR="00000000" w:rsidRPr="00000000">
        <w:rPr>
          <w:b w:val="1"/>
          <w:bCs w:val="1"/>
          <w:rtl w:val="0"/>
        </w:rPr>
        <w:t xml:space="preserve">Succès</w:t>
      </w:r>
      <w:r w:rsidDel="00000000" w:rsidR="00000000" w:rsidRPr="00000000">
        <w:rPr>
          <w:rtl w:val="0"/>
        </w:rPr>
        <w:t xml:space="preserve"> : le commentaire a été supprimé.</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120130" cy="1997710"/>
            <wp:effectExtent b="0" l="0" r="0" t="0"/>
            <wp:wrapSquare wrapText="bothSides" distB="0" distT="0" distL="0" distR="0"/>
            <wp:docPr id="58"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6120130" cy="1997710"/>
                    </a:xfrm>
                    <a:prstGeom prst="rect"/>
                    <a:ln/>
                  </pic:spPr>
                </pic:pic>
              </a:graphicData>
            </a:graphic>
          </wp:anchor>
        </w:drawing>
      </w:r>
    </w:p>
    <w:p w:rsidR="00000000" w:rsidDel="00000000" w:rsidP="00000000" w:rsidRDefault="00000000" w:rsidRPr="00000000" w14:paraId="00000104">
      <w:pPr>
        <w:rPr/>
      </w:pPr>
      <w:r w:rsidDel="00000000" w:rsidR="00000000" w:rsidRPr="00000000">
        <w:rPr>
          <w:b w:val="1"/>
          <w:bCs w:val="1"/>
          <w:rtl w:val="0"/>
        </w:rPr>
        <w:t xml:space="preserve">FIX</w:t>
      </w:r>
      <w:r w:rsidDel="00000000" w:rsidR="00000000" w:rsidRPr="00000000">
        <w:rPr>
          <w:rtl w:val="0"/>
        </w:rPr>
        <w:t xml:space="preserve"> : </w:t>
      </w:r>
    </w:p>
    <w:p w:rsidR="00000000" w:rsidDel="00000000" w:rsidP="00000000" w:rsidRDefault="00000000" w:rsidRPr="00000000" w14:paraId="00000105">
      <w:pPr>
        <w:rPr/>
      </w:pPr>
      <w:r w:rsidDel="00000000" w:rsidR="00000000" w:rsidRPr="00000000">
        <w:rPr>
          <w:rtl w:val="0"/>
        </w:rPr>
        <w:t xml:space="preserve">On ajoute une vérification sur la suppression des commentaires, directement avec le token, en vérifiant que l’user est bien un admin.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6119820" cy="2298700"/>
            <wp:effectExtent b="0" l="0" r="0" t="0"/>
            <wp:docPr id="60"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611982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numPr>
          <w:ilvl w:val="0"/>
          <w:numId w:val="1"/>
        </w:numPr>
        <w:ind w:left="0" w:firstLine="0"/>
        <w:rPr/>
      </w:pPr>
      <w:r w:rsidDel="00000000" w:rsidR="00000000" w:rsidRPr="00000000">
        <w:rPr>
          <w:rtl w:val="0"/>
        </w:rPr>
        <w:t xml:space="preserve">Partie White Box</w:t>
      </w:r>
    </w:p>
    <w:p w:rsidR="00000000" w:rsidDel="00000000" w:rsidP="00000000" w:rsidRDefault="00000000" w:rsidRPr="00000000" w14:paraId="0000010A">
      <w:pPr>
        <w:pStyle w:val="Heading2"/>
        <w:numPr>
          <w:ilvl w:val="1"/>
          <w:numId w:val="1"/>
        </w:numPr>
        <w:ind w:left="0" w:firstLine="0"/>
        <w:rPr/>
      </w:pPr>
      <w:r w:rsidDel="00000000" w:rsidR="00000000" w:rsidRPr="00000000">
        <w:rPr>
          <w:rtl w:val="0"/>
        </w:rPr>
        <w:t xml:space="preserve">Base de donnée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base de donnée est configurée avec la paire identifiant/mot de passe « root » / « password », ce qui n’est pas un identifiant assez sécurisé.</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b w:val="1"/>
          <w:bCs w:val="1"/>
          <w:rtl w:val="0"/>
        </w:rPr>
        <w:t xml:space="preserve">FIX</w:t>
      </w:r>
      <w:r w:rsidDel="00000000" w:rsidR="00000000" w:rsidRPr="00000000">
        <w:rPr>
          <w:rtl w:val="0"/>
        </w:rPr>
        <w:t xml:space="preserve"> : On supprime le .env du repo, pour être sûr qu’on ait pas accès aux identifiants depuis le repo Github, et il faudrait (mais difficile de le faire depuis un repo) changer le password de root dans phpmyadmin et créer un user qui n’a que des droits CREATE, UPDATE, DELETE, INSERT et mettre ses identifiants dans le .env à la place de ceux de root (pour garantir une sécurité maximale même en cas de vol du .env).</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sectPr>
      <w:headerReference r:id="rId78" w:type="default"/>
      <w:footerReference r:id="rId79" w:type="default"/>
      <w:pgSz w:h="16838" w:w="11906" w:orient="portrait"/>
      <w:pgMar w:bottom="1693" w:top="2010"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 xml:space="preserve">Page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BERTHILLOT Antoine</w:t>
      <w:tab/>
      <w:t xml:space="preserve">AUDIT SÉCURITÉ WEB</w:t>
      <w:tab/>
      <w:t xml:space="preserve">M2 IW ESGI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SAPET Alan</w:t>
      <w:tab/>
      <w:t xml:space="preserve">TP FINAL</w:t>
      <w:tab/>
      <w:t xml:space="preserve">mardi 6 janvier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xjwt.io/" TargetMode="External"/><Relationship Id="rId42" Type="http://schemas.openxmlformats.org/officeDocument/2006/relationships/image" Target="media/image51.png"/><Relationship Id="rId41" Type="http://schemas.openxmlformats.org/officeDocument/2006/relationships/image" Target="media/image61.png"/><Relationship Id="rId44" Type="http://schemas.openxmlformats.org/officeDocument/2006/relationships/image" Target="media/image17.png"/><Relationship Id="rId43" Type="http://schemas.openxmlformats.org/officeDocument/2006/relationships/image" Target="media/image43.png"/><Relationship Id="rId46" Type="http://schemas.openxmlformats.org/officeDocument/2006/relationships/image" Target="media/image71.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28.png"/><Relationship Id="rId47" Type="http://schemas.openxmlformats.org/officeDocument/2006/relationships/image" Target="media/image44.png"/><Relationship Id="rId4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14.png"/><Relationship Id="rId8" Type="http://schemas.openxmlformats.org/officeDocument/2006/relationships/image" Target="media/image8.png"/><Relationship Id="rId73" Type="http://schemas.openxmlformats.org/officeDocument/2006/relationships/image" Target="media/image69.png"/><Relationship Id="rId72" Type="http://schemas.openxmlformats.org/officeDocument/2006/relationships/image" Target="media/image64.png"/><Relationship Id="rId31" Type="http://schemas.openxmlformats.org/officeDocument/2006/relationships/image" Target="media/image36.png"/><Relationship Id="rId75" Type="http://schemas.openxmlformats.org/officeDocument/2006/relationships/image" Target="media/image49.png"/><Relationship Id="rId30" Type="http://schemas.openxmlformats.org/officeDocument/2006/relationships/image" Target="media/image55.png"/><Relationship Id="rId74" Type="http://schemas.openxmlformats.org/officeDocument/2006/relationships/image" Target="media/image50.png"/><Relationship Id="rId33" Type="http://schemas.openxmlformats.org/officeDocument/2006/relationships/image" Target="media/image60.png"/><Relationship Id="rId77" Type="http://schemas.openxmlformats.org/officeDocument/2006/relationships/image" Target="media/image54.png"/><Relationship Id="rId32" Type="http://schemas.openxmlformats.org/officeDocument/2006/relationships/image" Target="media/image15.png"/><Relationship Id="rId76" Type="http://schemas.openxmlformats.org/officeDocument/2006/relationships/image" Target="media/image66.png"/><Relationship Id="rId35" Type="http://schemas.openxmlformats.org/officeDocument/2006/relationships/image" Target="media/image32.png"/><Relationship Id="rId79" Type="http://schemas.openxmlformats.org/officeDocument/2006/relationships/footer" Target="footer1.xml"/><Relationship Id="rId34" Type="http://schemas.openxmlformats.org/officeDocument/2006/relationships/image" Target="media/image31.png"/><Relationship Id="rId78" Type="http://schemas.openxmlformats.org/officeDocument/2006/relationships/header" Target="header1.xml"/><Relationship Id="rId71" Type="http://schemas.openxmlformats.org/officeDocument/2006/relationships/image" Target="media/image9.png"/><Relationship Id="rId70" Type="http://schemas.openxmlformats.org/officeDocument/2006/relationships/image" Target="media/image22.png"/><Relationship Id="rId37" Type="http://schemas.openxmlformats.org/officeDocument/2006/relationships/image" Target="media/image10.png"/><Relationship Id="rId36" Type="http://schemas.openxmlformats.org/officeDocument/2006/relationships/image" Target="media/image2.png"/><Relationship Id="rId39" Type="http://schemas.openxmlformats.org/officeDocument/2006/relationships/image" Target="media/image47.png"/><Relationship Id="rId38" Type="http://schemas.openxmlformats.org/officeDocument/2006/relationships/image" Target="media/image1.png"/><Relationship Id="rId62" Type="http://schemas.openxmlformats.org/officeDocument/2006/relationships/image" Target="media/image58.png"/><Relationship Id="rId61" Type="http://schemas.openxmlformats.org/officeDocument/2006/relationships/image" Target="media/image52.png"/><Relationship Id="rId20" Type="http://schemas.openxmlformats.org/officeDocument/2006/relationships/image" Target="media/image37.png"/><Relationship Id="rId64" Type="http://schemas.openxmlformats.org/officeDocument/2006/relationships/image" Target="media/image33.png"/><Relationship Id="rId63" Type="http://schemas.openxmlformats.org/officeDocument/2006/relationships/image" Target="media/image35.png"/><Relationship Id="rId22" Type="http://schemas.openxmlformats.org/officeDocument/2006/relationships/image" Target="media/image63.png"/><Relationship Id="rId66" Type="http://schemas.openxmlformats.org/officeDocument/2006/relationships/image" Target="media/image24.png"/><Relationship Id="rId21" Type="http://schemas.openxmlformats.org/officeDocument/2006/relationships/image" Target="media/image18.png"/><Relationship Id="rId65" Type="http://schemas.openxmlformats.org/officeDocument/2006/relationships/image" Target="media/image45.png"/><Relationship Id="rId24" Type="http://schemas.openxmlformats.org/officeDocument/2006/relationships/image" Target="media/image21.png"/><Relationship Id="rId68" Type="http://schemas.openxmlformats.org/officeDocument/2006/relationships/image" Target="media/image40.png"/><Relationship Id="rId23" Type="http://schemas.openxmlformats.org/officeDocument/2006/relationships/image" Target="media/image25.png"/><Relationship Id="rId67" Type="http://schemas.openxmlformats.org/officeDocument/2006/relationships/image" Target="media/image62.png"/><Relationship Id="rId60" Type="http://schemas.openxmlformats.org/officeDocument/2006/relationships/image" Target="media/image5.png"/><Relationship Id="rId26" Type="http://schemas.openxmlformats.org/officeDocument/2006/relationships/image" Target="media/image59.png"/><Relationship Id="rId25" Type="http://schemas.openxmlformats.org/officeDocument/2006/relationships/image" Target="media/image48.png"/><Relationship Id="rId69" Type="http://schemas.openxmlformats.org/officeDocument/2006/relationships/image" Target="media/image70.png"/><Relationship Id="rId28" Type="http://schemas.openxmlformats.org/officeDocument/2006/relationships/image" Target="media/image38.png"/><Relationship Id="rId27" Type="http://schemas.openxmlformats.org/officeDocument/2006/relationships/image" Target="media/image7.png"/><Relationship Id="rId29" Type="http://schemas.openxmlformats.org/officeDocument/2006/relationships/image" Target="media/image16.png"/><Relationship Id="rId51" Type="http://schemas.openxmlformats.org/officeDocument/2006/relationships/image" Target="media/image46.png"/><Relationship Id="rId50" Type="http://schemas.openxmlformats.org/officeDocument/2006/relationships/image" Target="media/image67.png"/><Relationship Id="rId53" Type="http://schemas.openxmlformats.org/officeDocument/2006/relationships/image" Target="media/image3.png"/><Relationship Id="rId52" Type="http://schemas.openxmlformats.org/officeDocument/2006/relationships/image" Target="media/image11.png"/><Relationship Id="rId11" Type="http://schemas.openxmlformats.org/officeDocument/2006/relationships/image" Target="media/image57.png"/><Relationship Id="rId55" Type="http://schemas.openxmlformats.org/officeDocument/2006/relationships/image" Target="media/image13.png"/><Relationship Id="rId10" Type="http://schemas.openxmlformats.org/officeDocument/2006/relationships/image" Target="media/image41.png"/><Relationship Id="rId54" Type="http://schemas.openxmlformats.org/officeDocument/2006/relationships/image" Target="media/image4.png"/><Relationship Id="rId13" Type="http://schemas.openxmlformats.org/officeDocument/2006/relationships/image" Target="media/image65.png"/><Relationship Id="rId57" Type="http://schemas.openxmlformats.org/officeDocument/2006/relationships/image" Target="media/image12.png"/><Relationship Id="rId12" Type="http://schemas.openxmlformats.org/officeDocument/2006/relationships/image" Target="media/image20.png"/><Relationship Id="rId56" Type="http://schemas.openxmlformats.org/officeDocument/2006/relationships/image" Target="media/image26.png"/><Relationship Id="rId15" Type="http://schemas.openxmlformats.org/officeDocument/2006/relationships/image" Target="media/image34.png"/><Relationship Id="rId59" Type="http://schemas.openxmlformats.org/officeDocument/2006/relationships/image" Target="media/image29.png"/><Relationship Id="rId14" Type="http://schemas.openxmlformats.org/officeDocument/2006/relationships/image" Target="media/image23.png"/><Relationship Id="rId58" Type="http://schemas.openxmlformats.org/officeDocument/2006/relationships/image" Target="media/image30.png"/><Relationship Id="rId17" Type="http://schemas.openxmlformats.org/officeDocument/2006/relationships/image" Target="media/image19.png"/><Relationship Id="rId16" Type="http://schemas.openxmlformats.org/officeDocument/2006/relationships/image" Target="media/image42.png"/><Relationship Id="rId19" Type="http://schemas.openxmlformats.org/officeDocument/2006/relationships/image" Target="media/image53.png"/><Relationship Id="rId18"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