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03A4" w14:textId="03DC9A97" w:rsidR="00785C2E" w:rsidRDefault="00785C2E">
      <w:pPr>
        <w:rPr>
          <w:rFonts w:ascii="Times New Roman" w:hAnsi="Times New Roman" w:cs="Times New Roman"/>
          <w:sz w:val="28"/>
          <w:szCs w:val="28"/>
        </w:rPr>
      </w:pPr>
      <w:r w:rsidRPr="000817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WTI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85C2E">
        <w:rPr>
          <w:rFonts w:ascii="Times New Roman" w:hAnsi="Times New Roman" w:cs="Times New Roman"/>
          <w:sz w:val="28"/>
          <w:szCs w:val="28"/>
        </w:rPr>
        <w:t>это сорт нефти, который добывается в США, преимущественно в Техасе. Он является одним из основных эталонов для определения цен на нефть на мировом рынке. WTI характеризуется высокой чистотой и низким содержанием серы, что делает его привлекательным для переработки. Цены на WTI часто используются как индикатор состояния нефтяного рынка и экономики в целом.</w:t>
      </w:r>
    </w:p>
    <w:p w14:paraId="41233AF1" w14:textId="2E0FA73C" w:rsidR="004D4AB1" w:rsidRDefault="004D4AB1">
      <w:pPr>
        <w:rPr>
          <w:rFonts w:ascii="Times New Roman" w:hAnsi="Times New Roman" w:cs="Times New Roman"/>
          <w:sz w:val="28"/>
          <w:szCs w:val="28"/>
        </w:rPr>
      </w:pPr>
      <w:r w:rsidRPr="000817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BRENT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AB1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4D4AB1">
        <w:rPr>
          <w:rFonts w:ascii="Times New Roman" w:hAnsi="Times New Roman" w:cs="Times New Roman"/>
          <w:sz w:val="28"/>
          <w:szCs w:val="28"/>
        </w:rPr>
        <w:t>это один из основных эталонных сортов нефти, используемый для определения цен на нефть на международном рынке. Он добывается в Северном море и служит важным индикатором для оценки стоимости нефти в Европе и других регионах.</w:t>
      </w:r>
    </w:p>
    <w:p w14:paraId="425175A6" w14:textId="46609BE2" w:rsid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>Цен</w:t>
      </w:r>
      <w:r w:rsidR="004D4AB1">
        <w:rPr>
          <w:rFonts w:ascii="Times New Roman" w:hAnsi="Times New Roman" w:cs="Times New Roman"/>
          <w:sz w:val="28"/>
          <w:szCs w:val="28"/>
        </w:rPr>
        <w:t>ы на нефть</w:t>
      </w:r>
      <w:r w:rsidRPr="00785C2E">
        <w:rPr>
          <w:rFonts w:ascii="Times New Roman" w:hAnsi="Times New Roman" w:cs="Times New Roman"/>
          <w:sz w:val="28"/>
          <w:szCs w:val="28"/>
        </w:rPr>
        <w:t xml:space="preserve"> завис</w:t>
      </w:r>
      <w:r w:rsidR="004D4AB1">
        <w:rPr>
          <w:rFonts w:ascii="Times New Roman" w:hAnsi="Times New Roman" w:cs="Times New Roman"/>
          <w:sz w:val="28"/>
          <w:szCs w:val="28"/>
        </w:rPr>
        <w:t>я</w:t>
      </w:r>
      <w:r w:rsidRPr="00785C2E">
        <w:rPr>
          <w:rFonts w:ascii="Times New Roman" w:hAnsi="Times New Roman" w:cs="Times New Roman"/>
          <w:sz w:val="28"/>
          <w:szCs w:val="28"/>
        </w:rPr>
        <w:t>т от множества факторов, включая:</w:t>
      </w:r>
    </w:p>
    <w:p w14:paraId="2E77D4B9" w14:textId="08ABCFD9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1.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Спрос и предложение</w:t>
      </w:r>
      <w:r w:rsidRPr="00785C2E">
        <w:rPr>
          <w:rFonts w:ascii="Times New Roman" w:hAnsi="Times New Roman" w:cs="Times New Roman"/>
          <w:sz w:val="28"/>
          <w:szCs w:val="28"/>
        </w:rPr>
        <w:t>: Изменения в спросе на нефть (например, из-за экономического роста или спада) и колебания в предложении (например, из-за изменений в производстве стран ОПЕК) напрямую влияют на цену.</w:t>
      </w:r>
    </w:p>
    <w:p w14:paraId="1DAD7F3E" w14:textId="77777777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2.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Геополитическая ситуация</w:t>
      </w:r>
      <w:r w:rsidRPr="00785C2E">
        <w:rPr>
          <w:rFonts w:ascii="Times New Roman" w:hAnsi="Times New Roman" w:cs="Times New Roman"/>
          <w:sz w:val="28"/>
          <w:szCs w:val="28"/>
        </w:rPr>
        <w:t>: Конфликты, санкции или нестабильность в нефтедобывающих регионах могут привести к изменениям в поставках и, соответственно, к колебаниям цен.</w:t>
      </w:r>
    </w:p>
    <w:p w14:paraId="5B8E851A" w14:textId="77777777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3.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Экономические данные</w:t>
      </w:r>
      <w:r w:rsidRPr="00785C2E">
        <w:rPr>
          <w:rFonts w:ascii="Times New Roman" w:hAnsi="Times New Roman" w:cs="Times New Roman"/>
          <w:sz w:val="28"/>
          <w:szCs w:val="28"/>
        </w:rPr>
        <w:t>: Показатели, такие как ВВП, уровень безработицы и индекс потребительских цен, могут влиять на ожидания по спросу на нефть.</w:t>
      </w:r>
    </w:p>
    <w:p w14:paraId="42D80F9B" w14:textId="77777777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4.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Запасы нефти</w:t>
      </w:r>
      <w:r w:rsidRPr="00785C2E">
        <w:rPr>
          <w:rFonts w:ascii="Times New Roman" w:hAnsi="Times New Roman" w:cs="Times New Roman"/>
          <w:sz w:val="28"/>
          <w:szCs w:val="28"/>
        </w:rPr>
        <w:t>: Уровень запасов нефти в США (отчет EIA) и других странах также влияет на цены. Высокие запасы могут сигнализировать о избытке предложения, что приводит к снижению цен.</w:t>
      </w:r>
    </w:p>
    <w:p w14:paraId="00F0D916" w14:textId="67C50396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5.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Курс доллара США</w:t>
      </w:r>
      <w:r w:rsidRPr="00785C2E">
        <w:rPr>
          <w:rFonts w:ascii="Times New Roman" w:hAnsi="Times New Roman" w:cs="Times New Roman"/>
          <w:sz w:val="28"/>
          <w:szCs w:val="28"/>
        </w:rPr>
        <w:t>: поскольку нефть обычно торгуется в долларах, изменения курса доллара могут влиять на стоимость нефти для стран с другими валютами.</w:t>
      </w:r>
    </w:p>
    <w:p w14:paraId="42ECDEB8" w14:textId="77777777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6.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Технологические изменения</w:t>
      </w:r>
      <w:r w:rsidRPr="00785C2E">
        <w:rPr>
          <w:rFonts w:ascii="Times New Roman" w:hAnsi="Times New Roman" w:cs="Times New Roman"/>
          <w:sz w:val="28"/>
          <w:szCs w:val="28"/>
        </w:rPr>
        <w:t>: Новые технологии добычи нефти, такие как гидравлический разрыв пласта (фрекинг), могут увеличить предложение и снизить цены.</w:t>
      </w:r>
    </w:p>
    <w:p w14:paraId="03A3C90C" w14:textId="77777777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7.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</w:t>
      </w:r>
      <w:r w:rsidRPr="00785C2E">
        <w:rPr>
          <w:rFonts w:ascii="Times New Roman" w:hAnsi="Times New Roman" w:cs="Times New Roman"/>
          <w:sz w:val="28"/>
          <w:szCs w:val="28"/>
        </w:rPr>
        <w:t>: Ураганы и другие природные катастрофы могут повлиять на добычу и транспортировку нефти.</w:t>
      </w:r>
    </w:p>
    <w:p w14:paraId="002E51BE" w14:textId="4AAE8325" w:rsid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sz w:val="28"/>
          <w:szCs w:val="28"/>
        </w:rPr>
        <w:t xml:space="preserve">8. </w:t>
      </w:r>
      <w:r w:rsidRPr="00785C2E">
        <w:rPr>
          <w:rFonts w:ascii="Times New Roman" w:hAnsi="Times New Roman" w:cs="Times New Roman"/>
          <w:b/>
          <w:bCs/>
          <w:sz w:val="28"/>
          <w:szCs w:val="28"/>
        </w:rPr>
        <w:t>Спекуляции на рынке</w:t>
      </w:r>
      <w:r w:rsidRPr="00785C2E">
        <w:rPr>
          <w:rFonts w:ascii="Times New Roman" w:hAnsi="Times New Roman" w:cs="Times New Roman"/>
          <w:sz w:val="28"/>
          <w:szCs w:val="28"/>
        </w:rPr>
        <w:t>: Трейдеры и инвесторы могут влиять на цены через свои действия на фьючерсных рынках.</w:t>
      </w:r>
    </w:p>
    <w:p w14:paraId="23E9ED12" w14:textId="2B06ADD3" w:rsidR="00785C2E" w:rsidRPr="00785C2E" w:rsidRDefault="00785C2E" w:rsidP="00785C2E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изменение спроса, изменения предложения, баланс рынка, запасы нефти, отчет </w:t>
      </w:r>
      <w:r>
        <w:rPr>
          <w:rFonts w:ascii="Times New Roman" w:hAnsi="Times New Roman" w:cs="Times New Roman"/>
          <w:sz w:val="28"/>
          <w:szCs w:val="28"/>
          <w:lang w:val="en-US"/>
        </w:rPr>
        <w:t>EIA</w:t>
      </w:r>
      <w:r>
        <w:rPr>
          <w:rFonts w:ascii="Times New Roman" w:hAnsi="Times New Roman" w:cs="Times New Roman"/>
          <w:sz w:val="28"/>
          <w:szCs w:val="28"/>
        </w:rPr>
        <w:t xml:space="preserve">, изменение запасов, </w:t>
      </w:r>
      <w:r w:rsidR="004D4AB1">
        <w:rPr>
          <w:rFonts w:ascii="Times New Roman" w:hAnsi="Times New Roman" w:cs="Times New Roman"/>
          <w:sz w:val="28"/>
          <w:szCs w:val="28"/>
        </w:rPr>
        <w:t xml:space="preserve">отчеты о запасах нефти, </w:t>
      </w:r>
      <w:r>
        <w:rPr>
          <w:rFonts w:ascii="Times New Roman" w:hAnsi="Times New Roman" w:cs="Times New Roman"/>
          <w:sz w:val="28"/>
          <w:szCs w:val="28"/>
        </w:rPr>
        <w:t xml:space="preserve">конфликт, санкции, </w:t>
      </w:r>
      <w:r w:rsidR="004D4AB1">
        <w:rPr>
          <w:rFonts w:ascii="Times New Roman" w:hAnsi="Times New Roman" w:cs="Times New Roman"/>
          <w:sz w:val="28"/>
          <w:szCs w:val="28"/>
        </w:rPr>
        <w:t xml:space="preserve">конфликты в нефтедобывающих странах, </w:t>
      </w:r>
      <w:r>
        <w:rPr>
          <w:rFonts w:ascii="Times New Roman" w:hAnsi="Times New Roman" w:cs="Times New Roman"/>
          <w:sz w:val="28"/>
          <w:szCs w:val="28"/>
        </w:rPr>
        <w:t xml:space="preserve">политическая нестабильность, </w:t>
      </w:r>
      <w:r w:rsidR="004D4AB1">
        <w:rPr>
          <w:rFonts w:ascii="Times New Roman" w:hAnsi="Times New Roman" w:cs="Times New Roman"/>
          <w:sz w:val="28"/>
          <w:szCs w:val="28"/>
        </w:rPr>
        <w:t xml:space="preserve">политическая стабильность, </w:t>
      </w:r>
      <w:r>
        <w:rPr>
          <w:rFonts w:ascii="Times New Roman" w:hAnsi="Times New Roman" w:cs="Times New Roman"/>
          <w:sz w:val="28"/>
          <w:szCs w:val="28"/>
        </w:rPr>
        <w:t xml:space="preserve">ВВП, инфляция, уровень безработицы, производственные данные, цены на бензин, спреды, </w:t>
      </w:r>
      <w:r w:rsidR="00876E90">
        <w:rPr>
          <w:rFonts w:ascii="Times New Roman" w:hAnsi="Times New Roman" w:cs="Times New Roman"/>
          <w:sz w:val="28"/>
          <w:szCs w:val="28"/>
        </w:rPr>
        <w:t>доллар США,</w:t>
      </w:r>
      <w:r w:rsidR="004D4AB1">
        <w:rPr>
          <w:rFonts w:ascii="Times New Roman" w:hAnsi="Times New Roman" w:cs="Times New Roman"/>
          <w:sz w:val="28"/>
          <w:szCs w:val="28"/>
        </w:rPr>
        <w:t xml:space="preserve"> курс доллара к другим валютам,</w:t>
      </w:r>
      <w:r w:rsidR="00876E90">
        <w:rPr>
          <w:rFonts w:ascii="Times New Roman" w:hAnsi="Times New Roman" w:cs="Times New Roman"/>
          <w:sz w:val="28"/>
          <w:szCs w:val="28"/>
        </w:rPr>
        <w:t xml:space="preserve"> валютные колебания, решение ОПЕК, соглашение ОПЕК+, гидравлический разрыв, новые технологии добычи, </w:t>
      </w:r>
      <w:r w:rsidR="004D4AB1">
        <w:rPr>
          <w:rFonts w:ascii="Times New Roman" w:hAnsi="Times New Roman" w:cs="Times New Roman"/>
          <w:sz w:val="28"/>
          <w:szCs w:val="28"/>
        </w:rPr>
        <w:t xml:space="preserve">альтернативные источники энергии, </w:t>
      </w:r>
      <w:r w:rsidR="00876E90">
        <w:rPr>
          <w:rFonts w:ascii="Times New Roman" w:hAnsi="Times New Roman" w:cs="Times New Roman"/>
          <w:sz w:val="28"/>
          <w:szCs w:val="28"/>
        </w:rPr>
        <w:t xml:space="preserve">ураганы, погодные условия, спекуляции, </w:t>
      </w:r>
      <w:r w:rsidR="0098351B">
        <w:rPr>
          <w:rFonts w:ascii="Times New Roman" w:hAnsi="Times New Roman" w:cs="Times New Roman"/>
          <w:sz w:val="28"/>
          <w:szCs w:val="28"/>
        </w:rPr>
        <w:t xml:space="preserve">спекулятивные сделки, </w:t>
      </w:r>
      <w:r w:rsidR="00876E90">
        <w:rPr>
          <w:rFonts w:ascii="Times New Roman" w:hAnsi="Times New Roman" w:cs="Times New Roman"/>
          <w:sz w:val="28"/>
          <w:szCs w:val="28"/>
        </w:rPr>
        <w:t xml:space="preserve">фьючерсы, </w:t>
      </w:r>
      <w:r w:rsidR="0098351B">
        <w:rPr>
          <w:rFonts w:ascii="Times New Roman" w:hAnsi="Times New Roman" w:cs="Times New Roman"/>
          <w:sz w:val="28"/>
          <w:szCs w:val="28"/>
        </w:rPr>
        <w:t xml:space="preserve">фьючерсные контракты, </w:t>
      </w:r>
      <w:r w:rsidR="00876E90">
        <w:rPr>
          <w:rFonts w:ascii="Times New Roman" w:hAnsi="Times New Roman" w:cs="Times New Roman"/>
          <w:sz w:val="28"/>
          <w:szCs w:val="28"/>
        </w:rPr>
        <w:t xml:space="preserve">рынок </w:t>
      </w:r>
      <w:r w:rsidR="00876E90">
        <w:rPr>
          <w:rFonts w:ascii="Times New Roman" w:hAnsi="Times New Roman" w:cs="Times New Roman"/>
          <w:sz w:val="28"/>
          <w:szCs w:val="28"/>
        </w:rPr>
        <w:lastRenderedPageBreak/>
        <w:t>деривативов</w:t>
      </w:r>
      <w:r w:rsidR="004D4AB1">
        <w:rPr>
          <w:rFonts w:ascii="Times New Roman" w:hAnsi="Times New Roman" w:cs="Times New Roman"/>
          <w:sz w:val="28"/>
          <w:szCs w:val="28"/>
        </w:rPr>
        <w:t xml:space="preserve">, глобальный спрос на нефть, объем добычи, изменение запасов нефти, регулирование выбросов углерода, зеленая энергия, </w:t>
      </w:r>
      <w:r w:rsidR="0098351B">
        <w:rPr>
          <w:rFonts w:ascii="Times New Roman" w:hAnsi="Times New Roman" w:cs="Times New Roman"/>
          <w:sz w:val="28"/>
          <w:szCs w:val="28"/>
        </w:rPr>
        <w:t>инвестиционные тренды.</w:t>
      </w:r>
    </w:p>
    <w:p w14:paraId="45EF903B" w14:textId="77777777" w:rsidR="00D11B74" w:rsidRDefault="00D11B74">
      <w:pPr>
        <w:rPr>
          <w:rFonts w:ascii="Times New Roman" w:hAnsi="Times New Roman" w:cs="Times New Roman"/>
          <w:sz w:val="28"/>
          <w:szCs w:val="28"/>
        </w:rPr>
      </w:pPr>
    </w:p>
    <w:p w14:paraId="66B0D7DE" w14:textId="1ED794F2" w:rsidR="00785C2E" w:rsidRDefault="00785C2E">
      <w:pPr>
        <w:rPr>
          <w:rFonts w:ascii="Times New Roman" w:hAnsi="Times New Roman" w:cs="Times New Roman"/>
          <w:sz w:val="28"/>
          <w:szCs w:val="28"/>
        </w:rPr>
      </w:pPr>
      <w:r w:rsidRPr="000817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 w:rsidR="00B81FF1" w:rsidRPr="00081782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 w:rsidRPr="000817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</w:t>
      </w:r>
      <w:r w:rsidRPr="00081782">
        <w:rPr>
          <w:rFonts w:ascii="Times New Roman" w:hAnsi="Times New Roman" w:cs="Times New Roman"/>
          <w:b/>
          <w:bCs/>
          <w:sz w:val="28"/>
          <w:szCs w:val="28"/>
          <w:u w:val="single"/>
        </w:rPr>
        <w:t>500</w:t>
      </w:r>
      <w:r w:rsidR="00D11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1B74" w:rsidRPr="00D11B74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D11B74" w:rsidRPr="00D11B74">
        <w:rPr>
          <w:rFonts w:ascii="Times New Roman" w:hAnsi="Times New Roman" w:cs="Times New Roman"/>
          <w:sz w:val="28"/>
          <w:szCs w:val="28"/>
        </w:rPr>
        <w:t xml:space="preserve"> это фондовый индекс, который включает в себя 500 крупнейших компаний, зарегистрированных на фондовых рынках США. Он считается одним из основных индикаторов состояния американской экономики и финансовых рынков</w:t>
      </w:r>
      <w:r w:rsidR="00D11B74" w:rsidRPr="00D11B74">
        <w:rPr>
          <w:rFonts w:ascii="Times New Roman" w:hAnsi="Times New Roman" w:cs="Times New Roman"/>
          <w:sz w:val="28"/>
          <w:szCs w:val="28"/>
        </w:rPr>
        <w:t>.</w:t>
      </w:r>
    </w:p>
    <w:p w14:paraId="4F79D6F6" w14:textId="6495BA27" w:rsidR="002A5CF7" w:rsidRDefault="002A5CF7">
      <w:pPr>
        <w:rPr>
          <w:rFonts w:ascii="Times New Roman" w:hAnsi="Times New Roman" w:cs="Times New Roman"/>
          <w:sz w:val="28"/>
          <w:szCs w:val="28"/>
        </w:rPr>
      </w:pPr>
      <w:r w:rsidRPr="000817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Nasdaq (National Association of Securities Dealers Automated Quotations)</w:t>
      </w:r>
      <w:r w:rsidRPr="002A5C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— </w:t>
      </w:r>
      <w:r w:rsidRPr="002A5CF7">
        <w:rPr>
          <w:rFonts w:ascii="Times New Roman" w:hAnsi="Times New Roman" w:cs="Times New Roman"/>
          <w:sz w:val="28"/>
          <w:szCs w:val="28"/>
        </w:rPr>
        <w:t>это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CF7">
        <w:rPr>
          <w:rFonts w:ascii="Times New Roman" w:hAnsi="Times New Roman" w:cs="Times New Roman"/>
          <w:sz w:val="28"/>
          <w:szCs w:val="28"/>
        </w:rPr>
        <w:t>американская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CF7">
        <w:rPr>
          <w:rFonts w:ascii="Times New Roman" w:hAnsi="Times New Roman" w:cs="Times New Roman"/>
          <w:sz w:val="28"/>
          <w:szCs w:val="28"/>
        </w:rPr>
        <w:t>фондовая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CF7">
        <w:rPr>
          <w:rFonts w:ascii="Times New Roman" w:hAnsi="Times New Roman" w:cs="Times New Roman"/>
          <w:sz w:val="28"/>
          <w:szCs w:val="28"/>
        </w:rPr>
        <w:t>биржа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5CF7">
        <w:rPr>
          <w:rFonts w:ascii="Times New Roman" w:hAnsi="Times New Roman" w:cs="Times New Roman"/>
          <w:sz w:val="28"/>
          <w:szCs w:val="28"/>
        </w:rPr>
        <w:t>которая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CF7">
        <w:rPr>
          <w:rFonts w:ascii="Times New Roman" w:hAnsi="Times New Roman" w:cs="Times New Roman"/>
          <w:sz w:val="28"/>
          <w:szCs w:val="28"/>
        </w:rPr>
        <w:t>была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CF7">
        <w:rPr>
          <w:rFonts w:ascii="Times New Roman" w:hAnsi="Times New Roman" w:cs="Times New Roman"/>
          <w:sz w:val="28"/>
          <w:szCs w:val="28"/>
        </w:rPr>
        <w:t>основана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CF7">
        <w:rPr>
          <w:rFonts w:ascii="Times New Roman" w:hAnsi="Times New Roman" w:cs="Times New Roman"/>
          <w:sz w:val="28"/>
          <w:szCs w:val="28"/>
        </w:rPr>
        <w:t>в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 1971 </w:t>
      </w:r>
      <w:r w:rsidRPr="002A5CF7">
        <w:rPr>
          <w:rFonts w:ascii="Times New Roman" w:hAnsi="Times New Roman" w:cs="Times New Roman"/>
          <w:sz w:val="28"/>
          <w:szCs w:val="28"/>
        </w:rPr>
        <w:t>году</w:t>
      </w:r>
      <w:r w:rsidRPr="002A5C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A5CF7">
        <w:rPr>
          <w:rFonts w:ascii="Times New Roman" w:hAnsi="Times New Roman" w:cs="Times New Roman"/>
          <w:sz w:val="28"/>
          <w:szCs w:val="28"/>
        </w:rPr>
        <w:t>Она известна своей технологической направленностью и является одной из крупнейших бирж в мире по рыночной капитализации.</w:t>
      </w:r>
    </w:p>
    <w:p w14:paraId="22FA158C" w14:textId="1D3B610D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>Цен</w:t>
      </w:r>
      <w:r w:rsidR="002A5CF7">
        <w:rPr>
          <w:rFonts w:ascii="Times New Roman" w:hAnsi="Times New Roman" w:cs="Times New Roman"/>
          <w:sz w:val="28"/>
          <w:szCs w:val="28"/>
        </w:rPr>
        <w:t xml:space="preserve">а на </w:t>
      </w:r>
      <w:r w:rsidRPr="00D11B74">
        <w:rPr>
          <w:rFonts w:ascii="Times New Roman" w:hAnsi="Times New Roman" w:cs="Times New Roman"/>
          <w:sz w:val="28"/>
          <w:szCs w:val="28"/>
        </w:rPr>
        <w:t>S</w:t>
      </w:r>
      <w:r w:rsidR="00B81FF1" w:rsidRPr="00B81FF1">
        <w:rPr>
          <w:rFonts w:ascii="Times New Roman" w:hAnsi="Times New Roman" w:cs="Times New Roman"/>
          <w:sz w:val="28"/>
          <w:szCs w:val="28"/>
        </w:rPr>
        <w:t>&amp;</w:t>
      </w:r>
      <w:r w:rsidRPr="00D11B74">
        <w:rPr>
          <w:rFonts w:ascii="Times New Roman" w:hAnsi="Times New Roman" w:cs="Times New Roman"/>
          <w:sz w:val="28"/>
          <w:szCs w:val="28"/>
        </w:rPr>
        <w:t xml:space="preserve">P 500 </w:t>
      </w:r>
      <w:r w:rsidR="002A5CF7">
        <w:rPr>
          <w:rFonts w:ascii="Times New Roman" w:hAnsi="Times New Roman" w:cs="Times New Roman"/>
          <w:sz w:val="28"/>
          <w:szCs w:val="28"/>
        </w:rPr>
        <w:t xml:space="preserve">и </w:t>
      </w:r>
      <w:r w:rsidR="002A5CF7" w:rsidRPr="002A5CF7">
        <w:rPr>
          <w:rFonts w:ascii="Times New Roman" w:hAnsi="Times New Roman" w:cs="Times New Roman"/>
          <w:sz w:val="28"/>
          <w:szCs w:val="28"/>
        </w:rPr>
        <w:t>Nasdaq</w:t>
      </w:r>
      <w:r w:rsidR="002A5CF7" w:rsidRPr="00D11B74">
        <w:rPr>
          <w:rFonts w:ascii="Times New Roman" w:hAnsi="Times New Roman" w:cs="Times New Roman"/>
          <w:sz w:val="28"/>
          <w:szCs w:val="28"/>
        </w:rPr>
        <w:t xml:space="preserve"> </w:t>
      </w:r>
      <w:r w:rsidRPr="00D11B74">
        <w:rPr>
          <w:rFonts w:ascii="Times New Roman" w:hAnsi="Times New Roman" w:cs="Times New Roman"/>
          <w:sz w:val="28"/>
          <w:szCs w:val="28"/>
        </w:rPr>
        <w:t>может изменяться под влиянием множества факторов. Вот некоторые из них:</w:t>
      </w:r>
    </w:p>
    <w:p w14:paraId="3BD127B6" w14:textId="235D1F1E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1.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Экономические данные</w:t>
      </w:r>
      <w:r w:rsidRPr="00D11B74">
        <w:rPr>
          <w:rFonts w:ascii="Times New Roman" w:hAnsi="Times New Roman" w:cs="Times New Roman"/>
          <w:sz w:val="28"/>
          <w:szCs w:val="28"/>
        </w:rPr>
        <w:t>: Показатели, такие как ВВП, уровень безработицы, инфляция и потребительские расходы, могут существенно влиять на ожидания инвесторов и, соответственно, на цену индекса.</w:t>
      </w:r>
    </w:p>
    <w:p w14:paraId="68C5DAA3" w14:textId="467F7AB2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2.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Финансовые отчеты компаний</w:t>
      </w:r>
      <w:r w:rsidRPr="00D11B74">
        <w:rPr>
          <w:rFonts w:ascii="Times New Roman" w:hAnsi="Times New Roman" w:cs="Times New Roman"/>
          <w:sz w:val="28"/>
          <w:szCs w:val="28"/>
        </w:rPr>
        <w:t>: Квартальные и годовые отчеты компаний, входящих в индекс, могут вызывать колебания цен акций. Если компании показывают сильные результаты, это может привести к росту индекса.</w:t>
      </w:r>
    </w:p>
    <w:p w14:paraId="7F44F386" w14:textId="2392CC5E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3.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Монетарная политика</w:t>
      </w:r>
      <w:r w:rsidRPr="00D11B74">
        <w:rPr>
          <w:rFonts w:ascii="Times New Roman" w:hAnsi="Times New Roman" w:cs="Times New Roman"/>
          <w:sz w:val="28"/>
          <w:szCs w:val="28"/>
        </w:rPr>
        <w:t>: Решения Федеральной резервной системы (ФРС) по процентным ставкам и количественному смягчению могут оказывать значительное влияние на фондовый рынок.</w:t>
      </w:r>
    </w:p>
    <w:p w14:paraId="0224AE4C" w14:textId="51B6F37C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4.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Геополитические события</w:t>
      </w:r>
      <w:r w:rsidRPr="00D11B74">
        <w:rPr>
          <w:rFonts w:ascii="Times New Roman" w:hAnsi="Times New Roman" w:cs="Times New Roman"/>
          <w:sz w:val="28"/>
          <w:szCs w:val="28"/>
        </w:rPr>
        <w:t>: Политическая нестабильность, войны, торговые войны и другие глобальные события могут вызывать неопределенность и волатильность на рынках.</w:t>
      </w:r>
    </w:p>
    <w:p w14:paraId="1DE71ADD" w14:textId="72A7C4DE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5.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Инвесторские настроения</w:t>
      </w:r>
      <w:r w:rsidRPr="00D11B74">
        <w:rPr>
          <w:rFonts w:ascii="Times New Roman" w:hAnsi="Times New Roman" w:cs="Times New Roman"/>
          <w:sz w:val="28"/>
          <w:szCs w:val="28"/>
        </w:rPr>
        <w:t>: Эмоции и ожидания инвесторов, такие как страх или жадность, могут приводить к резким колебаниям цен.</w:t>
      </w:r>
    </w:p>
    <w:p w14:paraId="494EC0EC" w14:textId="29387D46" w:rsidR="00D11B74" w:rsidRP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6.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Технологические изменения</w:t>
      </w:r>
      <w:r w:rsidRPr="00D11B74">
        <w:rPr>
          <w:rFonts w:ascii="Times New Roman" w:hAnsi="Times New Roman" w:cs="Times New Roman"/>
          <w:sz w:val="28"/>
          <w:szCs w:val="28"/>
        </w:rPr>
        <w:t>: Инновации и изменения в технологиях могут повлиять на конкурентоспособность компаний и, следовательно, на их акции.</w:t>
      </w:r>
    </w:p>
    <w:p w14:paraId="15ECD982" w14:textId="338C3AFE" w:rsid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>7</w:t>
      </w:r>
      <w:r w:rsidR="002A5CF7">
        <w:rPr>
          <w:rFonts w:ascii="Times New Roman" w:hAnsi="Times New Roman" w:cs="Times New Roman"/>
          <w:sz w:val="28"/>
          <w:szCs w:val="28"/>
        </w:rPr>
        <w:t>(</w:t>
      </w:r>
      <w:r w:rsidR="002A5CF7" w:rsidRPr="00D11B74">
        <w:rPr>
          <w:rFonts w:ascii="Times New Roman" w:hAnsi="Times New Roman" w:cs="Times New Roman"/>
          <w:sz w:val="28"/>
          <w:szCs w:val="28"/>
        </w:rPr>
        <w:t>S</w:t>
      </w:r>
      <w:r w:rsidR="002A5CF7" w:rsidRPr="00B81FF1">
        <w:rPr>
          <w:rFonts w:ascii="Times New Roman" w:hAnsi="Times New Roman" w:cs="Times New Roman"/>
          <w:sz w:val="28"/>
          <w:szCs w:val="28"/>
        </w:rPr>
        <w:t>&amp;</w:t>
      </w:r>
      <w:r w:rsidR="002A5CF7" w:rsidRPr="00D11B74">
        <w:rPr>
          <w:rFonts w:ascii="Times New Roman" w:hAnsi="Times New Roman" w:cs="Times New Roman"/>
          <w:sz w:val="28"/>
          <w:szCs w:val="28"/>
        </w:rPr>
        <w:t>P 500</w:t>
      </w:r>
      <w:r w:rsidR="002A5CF7">
        <w:rPr>
          <w:rFonts w:ascii="Times New Roman" w:hAnsi="Times New Roman" w:cs="Times New Roman"/>
          <w:sz w:val="28"/>
          <w:szCs w:val="28"/>
        </w:rPr>
        <w:t>)</w:t>
      </w:r>
      <w:r w:rsidRPr="00D11B74">
        <w:rPr>
          <w:rFonts w:ascii="Times New Roman" w:hAnsi="Times New Roman" w:cs="Times New Roman"/>
          <w:sz w:val="28"/>
          <w:szCs w:val="28"/>
        </w:rPr>
        <w:t xml:space="preserve">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Состояние мировых рынков</w:t>
      </w:r>
      <w:r w:rsidRPr="00D11B74">
        <w:rPr>
          <w:rFonts w:ascii="Times New Roman" w:hAnsi="Times New Roman" w:cs="Times New Roman"/>
          <w:sz w:val="28"/>
          <w:szCs w:val="28"/>
        </w:rPr>
        <w:t>: поскольку</w:t>
      </w:r>
      <w:r w:rsidRPr="00D11B74">
        <w:rPr>
          <w:rFonts w:ascii="Times New Roman" w:hAnsi="Times New Roman" w:cs="Times New Roman"/>
          <w:sz w:val="28"/>
          <w:szCs w:val="28"/>
        </w:rPr>
        <w:t xml:space="preserve"> многие компании в индексе имеют международные операции, состояние экономики других стран также может влиять на S</w:t>
      </w:r>
      <w:r w:rsidR="00B81FF1" w:rsidRPr="00B81FF1">
        <w:rPr>
          <w:rFonts w:ascii="Times New Roman" w:hAnsi="Times New Roman" w:cs="Times New Roman"/>
          <w:sz w:val="28"/>
          <w:szCs w:val="28"/>
        </w:rPr>
        <w:t>&amp;</w:t>
      </w:r>
      <w:r w:rsidRPr="00D11B74">
        <w:rPr>
          <w:rFonts w:ascii="Times New Roman" w:hAnsi="Times New Roman" w:cs="Times New Roman"/>
          <w:sz w:val="28"/>
          <w:szCs w:val="28"/>
        </w:rPr>
        <w:t>P 500.</w:t>
      </w:r>
    </w:p>
    <w:p w14:paraId="175FD6A8" w14:textId="1BFCA611" w:rsidR="002A5CF7" w:rsidRPr="00D11B74" w:rsidRDefault="002A5CF7" w:rsidP="00D1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7(</w:t>
      </w:r>
      <w:r w:rsidRPr="002A5CF7">
        <w:rPr>
          <w:rFonts w:ascii="Times New Roman" w:hAnsi="Times New Roman" w:cs="Times New Roman"/>
          <w:sz w:val="28"/>
          <w:szCs w:val="28"/>
        </w:rPr>
        <w:t>Nasdaq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A5CF7">
        <w:rPr>
          <w:rFonts w:ascii="Times New Roman" w:hAnsi="Times New Roman" w:cs="Times New Roman"/>
          <w:sz w:val="28"/>
          <w:szCs w:val="28"/>
        </w:rPr>
        <w:t xml:space="preserve">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Технологические тренды</w:t>
      </w:r>
      <w:r w:rsidRPr="002A5CF7">
        <w:rPr>
          <w:rFonts w:ascii="Times New Roman" w:hAnsi="Times New Roman" w:cs="Times New Roman"/>
          <w:sz w:val="28"/>
          <w:szCs w:val="28"/>
        </w:rPr>
        <w:t>: поскольку Nasdaq в основном включает технологические компании, изменения в технологиях или появление новых трендов могут значительно повлиять на цены акций.</w:t>
      </w:r>
    </w:p>
    <w:p w14:paraId="3A6116E2" w14:textId="14610431" w:rsidR="00D11B74" w:rsidRDefault="00D11B74" w:rsidP="00D11B74">
      <w:pPr>
        <w:rPr>
          <w:rFonts w:ascii="Times New Roman" w:hAnsi="Times New Roman" w:cs="Times New Roman"/>
          <w:sz w:val="28"/>
          <w:szCs w:val="28"/>
        </w:rPr>
      </w:pPr>
      <w:r w:rsidRPr="00D11B74">
        <w:rPr>
          <w:rFonts w:ascii="Times New Roman" w:hAnsi="Times New Roman" w:cs="Times New Roman"/>
          <w:sz w:val="28"/>
          <w:szCs w:val="28"/>
        </w:rPr>
        <w:t xml:space="preserve">8. </w:t>
      </w:r>
      <w:r w:rsidRPr="002A5CF7">
        <w:rPr>
          <w:rFonts w:ascii="Times New Roman" w:hAnsi="Times New Roman" w:cs="Times New Roman"/>
          <w:b/>
          <w:bCs/>
          <w:sz w:val="28"/>
          <w:szCs w:val="28"/>
        </w:rPr>
        <w:t>Спекулятивные действия</w:t>
      </w:r>
      <w:r w:rsidRPr="00D11B74">
        <w:rPr>
          <w:rFonts w:ascii="Times New Roman" w:hAnsi="Times New Roman" w:cs="Times New Roman"/>
          <w:sz w:val="28"/>
          <w:szCs w:val="28"/>
        </w:rPr>
        <w:t>: Торговля на основе ожиданий и спекуляций может приводить к краткосрочным колебаниям цен.</w:t>
      </w:r>
    </w:p>
    <w:p w14:paraId="68EA8438" w14:textId="0AD34F05" w:rsidR="00BF1CBC" w:rsidRPr="00D11B74" w:rsidRDefault="00BF1CBC" w:rsidP="00D1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BF1CBC">
        <w:rPr>
          <w:rFonts w:ascii="Times New Roman" w:hAnsi="Times New Roman" w:cs="Times New Roman"/>
          <w:sz w:val="28"/>
          <w:szCs w:val="28"/>
        </w:rPr>
        <w:t xml:space="preserve">. </w:t>
      </w:r>
      <w:r w:rsidRPr="00BF1CBC">
        <w:rPr>
          <w:rFonts w:ascii="Times New Roman" w:hAnsi="Times New Roman" w:cs="Times New Roman"/>
          <w:b/>
          <w:bCs/>
          <w:sz w:val="28"/>
          <w:szCs w:val="28"/>
        </w:rPr>
        <w:t>Регулирование и законодательство</w:t>
      </w:r>
      <w:r w:rsidRPr="00BF1CBC">
        <w:rPr>
          <w:rFonts w:ascii="Times New Roman" w:hAnsi="Times New Roman" w:cs="Times New Roman"/>
          <w:sz w:val="28"/>
          <w:szCs w:val="28"/>
        </w:rPr>
        <w:t>: Изменения в законах и правилах, касающихся бизнеса и финансовых рынков, могут влиять на стоимость акций.</w:t>
      </w:r>
    </w:p>
    <w:p w14:paraId="7435CC23" w14:textId="4B463105" w:rsidR="002A5CF7" w:rsidRDefault="00D11B74">
      <w:pPr>
        <w:rPr>
          <w:rFonts w:ascii="Times New Roman" w:hAnsi="Times New Roman" w:cs="Times New Roman"/>
          <w:sz w:val="28"/>
          <w:szCs w:val="28"/>
        </w:rPr>
      </w:pPr>
      <w:r w:rsidRPr="00785C2E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="00B81FF1" w:rsidRPr="00B81F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1FF1" w:rsidRPr="00B81FF1">
        <w:rPr>
          <w:rFonts w:ascii="Times New Roman" w:hAnsi="Times New Roman" w:cs="Times New Roman"/>
          <w:sz w:val="28"/>
          <w:szCs w:val="28"/>
        </w:rPr>
        <w:t>квартальная</w:t>
      </w:r>
      <w:r w:rsidR="00B81F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1FF1">
        <w:rPr>
          <w:rFonts w:ascii="Times New Roman" w:hAnsi="Times New Roman" w:cs="Times New Roman"/>
          <w:sz w:val="28"/>
          <w:szCs w:val="28"/>
        </w:rPr>
        <w:t xml:space="preserve">отчетность, прибыль на акцию </w:t>
      </w:r>
      <w:r w:rsidR="00B81FF1" w:rsidRPr="00B81FF1">
        <w:rPr>
          <w:rFonts w:ascii="Times New Roman" w:hAnsi="Times New Roman" w:cs="Times New Roman"/>
          <w:sz w:val="28"/>
          <w:szCs w:val="28"/>
        </w:rPr>
        <w:t>(</w:t>
      </w:r>
      <w:r w:rsidR="00B81FF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B81FF1" w:rsidRPr="00B81FF1">
        <w:rPr>
          <w:rFonts w:ascii="Times New Roman" w:hAnsi="Times New Roman" w:cs="Times New Roman"/>
          <w:sz w:val="28"/>
          <w:szCs w:val="28"/>
        </w:rPr>
        <w:t>)</w:t>
      </w:r>
      <w:r w:rsidR="00B81FF1">
        <w:rPr>
          <w:rFonts w:ascii="Times New Roman" w:hAnsi="Times New Roman" w:cs="Times New Roman"/>
          <w:sz w:val="28"/>
          <w:szCs w:val="28"/>
        </w:rPr>
        <w:t>,</w:t>
      </w:r>
      <w:r w:rsidR="002A5CF7">
        <w:rPr>
          <w:rFonts w:ascii="Times New Roman" w:hAnsi="Times New Roman" w:cs="Times New Roman"/>
          <w:sz w:val="28"/>
          <w:szCs w:val="28"/>
        </w:rPr>
        <w:t xml:space="preserve"> прибыль, убытки,</w:t>
      </w:r>
      <w:r w:rsidR="00B81FF1">
        <w:rPr>
          <w:rFonts w:ascii="Times New Roman" w:hAnsi="Times New Roman" w:cs="Times New Roman"/>
          <w:sz w:val="28"/>
          <w:szCs w:val="28"/>
        </w:rPr>
        <w:t xml:space="preserve"> выручка, прогнозы, ВВП, уровень безработицы, инфляция, индекс потребительских цен </w:t>
      </w:r>
      <w:r w:rsidR="00B81FF1" w:rsidRPr="00B81FF1">
        <w:rPr>
          <w:rFonts w:ascii="Times New Roman" w:hAnsi="Times New Roman" w:cs="Times New Roman"/>
          <w:sz w:val="28"/>
          <w:szCs w:val="28"/>
        </w:rPr>
        <w:t>(</w:t>
      </w:r>
      <w:r w:rsidR="00B81FF1">
        <w:rPr>
          <w:rFonts w:ascii="Times New Roman" w:hAnsi="Times New Roman" w:cs="Times New Roman"/>
          <w:sz w:val="28"/>
          <w:szCs w:val="28"/>
          <w:lang w:val="en-US"/>
        </w:rPr>
        <w:t>CPI</w:t>
      </w:r>
      <w:r w:rsidR="00B81FF1" w:rsidRPr="00B81FF1">
        <w:rPr>
          <w:rFonts w:ascii="Times New Roman" w:hAnsi="Times New Roman" w:cs="Times New Roman"/>
          <w:sz w:val="28"/>
          <w:szCs w:val="28"/>
        </w:rPr>
        <w:t>)</w:t>
      </w:r>
      <w:r w:rsidR="00B81FF1">
        <w:rPr>
          <w:rFonts w:ascii="Times New Roman" w:hAnsi="Times New Roman" w:cs="Times New Roman"/>
          <w:sz w:val="28"/>
          <w:szCs w:val="28"/>
        </w:rPr>
        <w:t>,</w:t>
      </w:r>
      <w:r w:rsidR="00BF1CBC">
        <w:rPr>
          <w:rFonts w:ascii="Times New Roman" w:hAnsi="Times New Roman" w:cs="Times New Roman"/>
          <w:sz w:val="28"/>
          <w:szCs w:val="28"/>
        </w:rPr>
        <w:t xml:space="preserve"> потребительские расходы,</w:t>
      </w:r>
      <w:r w:rsidR="00B81FF1">
        <w:rPr>
          <w:rFonts w:ascii="Times New Roman" w:hAnsi="Times New Roman" w:cs="Times New Roman"/>
          <w:sz w:val="28"/>
          <w:szCs w:val="28"/>
        </w:rPr>
        <w:t xml:space="preserve"> индекс деловой активности </w:t>
      </w:r>
      <w:r w:rsidR="00B81FF1" w:rsidRPr="00B81FF1">
        <w:rPr>
          <w:rFonts w:ascii="Times New Roman" w:hAnsi="Times New Roman" w:cs="Times New Roman"/>
          <w:sz w:val="28"/>
          <w:szCs w:val="28"/>
        </w:rPr>
        <w:t>(</w:t>
      </w:r>
      <w:r w:rsidR="00B81FF1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="00B81FF1" w:rsidRPr="00B81FF1">
        <w:rPr>
          <w:rFonts w:ascii="Times New Roman" w:hAnsi="Times New Roman" w:cs="Times New Roman"/>
          <w:sz w:val="28"/>
          <w:szCs w:val="28"/>
        </w:rPr>
        <w:t>)</w:t>
      </w:r>
      <w:r w:rsidR="00B81FF1">
        <w:rPr>
          <w:rFonts w:ascii="Times New Roman" w:hAnsi="Times New Roman" w:cs="Times New Roman"/>
          <w:sz w:val="28"/>
          <w:szCs w:val="28"/>
        </w:rPr>
        <w:t xml:space="preserve">, федеральная резервная система (ФРС), </w:t>
      </w:r>
      <w:r w:rsidR="00BF1CBC">
        <w:rPr>
          <w:rFonts w:ascii="Times New Roman" w:hAnsi="Times New Roman" w:cs="Times New Roman"/>
          <w:sz w:val="28"/>
          <w:szCs w:val="28"/>
        </w:rPr>
        <w:t xml:space="preserve">деньги в обращении, долговая политика, </w:t>
      </w:r>
      <w:r w:rsidR="00B81FF1">
        <w:rPr>
          <w:rFonts w:ascii="Times New Roman" w:hAnsi="Times New Roman" w:cs="Times New Roman"/>
          <w:sz w:val="28"/>
          <w:szCs w:val="28"/>
        </w:rPr>
        <w:t>процентные ставки, качественное смягчение, повышение ставок, снижение ставок, торговая война, конфликт, санкции, выборы, оптимизм, пессимизм, страх, жадность, индекс страха (</w:t>
      </w:r>
      <w:r w:rsidR="00B81FF1" w:rsidRPr="00B81FF1">
        <w:rPr>
          <w:rFonts w:ascii="Times New Roman" w:hAnsi="Times New Roman" w:cs="Times New Roman"/>
          <w:sz w:val="28"/>
          <w:szCs w:val="28"/>
        </w:rPr>
        <w:t>VIX</w:t>
      </w:r>
      <w:r w:rsidR="00B81FF1">
        <w:rPr>
          <w:rFonts w:ascii="Times New Roman" w:hAnsi="Times New Roman" w:cs="Times New Roman"/>
          <w:sz w:val="28"/>
          <w:szCs w:val="28"/>
        </w:rPr>
        <w:t xml:space="preserve">), инновации, </w:t>
      </w:r>
      <w:r w:rsidR="00BF1CBC">
        <w:rPr>
          <w:rFonts w:ascii="Times New Roman" w:hAnsi="Times New Roman" w:cs="Times New Roman"/>
          <w:sz w:val="28"/>
          <w:szCs w:val="28"/>
        </w:rPr>
        <w:t xml:space="preserve">стартапы, искусственный интеллект, блокчейн, </w:t>
      </w:r>
      <w:r w:rsidR="005A231C">
        <w:rPr>
          <w:rFonts w:ascii="Times New Roman" w:hAnsi="Times New Roman" w:cs="Times New Roman"/>
          <w:sz w:val="28"/>
          <w:szCs w:val="28"/>
        </w:rPr>
        <w:t>цифровизация, новые технологии, зарплаты, трудовая занятость, рабочая сила, акции в Европе, акции в Азии, нефтяные цены, золото, рецессия, экономический рост, паденье рынка, рост рынка, коррекция, медвежий рынок, бычий рынок</w:t>
      </w:r>
      <w:r w:rsidR="00BF1CBC">
        <w:rPr>
          <w:rFonts w:ascii="Times New Roman" w:hAnsi="Times New Roman" w:cs="Times New Roman"/>
          <w:sz w:val="28"/>
          <w:szCs w:val="28"/>
        </w:rPr>
        <w:t>, законодательство, нормативные акты, антимонопольное регулирование, акции роста, дивидендные акции, портфельный риск.</w:t>
      </w:r>
    </w:p>
    <w:p w14:paraId="17C24922" w14:textId="6FDD6191" w:rsidR="002A5CF7" w:rsidRPr="002A5CF7" w:rsidRDefault="002A5CF7" w:rsidP="002A5CF7">
      <w:pPr>
        <w:rPr>
          <w:rFonts w:ascii="Times New Roman" w:hAnsi="Times New Roman" w:cs="Times New Roman"/>
          <w:sz w:val="28"/>
          <w:szCs w:val="28"/>
        </w:rPr>
      </w:pPr>
    </w:p>
    <w:p w14:paraId="714F2310" w14:textId="0A06E274" w:rsidR="002A5CF7" w:rsidRPr="002A5CF7" w:rsidRDefault="002A5CF7" w:rsidP="002A5CF7">
      <w:pPr>
        <w:rPr>
          <w:rFonts w:ascii="Times New Roman" w:hAnsi="Times New Roman" w:cs="Times New Roman"/>
          <w:sz w:val="28"/>
          <w:szCs w:val="28"/>
        </w:rPr>
      </w:pPr>
    </w:p>
    <w:sectPr w:rsidR="002A5CF7" w:rsidRPr="002A5CF7" w:rsidSect="00785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07"/>
    <w:rsid w:val="00081782"/>
    <w:rsid w:val="002A5CF7"/>
    <w:rsid w:val="004D4AB1"/>
    <w:rsid w:val="005A231C"/>
    <w:rsid w:val="00785C2E"/>
    <w:rsid w:val="00876E90"/>
    <w:rsid w:val="008A5207"/>
    <w:rsid w:val="0098351B"/>
    <w:rsid w:val="00B81FF1"/>
    <w:rsid w:val="00BF1CBC"/>
    <w:rsid w:val="00D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3DFE"/>
  <w15:chartTrackingRefBased/>
  <w15:docId w15:val="{55FF6C2A-F1CC-4F66-887C-60E370E6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Балицкая</dc:creator>
  <cp:keywords/>
  <dc:description/>
  <cp:lastModifiedBy>Ксения Балицкая</cp:lastModifiedBy>
  <cp:revision>7</cp:revision>
  <dcterms:created xsi:type="dcterms:W3CDTF">2024-10-18T16:27:00Z</dcterms:created>
  <dcterms:modified xsi:type="dcterms:W3CDTF">2024-10-18T17:13:00Z</dcterms:modified>
</cp:coreProperties>
</file>