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60F" w:rsidRPr="00DA360F" w:rsidRDefault="00DA360F" w:rsidP="00DA360F">
      <w:pPr>
        <w:rPr>
          <w:sz w:val="20"/>
          <w:szCs w:val="28"/>
        </w:rPr>
      </w:pPr>
    </w:p>
    <w:p w:rsidR="00DA360F" w:rsidRPr="00DA360F" w:rsidRDefault="00DA360F" w:rsidP="00DA360F">
      <w:pPr>
        <w:pStyle w:val="a4"/>
        <w:jc w:val="center"/>
        <w:rPr>
          <w:b/>
          <w:bCs/>
          <w:i w:val="0"/>
          <w:color w:val="000000"/>
          <w:sz w:val="20"/>
          <w:szCs w:val="28"/>
        </w:rPr>
      </w:pPr>
      <w:r w:rsidRPr="00DA360F">
        <w:rPr>
          <w:b/>
          <w:bCs/>
          <w:i w:val="0"/>
          <w:color w:val="000000"/>
          <w:sz w:val="20"/>
          <w:szCs w:val="28"/>
        </w:rPr>
        <w:t xml:space="preserve">САНКТ-ПЕТЕРБУРГСКИЙ НАЦИОНАЛЬНЫЙ ИССЛЕДОВАТЕЛЬСКИЙ УНИВЕРСИТЕТ ИНФОРМАЦИОННЫХ ТЕХНОЛОГИЙ, </w:t>
      </w:r>
      <w:r w:rsidRPr="00DA360F">
        <w:rPr>
          <w:b/>
          <w:bCs/>
          <w:i w:val="0"/>
          <w:color w:val="000000"/>
          <w:sz w:val="20"/>
          <w:szCs w:val="28"/>
        </w:rPr>
        <w:br/>
        <w:t>МЕХАНИКИ И ОПТИКИ</w:t>
      </w:r>
    </w:p>
    <w:p w:rsidR="00DA360F" w:rsidRPr="00DA360F" w:rsidRDefault="00DA360F" w:rsidP="00DA360F">
      <w:pPr>
        <w:pStyle w:val="a4"/>
        <w:jc w:val="center"/>
        <w:rPr>
          <w:i w:val="0"/>
          <w:sz w:val="20"/>
          <w:szCs w:val="28"/>
        </w:rPr>
      </w:pPr>
    </w:p>
    <w:p w:rsidR="00DA360F" w:rsidRPr="00DA360F" w:rsidRDefault="00DA360F" w:rsidP="00DA360F">
      <w:pPr>
        <w:pStyle w:val="a4"/>
        <w:ind w:left="708"/>
        <w:rPr>
          <w:i w:val="0"/>
          <w:sz w:val="20"/>
          <w:szCs w:val="28"/>
        </w:rPr>
      </w:pPr>
      <w:r w:rsidRPr="00DA360F">
        <w:rPr>
          <w:i w:val="0"/>
          <w:sz w:val="20"/>
          <w:szCs w:val="28"/>
        </w:rPr>
        <w:t>Факультет        ________</w:t>
      </w:r>
      <w:r w:rsidRPr="00DA360F">
        <w:rPr>
          <w:i w:val="0"/>
          <w:sz w:val="20"/>
          <w:szCs w:val="28"/>
          <w:u w:val="single"/>
        </w:rPr>
        <w:t>Компьютерных технологий и управления__</w:t>
      </w:r>
    </w:p>
    <w:p w:rsidR="00DA360F" w:rsidRPr="00DA360F" w:rsidRDefault="00DA360F" w:rsidP="00DA360F">
      <w:pPr>
        <w:pStyle w:val="a4"/>
        <w:ind w:left="708"/>
        <w:rPr>
          <w:i w:val="0"/>
          <w:sz w:val="20"/>
          <w:szCs w:val="28"/>
        </w:rPr>
      </w:pPr>
      <w:r w:rsidRPr="00DA360F">
        <w:rPr>
          <w:i w:val="0"/>
          <w:sz w:val="20"/>
          <w:szCs w:val="28"/>
        </w:rPr>
        <w:tab/>
      </w:r>
      <w:r w:rsidRPr="00DA360F">
        <w:rPr>
          <w:i w:val="0"/>
          <w:sz w:val="20"/>
          <w:szCs w:val="28"/>
        </w:rPr>
        <w:tab/>
      </w:r>
      <w:r w:rsidRPr="00DA360F">
        <w:rPr>
          <w:i w:val="0"/>
          <w:sz w:val="20"/>
          <w:szCs w:val="28"/>
        </w:rPr>
        <w:tab/>
      </w:r>
      <w:r w:rsidRPr="00DA360F">
        <w:rPr>
          <w:i w:val="0"/>
          <w:sz w:val="20"/>
          <w:szCs w:val="28"/>
        </w:rPr>
        <w:tab/>
      </w:r>
      <w:r w:rsidRPr="00DA360F">
        <w:rPr>
          <w:i w:val="0"/>
          <w:sz w:val="20"/>
          <w:szCs w:val="28"/>
        </w:rPr>
        <w:tab/>
      </w:r>
      <w:r w:rsidRPr="00DA360F">
        <w:rPr>
          <w:i w:val="0"/>
          <w:sz w:val="20"/>
          <w:szCs w:val="28"/>
        </w:rPr>
        <w:tab/>
        <w:t>(название факультета)</w:t>
      </w:r>
    </w:p>
    <w:p w:rsidR="00DA360F" w:rsidRPr="00DA360F" w:rsidRDefault="00DA360F" w:rsidP="00DA360F">
      <w:pPr>
        <w:pStyle w:val="a4"/>
        <w:ind w:left="708"/>
        <w:rPr>
          <w:i w:val="0"/>
          <w:sz w:val="20"/>
          <w:szCs w:val="28"/>
        </w:rPr>
      </w:pPr>
      <w:r w:rsidRPr="00DA360F">
        <w:rPr>
          <w:i w:val="0"/>
          <w:sz w:val="20"/>
          <w:szCs w:val="28"/>
        </w:rPr>
        <w:t>Кафедра            _________</w:t>
      </w:r>
      <w:r w:rsidRPr="00DA360F">
        <w:rPr>
          <w:i w:val="0"/>
          <w:sz w:val="20"/>
          <w:szCs w:val="28"/>
          <w:u w:val="single"/>
        </w:rPr>
        <w:t>Вычислительной техники</w:t>
      </w:r>
      <w:r w:rsidRPr="00DA360F">
        <w:rPr>
          <w:i w:val="0"/>
          <w:sz w:val="20"/>
          <w:szCs w:val="28"/>
        </w:rPr>
        <w:t>______________</w:t>
      </w:r>
    </w:p>
    <w:p w:rsidR="00DA360F" w:rsidRPr="00DA360F" w:rsidRDefault="00DA360F" w:rsidP="00DA360F">
      <w:pPr>
        <w:pStyle w:val="a4"/>
        <w:ind w:left="708"/>
        <w:rPr>
          <w:i w:val="0"/>
          <w:sz w:val="20"/>
          <w:szCs w:val="28"/>
        </w:rPr>
      </w:pPr>
      <w:r w:rsidRPr="00DA360F">
        <w:rPr>
          <w:i w:val="0"/>
          <w:sz w:val="20"/>
          <w:szCs w:val="28"/>
        </w:rPr>
        <w:tab/>
      </w:r>
      <w:r w:rsidRPr="00DA360F">
        <w:rPr>
          <w:i w:val="0"/>
          <w:sz w:val="20"/>
          <w:szCs w:val="28"/>
        </w:rPr>
        <w:tab/>
      </w:r>
      <w:r w:rsidRPr="00DA360F">
        <w:rPr>
          <w:i w:val="0"/>
          <w:sz w:val="20"/>
          <w:szCs w:val="28"/>
        </w:rPr>
        <w:tab/>
      </w:r>
      <w:r w:rsidRPr="00DA360F">
        <w:rPr>
          <w:i w:val="0"/>
          <w:sz w:val="20"/>
          <w:szCs w:val="28"/>
        </w:rPr>
        <w:tab/>
      </w:r>
      <w:r w:rsidRPr="00DA360F">
        <w:rPr>
          <w:i w:val="0"/>
          <w:sz w:val="20"/>
          <w:szCs w:val="28"/>
        </w:rPr>
        <w:tab/>
      </w:r>
      <w:r w:rsidRPr="00DA360F">
        <w:rPr>
          <w:i w:val="0"/>
          <w:sz w:val="20"/>
          <w:szCs w:val="28"/>
        </w:rPr>
        <w:tab/>
        <w:t>(название кафедры)</w:t>
      </w:r>
    </w:p>
    <w:p w:rsidR="00DA360F" w:rsidRPr="00DA360F" w:rsidRDefault="00DA360F" w:rsidP="00DA360F">
      <w:pPr>
        <w:pStyle w:val="a4"/>
        <w:ind w:left="709"/>
        <w:rPr>
          <w:i w:val="0"/>
          <w:sz w:val="20"/>
          <w:szCs w:val="28"/>
        </w:rPr>
      </w:pPr>
      <w:r w:rsidRPr="00DA360F">
        <w:rPr>
          <w:i w:val="0"/>
          <w:sz w:val="20"/>
          <w:szCs w:val="28"/>
        </w:rPr>
        <w:t>Направление подготовки (специальность) ____</w:t>
      </w:r>
      <w:r w:rsidRPr="00DA360F">
        <w:rPr>
          <w:i w:val="0"/>
          <w:sz w:val="20"/>
          <w:szCs w:val="28"/>
          <w:u w:val="single"/>
        </w:rPr>
        <w:t>Информатика и вычислительная  техника</w:t>
      </w:r>
      <w:r w:rsidRPr="00DA360F">
        <w:rPr>
          <w:i w:val="0"/>
          <w:sz w:val="20"/>
          <w:szCs w:val="28"/>
        </w:rPr>
        <w:t>_________________________</w:t>
      </w:r>
    </w:p>
    <w:p w:rsidR="00DA360F" w:rsidRPr="00DA360F" w:rsidRDefault="00DA360F" w:rsidP="00DA360F">
      <w:pPr>
        <w:pStyle w:val="a4"/>
        <w:jc w:val="center"/>
        <w:rPr>
          <w:i w:val="0"/>
          <w:sz w:val="20"/>
          <w:szCs w:val="28"/>
        </w:rPr>
      </w:pPr>
    </w:p>
    <w:p w:rsidR="00DA360F" w:rsidRPr="00DA360F" w:rsidRDefault="00DA360F" w:rsidP="00DA360F">
      <w:pPr>
        <w:pStyle w:val="a4"/>
        <w:jc w:val="center"/>
        <w:rPr>
          <w:i w:val="0"/>
          <w:sz w:val="20"/>
          <w:szCs w:val="28"/>
        </w:rPr>
      </w:pPr>
    </w:p>
    <w:p w:rsidR="00DA360F" w:rsidRPr="00DA360F" w:rsidRDefault="00DA360F" w:rsidP="00DA360F">
      <w:pPr>
        <w:pStyle w:val="a4"/>
        <w:jc w:val="center"/>
        <w:rPr>
          <w:i w:val="0"/>
          <w:sz w:val="20"/>
          <w:szCs w:val="28"/>
        </w:rPr>
      </w:pPr>
    </w:p>
    <w:p w:rsidR="00DA360F" w:rsidRPr="00DA360F" w:rsidRDefault="00DA360F" w:rsidP="00DA360F">
      <w:pPr>
        <w:pStyle w:val="a4"/>
        <w:jc w:val="center"/>
        <w:rPr>
          <w:b/>
          <w:i w:val="0"/>
          <w:sz w:val="20"/>
          <w:szCs w:val="28"/>
        </w:rPr>
      </w:pPr>
      <w:r w:rsidRPr="00DA360F">
        <w:rPr>
          <w:b/>
          <w:i w:val="0"/>
          <w:sz w:val="20"/>
          <w:szCs w:val="28"/>
        </w:rPr>
        <w:t xml:space="preserve">О Т Ч Е Т </w:t>
      </w:r>
    </w:p>
    <w:p w:rsidR="00DA360F" w:rsidRPr="00DA360F" w:rsidRDefault="00DA360F" w:rsidP="00DA360F">
      <w:pPr>
        <w:pStyle w:val="a4"/>
        <w:jc w:val="center"/>
        <w:rPr>
          <w:b/>
          <w:i w:val="0"/>
          <w:sz w:val="20"/>
          <w:szCs w:val="28"/>
        </w:rPr>
      </w:pPr>
    </w:p>
    <w:p w:rsidR="00DA360F" w:rsidRPr="00DA360F" w:rsidRDefault="00DA360F" w:rsidP="00DA360F">
      <w:pPr>
        <w:pStyle w:val="a4"/>
        <w:jc w:val="center"/>
        <w:rPr>
          <w:b/>
          <w:i w:val="0"/>
          <w:sz w:val="20"/>
          <w:szCs w:val="28"/>
        </w:rPr>
      </w:pPr>
      <w:r w:rsidRPr="00DA360F">
        <w:rPr>
          <w:b/>
          <w:i w:val="0"/>
          <w:sz w:val="20"/>
          <w:szCs w:val="28"/>
        </w:rPr>
        <w:t>о практике</w:t>
      </w:r>
    </w:p>
    <w:p w:rsidR="00DA360F" w:rsidRPr="00DA360F" w:rsidRDefault="00DA360F" w:rsidP="00DA360F">
      <w:pPr>
        <w:pStyle w:val="a4"/>
        <w:rPr>
          <w:b/>
          <w:i w:val="0"/>
          <w:sz w:val="20"/>
          <w:szCs w:val="28"/>
        </w:rPr>
      </w:pPr>
    </w:p>
    <w:p w:rsidR="00DA360F" w:rsidRPr="00DA360F" w:rsidRDefault="00DA360F" w:rsidP="00DA360F">
      <w:pPr>
        <w:pStyle w:val="a4"/>
        <w:rPr>
          <w:b/>
          <w:i w:val="0"/>
          <w:sz w:val="20"/>
          <w:szCs w:val="28"/>
          <w:u w:val="single"/>
        </w:rPr>
      </w:pPr>
      <w:r w:rsidRPr="00DA360F">
        <w:rPr>
          <w:b/>
          <w:i w:val="0"/>
          <w:sz w:val="20"/>
          <w:szCs w:val="28"/>
        </w:rPr>
        <w:t>Тема задания</w:t>
      </w:r>
      <w:proofErr w:type="gramStart"/>
      <w:r w:rsidRPr="00DA360F">
        <w:rPr>
          <w:b/>
          <w:i w:val="0"/>
          <w:sz w:val="20"/>
          <w:szCs w:val="28"/>
        </w:rPr>
        <w:t xml:space="preserve">: </w:t>
      </w:r>
      <w:r w:rsidRPr="00DA360F">
        <w:rPr>
          <w:b/>
          <w:i w:val="0"/>
          <w:sz w:val="20"/>
          <w:szCs w:val="28"/>
          <w:u w:val="single"/>
        </w:rPr>
        <w:t>«</w:t>
      </w:r>
      <w:proofErr w:type="gramEnd"/>
      <w:r w:rsidRPr="00DA360F">
        <w:rPr>
          <w:b/>
          <w:i w:val="0"/>
          <w:sz w:val="20"/>
          <w:szCs w:val="28"/>
          <w:u w:val="single"/>
        </w:rPr>
        <w:t>»</w:t>
      </w:r>
    </w:p>
    <w:p w:rsidR="00DA360F" w:rsidRPr="00DA360F" w:rsidRDefault="00DA360F" w:rsidP="00DA360F">
      <w:pPr>
        <w:pStyle w:val="a4"/>
        <w:jc w:val="center"/>
        <w:rPr>
          <w:b/>
          <w:i w:val="0"/>
          <w:sz w:val="20"/>
          <w:szCs w:val="28"/>
        </w:rPr>
      </w:pPr>
    </w:p>
    <w:p w:rsidR="00DA360F" w:rsidRPr="00DA360F" w:rsidRDefault="00DA360F" w:rsidP="00DA360F">
      <w:pPr>
        <w:pStyle w:val="a4"/>
        <w:jc w:val="both"/>
        <w:rPr>
          <w:b/>
          <w:i w:val="0"/>
          <w:sz w:val="20"/>
          <w:szCs w:val="28"/>
        </w:rPr>
      </w:pPr>
      <w:r w:rsidRPr="00DA360F">
        <w:rPr>
          <w:b/>
          <w:i w:val="0"/>
          <w:sz w:val="20"/>
          <w:szCs w:val="28"/>
        </w:rPr>
        <w:t>Студент ____</w:t>
      </w:r>
      <w:r w:rsidRPr="00DA360F">
        <w:rPr>
          <w:b/>
          <w:i w:val="0"/>
          <w:sz w:val="20"/>
          <w:szCs w:val="28"/>
          <w:u w:val="single"/>
        </w:rPr>
        <w:t>Казанцева А.И.</w:t>
      </w:r>
      <w:r w:rsidRPr="00DA360F">
        <w:rPr>
          <w:b/>
          <w:i w:val="0"/>
          <w:sz w:val="20"/>
          <w:szCs w:val="28"/>
        </w:rPr>
        <w:t xml:space="preserve">    ___________</w:t>
      </w:r>
      <w:r w:rsidRPr="00422AE1">
        <w:rPr>
          <w:b/>
          <w:i w:val="0"/>
          <w:sz w:val="20"/>
          <w:szCs w:val="28"/>
          <w:u w:val="single"/>
        </w:rPr>
        <w:t>3</w:t>
      </w:r>
      <w:r w:rsidRPr="00DA360F">
        <w:rPr>
          <w:b/>
          <w:i w:val="0"/>
          <w:sz w:val="20"/>
          <w:szCs w:val="28"/>
          <w:u w:val="single"/>
        </w:rPr>
        <w:t>105</w:t>
      </w:r>
      <w:r w:rsidRPr="00DA360F">
        <w:rPr>
          <w:b/>
          <w:i w:val="0"/>
          <w:sz w:val="20"/>
          <w:szCs w:val="28"/>
        </w:rPr>
        <w:t>________</w:t>
      </w:r>
    </w:p>
    <w:p w:rsidR="00DA360F" w:rsidRPr="00DA360F" w:rsidRDefault="00DA360F" w:rsidP="00DA360F">
      <w:pPr>
        <w:pStyle w:val="a4"/>
        <w:jc w:val="both"/>
        <w:rPr>
          <w:i w:val="0"/>
          <w:sz w:val="20"/>
          <w:szCs w:val="28"/>
        </w:rPr>
      </w:pPr>
      <w:r w:rsidRPr="00DA360F">
        <w:rPr>
          <w:i w:val="0"/>
          <w:sz w:val="20"/>
          <w:szCs w:val="28"/>
        </w:rPr>
        <w:t xml:space="preserve">                                 (Фамилия И.О.)                        </w:t>
      </w:r>
      <w:r w:rsidRPr="00DA360F">
        <w:rPr>
          <w:i w:val="0"/>
          <w:sz w:val="20"/>
          <w:szCs w:val="28"/>
        </w:rPr>
        <w:tab/>
      </w:r>
      <w:r w:rsidRPr="00DA360F">
        <w:rPr>
          <w:i w:val="0"/>
          <w:sz w:val="20"/>
          <w:szCs w:val="28"/>
        </w:rPr>
        <w:tab/>
        <w:t xml:space="preserve">(номер  группы) </w:t>
      </w:r>
    </w:p>
    <w:p w:rsidR="00DA360F" w:rsidRPr="00DA360F" w:rsidRDefault="00DA360F" w:rsidP="00DA360F">
      <w:pPr>
        <w:pStyle w:val="a4"/>
        <w:jc w:val="both"/>
        <w:rPr>
          <w:b/>
          <w:i w:val="0"/>
          <w:sz w:val="20"/>
          <w:szCs w:val="28"/>
        </w:rPr>
      </w:pPr>
    </w:p>
    <w:p w:rsidR="00DA360F" w:rsidRPr="00DA360F" w:rsidRDefault="00DA360F" w:rsidP="00DA360F">
      <w:pPr>
        <w:pStyle w:val="a4"/>
        <w:jc w:val="both"/>
        <w:rPr>
          <w:b/>
          <w:i w:val="0"/>
          <w:sz w:val="20"/>
          <w:szCs w:val="28"/>
        </w:rPr>
      </w:pPr>
    </w:p>
    <w:p w:rsidR="00DA360F" w:rsidRPr="00DA360F" w:rsidRDefault="00DA360F" w:rsidP="00DA360F">
      <w:pPr>
        <w:pStyle w:val="a4"/>
        <w:jc w:val="both"/>
        <w:rPr>
          <w:b/>
          <w:i w:val="0"/>
          <w:sz w:val="20"/>
          <w:szCs w:val="28"/>
        </w:rPr>
      </w:pPr>
      <w:r w:rsidRPr="00DA360F">
        <w:rPr>
          <w:b/>
          <w:i w:val="0"/>
          <w:sz w:val="20"/>
          <w:szCs w:val="28"/>
        </w:rPr>
        <w:t>Руководитель практики ________</w:t>
      </w:r>
      <w:r>
        <w:rPr>
          <w:b/>
          <w:i w:val="0"/>
          <w:sz w:val="20"/>
          <w:szCs w:val="28"/>
        </w:rPr>
        <w:t>Соснин В. В.</w:t>
      </w:r>
      <w:r w:rsidRPr="00DA360F">
        <w:rPr>
          <w:b/>
          <w:i w:val="0"/>
          <w:sz w:val="20"/>
          <w:szCs w:val="28"/>
        </w:rPr>
        <w:t>__________________________</w:t>
      </w:r>
    </w:p>
    <w:p w:rsidR="00DA360F" w:rsidRPr="00DA360F" w:rsidRDefault="00DA360F" w:rsidP="00DA360F">
      <w:pPr>
        <w:pStyle w:val="a4"/>
        <w:jc w:val="center"/>
        <w:rPr>
          <w:i w:val="0"/>
          <w:sz w:val="20"/>
          <w:szCs w:val="28"/>
        </w:rPr>
      </w:pPr>
      <w:r w:rsidRPr="00DA360F">
        <w:rPr>
          <w:i w:val="0"/>
          <w:sz w:val="20"/>
          <w:szCs w:val="28"/>
        </w:rPr>
        <w:t xml:space="preserve">                     (Фамилия И.О., должность и место работы)</w:t>
      </w:r>
    </w:p>
    <w:p w:rsidR="00DA360F" w:rsidRPr="00DA360F" w:rsidRDefault="00DA360F" w:rsidP="00DA360F">
      <w:pPr>
        <w:pStyle w:val="a4"/>
        <w:jc w:val="both"/>
        <w:rPr>
          <w:b/>
          <w:i w:val="0"/>
          <w:sz w:val="20"/>
          <w:szCs w:val="28"/>
        </w:rPr>
      </w:pPr>
    </w:p>
    <w:p w:rsidR="00DA360F" w:rsidRPr="00DA360F" w:rsidRDefault="00DA360F" w:rsidP="00DA360F">
      <w:pPr>
        <w:pStyle w:val="a4"/>
        <w:jc w:val="both"/>
        <w:rPr>
          <w:b/>
          <w:i w:val="0"/>
          <w:sz w:val="20"/>
          <w:szCs w:val="28"/>
        </w:rPr>
      </w:pPr>
      <w:r w:rsidRPr="00DA360F">
        <w:rPr>
          <w:b/>
          <w:i w:val="0"/>
          <w:sz w:val="20"/>
          <w:szCs w:val="28"/>
        </w:rPr>
        <w:t>Оценка, рекомендуемая руководителем ___________________________________</w:t>
      </w:r>
    </w:p>
    <w:p w:rsidR="00DA360F" w:rsidRPr="00DA360F" w:rsidRDefault="00DA360F" w:rsidP="00DA360F">
      <w:pPr>
        <w:pStyle w:val="a4"/>
        <w:jc w:val="center"/>
        <w:rPr>
          <w:i w:val="0"/>
          <w:sz w:val="20"/>
          <w:szCs w:val="28"/>
        </w:rPr>
      </w:pPr>
      <w:r w:rsidRPr="00DA360F">
        <w:rPr>
          <w:i w:val="0"/>
          <w:sz w:val="20"/>
          <w:szCs w:val="28"/>
        </w:rPr>
        <w:tab/>
      </w:r>
      <w:r w:rsidRPr="00DA360F">
        <w:rPr>
          <w:i w:val="0"/>
          <w:sz w:val="20"/>
          <w:szCs w:val="28"/>
        </w:rPr>
        <w:tab/>
      </w:r>
      <w:r w:rsidRPr="00DA360F">
        <w:rPr>
          <w:i w:val="0"/>
          <w:sz w:val="20"/>
          <w:szCs w:val="28"/>
        </w:rPr>
        <w:tab/>
        <w:t xml:space="preserve">                                                                                                 </w:t>
      </w:r>
    </w:p>
    <w:p w:rsidR="00DA360F" w:rsidRPr="00DA360F" w:rsidRDefault="00DA360F" w:rsidP="00DA360F">
      <w:pPr>
        <w:pStyle w:val="a4"/>
        <w:jc w:val="center"/>
        <w:rPr>
          <w:i w:val="0"/>
          <w:sz w:val="20"/>
          <w:szCs w:val="28"/>
        </w:rPr>
      </w:pPr>
    </w:p>
    <w:p w:rsidR="00DA360F" w:rsidRPr="00DA360F" w:rsidRDefault="00DA360F" w:rsidP="00DA360F">
      <w:pPr>
        <w:pStyle w:val="a4"/>
        <w:jc w:val="center"/>
        <w:rPr>
          <w:i w:val="0"/>
          <w:sz w:val="20"/>
          <w:szCs w:val="28"/>
        </w:rPr>
      </w:pPr>
    </w:p>
    <w:p w:rsidR="00DA360F" w:rsidRPr="00422AE1" w:rsidRDefault="00DA360F" w:rsidP="00DA360F">
      <w:pPr>
        <w:pStyle w:val="a4"/>
        <w:ind w:left="4140"/>
        <w:jc w:val="both"/>
        <w:rPr>
          <w:b/>
          <w:i w:val="0"/>
          <w:sz w:val="20"/>
          <w:szCs w:val="28"/>
        </w:rPr>
      </w:pPr>
    </w:p>
    <w:p w:rsidR="00DA360F" w:rsidRPr="00422AE1" w:rsidRDefault="00DA360F" w:rsidP="00DA360F">
      <w:pPr>
        <w:pStyle w:val="a4"/>
        <w:ind w:left="4140"/>
        <w:jc w:val="both"/>
        <w:rPr>
          <w:b/>
          <w:i w:val="0"/>
          <w:sz w:val="20"/>
          <w:szCs w:val="28"/>
        </w:rPr>
      </w:pPr>
    </w:p>
    <w:p w:rsidR="00DA360F" w:rsidRPr="00422AE1" w:rsidRDefault="00DA360F" w:rsidP="00DA360F">
      <w:pPr>
        <w:pStyle w:val="a4"/>
        <w:ind w:left="4140"/>
        <w:jc w:val="both"/>
        <w:rPr>
          <w:b/>
          <w:i w:val="0"/>
          <w:sz w:val="20"/>
          <w:szCs w:val="28"/>
        </w:rPr>
      </w:pPr>
    </w:p>
    <w:p w:rsidR="00DA360F" w:rsidRPr="00422AE1" w:rsidRDefault="00DA360F" w:rsidP="00DA360F">
      <w:pPr>
        <w:pStyle w:val="a4"/>
        <w:ind w:left="4140"/>
        <w:jc w:val="both"/>
        <w:rPr>
          <w:b/>
          <w:i w:val="0"/>
          <w:sz w:val="20"/>
          <w:szCs w:val="28"/>
        </w:rPr>
      </w:pPr>
    </w:p>
    <w:p w:rsidR="00DA360F" w:rsidRPr="00422AE1" w:rsidRDefault="00DA360F" w:rsidP="00DA360F">
      <w:pPr>
        <w:pStyle w:val="a4"/>
        <w:ind w:left="4140"/>
        <w:jc w:val="both"/>
        <w:rPr>
          <w:b/>
          <w:i w:val="0"/>
          <w:sz w:val="20"/>
          <w:szCs w:val="28"/>
        </w:rPr>
      </w:pPr>
    </w:p>
    <w:p w:rsidR="00DA360F" w:rsidRPr="00422AE1" w:rsidRDefault="00DA360F" w:rsidP="00DA360F">
      <w:pPr>
        <w:pStyle w:val="a4"/>
        <w:ind w:left="4140"/>
        <w:jc w:val="both"/>
        <w:rPr>
          <w:b/>
          <w:i w:val="0"/>
          <w:sz w:val="20"/>
          <w:szCs w:val="28"/>
        </w:rPr>
      </w:pPr>
    </w:p>
    <w:p w:rsidR="00DA360F" w:rsidRPr="00422AE1" w:rsidRDefault="00DA360F" w:rsidP="00DA360F">
      <w:pPr>
        <w:pStyle w:val="a4"/>
        <w:ind w:left="4140"/>
        <w:jc w:val="both"/>
        <w:rPr>
          <w:b/>
          <w:i w:val="0"/>
          <w:sz w:val="20"/>
          <w:szCs w:val="28"/>
        </w:rPr>
      </w:pPr>
    </w:p>
    <w:p w:rsidR="00DA360F" w:rsidRPr="00DA360F" w:rsidRDefault="00DA360F" w:rsidP="00DA360F">
      <w:pPr>
        <w:pStyle w:val="a4"/>
        <w:ind w:left="4140"/>
        <w:jc w:val="both"/>
        <w:rPr>
          <w:b/>
          <w:i w:val="0"/>
          <w:sz w:val="20"/>
          <w:szCs w:val="28"/>
        </w:rPr>
      </w:pPr>
      <w:r w:rsidRPr="00DA360F">
        <w:rPr>
          <w:b/>
          <w:i w:val="0"/>
          <w:sz w:val="20"/>
          <w:szCs w:val="28"/>
        </w:rPr>
        <w:t>Практика пройдена с оценкой ______________</w:t>
      </w:r>
    </w:p>
    <w:p w:rsidR="00DA360F" w:rsidRPr="00DA360F" w:rsidRDefault="00DA360F" w:rsidP="00DA360F">
      <w:pPr>
        <w:pStyle w:val="a4"/>
        <w:ind w:left="4140"/>
        <w:jc w:val="both"/>
        <w:rPr>
          <w:b/>
          <w:i w:val="0"/>
          <w:sz w:val="20"/>
          <w:szCs w:val="28"/>
        </w:rPr>
      </w:pPr>
    </w:p>
    <w:p w:rsidR="00DA360F" w:rsidRPr="00DA360F" w:rsidRDefault="00DA360F" w:rsidP="00DA360F">
      <w:pPr>
        <w:pStyle w:val="a4"/>
        <w:ind w:left="4140"/>
        <w:jc w:val="both"/>
        <w:rPr>
          <w:b/>
          <w:i w:val="0"/>
          <w:sz w:val="20"/>
          <w:szCs w:val="28"/>
        </w:rPr>
      </w:pPr>
      <w:r w:rsidRPr="00DA360F">
        <w:rPr>
          <w:b/>
          <w:i w:val="0"/>
          <w:sz w:val="20"/>
          <w:szCs w:val="28"/>
        </w:rPr>
        <w:t>Подписи членов комиссии</w:t>
      </w:r>
    </w:p>
    <w:p w:rsidR="00DA360F" w:rsidRPr="00DA360F" w:rsidRDefault="00DA360F" w:rsidP="00DA360F">
      <w:pPr>
        <w:pStyle w:val="a4"/>
        <w:ind w:left="4140"/>
        <w:jc w:val="both"/>
        <w:rPr>
          <w:b/>
          <w:i w:val="0"/>
          <w:sz w:val="20"/>
          <w:szCs w:val="28"/>
        </w:rPr>
      </w:pPr>
      <w:r w:rsidRPr="00DA360F">
        <w:rPr>
          <w:b/>
          <w:i w:val="0"/>
          <w:sz w:val="20"/>
          <w:szCs w:val="28"/>
        </w:rPr>
        <w:t xml:space="preserve">                       </w:t>
      </w:r>
      <w:r w:rsidRPr="00DA360F">
        <w:rPr>
          <w:b/>
          <w:i w:val="0"/>
          <w:sz w:val="20"/>
          <w:szCs w:val="28"/>
        </w:rPr>
        <w:tab/>
      </w:r>
      <w:r w:rsidRPr="00DA360F">
        <w:rPr>
          <w:b/>
          <w:i w:val="0"/>
          <w:sz w:val="20"/>
          <w:szCs w:val="28"/>
        </w:rPr>
        <w:tab/>
        <w:t>_____________(_____________)</w:t>
      </w:r>
    </w:p>
    <w:p w:rsidR="00DA360F" w:rsidRPr="00DA360F" w:rsidRDefault="00DA360F" w:rsidP="00DA360F">
      <w:pPr>
        <w:pStyle w:val="a4"/>
        <w:ind w:left="4140"/>
        <w:jc w:val="both"/>
        <w:rPr>
          <w:b/>
          <w:i w:val="0"/>
          <w:sz w:val="20"/>
          <w:szCs w:val="28"/>
        </w:rPr>
      </w:pPr>
      <w:r w:rsidRPr="00DA360F">
        <w:rPr>
          <w:i w:val="0"/>
          <w:sz w:val="20"/>
          <w:szCs w:val="28"/>
        </w:rPr>
        <w:t xml:space="preserve">                                           </w:t>
      </w:r>
      <w:r w:rsidRPr="00DA360F">
        <w:rPr>
          <w:i w:val="0"/>
          <w:sz w:val="20"/>
          <w:szCs w:val="28"/>
        </w:rPr>
        <w:tab/>
      </w:r>
      <w:r w:rsidRPr="00DA360F">
        <w:rPr>
          <w:i w:val="0"/>
          <w:sz w:val="20"/>
          <w:szCs w:val="28"/>
        </w:rPr>
        <w:tab/>
      </w:r>
      <w:r w:rsidRPr="00DA360F">
        <w:rPr>
          <w:i w:val="0"/>
          <w:sz w:val="20"/>
          <w:szCs w:val="28"/>
        </w:rPr>
        <w:tab/>
        <w:t xml:space="preserve">        (Фамилия И.О.)</w:t>
      </w:r>
      <w:r w:rsidRPr="00DA360F">
        <w:rPr>
          <w:i w:val="0"/>
          <w:sz w:val="20"/>
          <w:szCs w:val="28"/>
        </w:rPr>
        <w:tab/>
      </w:r>
      <w:r w:rsidRPr="00DA360F">
        <w:rPr>
          <w:i w:val="0"/>
          <w:sz w:val="20"/>
          <w:szCs w:val="28"/>
        </w:rPr>
        <w:tab/>
      </w:r>
      <w:r w:rsidRPr="00DA360F">
        <w:rPr>
          <w:i w:val="0"/>
          <w:sz w:val="20"/>
          <w:szCs w:val="28"/>
        </w:rPr>
        <w:tab/>
      </w:r>
      <w:r w:rsidRPr="00DA360F">
        <w:rPr>
          <w:i w:val="0"/>
          <w:sz w:val="20"/>
          <w:szCs w:val="28"/>
        </w:rPr>
        <w:tab/>
      </w:r>
      <w:r w:rsidRPr="00DA360F">
        <w:rPr>
          <w:i w:val="0"/>
          <w:sz w:val="20"/>
          <w:szCs w:val="28"/>
        </w:rPr>
        <w:tab/>
      </w:r>
      <w:r w:rsidRPr="00DA360F">
        <w:rPr>
          <w:b/>
          <w:i w:val="0"/>
          <w:sz w:val="20"/>
          <w:szCs w:val="28"/>
        </w:rPr>
        <w:t>_____________(_____________)</w:t>
      </w:r>
    </w:p>
    <w:p w:rsidR="00DA360F" w:rsidRPr="00DA360F" w:rsidRDefault="00DA360F" w:rsidP="00DA360F">
      <w:pPr>
        <w:pStyle w:val="a4"/>
        <w:ind w:left="4140"/>
        <w:jc w:val="both"/>
        <w:rPr>
          <w:i w:val="0"/>
          <w:sz w:val="20"/>
          <w:szCs w:val="28"/>
        </w:rPr>
      </w:pPr>
      <w:r w:rsidRPr="00DA360F">
        <w:rPr>
          <w:i w:val="0"/>
          <w:sz w:val="20"/>
          <w:szCs w:val="28"/>
        </w:rPr>
        <w:t xml:space="preserve">                                           </w:t>
      </w:r>
      <w:r w:rsidRPr="00DA360F">
        <w:rPr>
          <w:i w:val="0"/>
          <w:sz w:val="20"/>
          <w:szCs w:val="28"/>
        </w:rPr>
        <w:tab/>
        <w:t xml:space="preserve"> </w:t>
      </w:r>
      <w:r w:rsidRPr="00DA360F">
        <w:rPr>
          <w:i w:val="0"/>
          <w:sz w:val="20"/>
          <w:szCs w:val="28"/>
        </w:rPr>
        <w:tab/>
      </w:r>
      <w:r w:rsidRPr="00DA360F">
        <w:rPr>
          <w:i w:val="0"/>
          <w:sz w:val="20"/>
          <w:szCs w:val="28"/>
        </w:rPr>
        <w:tab/>
        <w:t xml:space="preserve">       (Фамилия И.О.)</w:t>
      </w:r>
    </w:p>
    <w:p w:rsidR="00DA360F" w:rsidRPr="00DA360F" w:rsidRDefault="00DA360F" w:rsidP="00DA360F">
      <w:pPr>
        <w:pStyle w:val="a4"/>
        <w:ind w:left="4140"/>
        <w:jc w:val="both"/>
        <w:rPr>
          <w:b/>
          <w:i w:val="0"/>
          <w:sz w:val="20"/>
          <w:szCs w:val="28"/>
        </w:rPr>
      </w:pPr>
      <w:r w:rsidRPr="00DA360F">
        <w:rPr>
          <w:b/>
          <w:i w:val="0"/>
          <w:sz w:val="20"/>
          <w:szCs w:val="28"/>
        </w:rPr>
        <w:t xml:space="preserve">                         </w:t>
      </w:r>
      <w:r w:rsidRPr="00DA360F">
        <w:rPr>
          <w:b/>
          <w:i w:val="0"/>
          <w:sz w:val="20"/>
          <w:szCs w:val="28"/>
        </w:rPr>
        <w:tab/>
      </w:r>
      <w:r w:rsidRPr="00DA360F">
        <w:rPr>
          <w:b/>
          <w:i w:val="0"/>
          <w:sz w:val="20"/>
          <w:szCs w:val="28"/>
        </w:rPr>
        <w:tab/>
        <w:t>_____________(_____________)</w:t>
      </w:r>
    </w:p>
    <w:p w:rsidR="00DA360F" w:rsidRPr="00DA360F" w:rsidRDefault="00DA360F" w:rsidP="00DA360F">
      <w:pPr>
        <w:pStyle w:val="a4"/>
        <w:ind w:left="4140"/>
        <w:jc w:val="both"/>
        <w:rPr>
          <w:i w:val="0"/>
          <w:sz w:val="20"/>
          <w:szCs w:val="28"/>
        </w:rPr>
      </w:pPr>
      <w:r w:rsidRPr="00DA360F">
        <w:rPr>
          <w:i w:val="0"/>
          <w:sz w:val="20"/>
          <w:szCs w:val="28"/>
        </w:rPr>
        <w:t xml:space="preserve">                                           </w:t>
      </w:r>
      <w:r w:rsidRPr="00DA360F">
        <w:rPr>
          <w:i w:val="0"/>
          <w:sz w:val="20"/>
          <w:szCs w:val="28"/>
        </w:rPr>
        <w:tab/>
        <w:t xml:space="preserve"> </w:t>
      </w:r>
      <w:r w:rsidRPr="00DA360F">
        <w:rPr>
          <w:i w:val="0"/>
          <w:sz w:val="20"/>
          <w:szCs w:val="28"/>
        </w:rPr>
        <w:tab/>
      </w:r>
      <w:r w:rsidRPr="00DA360F">
        <w:rPr>
          <w:i w:val="0"/>
          <w:sz w:val="20"/>
          <w:szCs w:val="28"/>
        </w:rPr>
        <w:tab/>
        <w:t xml:space="preserve">       (Фамилия И.О.)</w:t>
      </w:r>
    </w:p>
    <w:p w:rsidR="00DA360F" w:rsidRPr="00DA360F" w:rsidRDefault="00DA360F" w:rsidP="00DA360F">
      <w:pPr>
        <w:pStyle w:val="a4"/>
        <w:ind w:left="4140"/>
        <w:jc w:val="both"/>
        <w:rPr>
          <w:b/>
          <w:i w:val="0"/>
          <w:sz w:val="20"/>
          <w:szCs w:val="28"/>
        </w:rPr>
      </w:pPr>
    </w:p>
    <w:p w:rsidR="00DA360F" w:rsidRPr="00DA360F" w:rsidRDefault="00DA360F" w:rsidP="00DA360F">
      <w:pPr>
        <w:pStyle w:val="a4"/>
        <w:ind w:left="4140"/>
        <w:jc w:val="both"/>
        <w:rPr>
          <w:i w:val="0"/>
          <w:sz w:val="20"/>
          <w:szCs w:val="28"/>
        </w:rPr>
      </w:pPr>
      <w:r w:rsidRPr="00DA360F">
        <w:rPr>
          <w:i w:val="0"/>
          <w:sz w:val="20"/>
          <w:szCs w:val="28"/>
        </w:rPr>
        <w:t xml:space="preserve">                                    </w:t>
      </w:r>
    </w:p>
    <w:p w:rsidR="00DA360F" w:rsidRPr="00DA360F" w:rsidRDefault="00DA360F" w:rsidP="00DA360F">
      <w:pPr>
        <w:pStyle w:val="a4"/>
        <w:ind w:left="4140"/>
        <w:jc w:val="both"/>
        <w:rPr>
          <w:i w:val="0"/>
          <w:sz w:val="20"/>
          <w:szCs w:val="28"/>
        </w:rPr>
      </w:pPr>
    </w:p>
    <w:p w:rsidR="00DA360F" w:rsidRPr="00DA360F" w:rsidRDefault="00DA360F" w:rsidP="00DA360F">
      <w:pPr>
        <w:pStyle w:val="a4"/>
        <w:ind w:left="4140"/>
        <w:jc w:val="both"/>
        <w:rPr>
          <w:b/>
          <w:i w:val="0"/>
          <w:sz w:val="20"/>
          <w:szCs w:val="28"/>
        </w:rPr>
      </w:pPr>
      <w:r w:rsidRPr="00DA360F">
        <w:rPr>
          <w:b/>
          <w:i w:val="0"/>
          <w:sz w:val="20"/>
          <w:szCs w:val="28"/>
        </w:rPr>
        <w:t>Дата   ____________________</w:t>
      </w:r>
    </w:p>
    <w:p w:rsidR="00DA360F" w:rsidRPr="00DA360F" w:rsidRDefault="00DA360F" w:rsidP="00DA360F">
      <w:pPr>
        <w:pStyle w:val="a4"/>
        <w:jc w:val="both"/>
        <w:rPr>
          <w:b/>
          <w:i w:val="0"/>
          <w:sz w:val="20"/>
          <w:szCs w:val="28"/>
        </w:rPr>
      </w:pPr>
    </w:p>
    <w:p w:rsidR="00DA360F" w:rsidRPr="00DA360F" w:rsidRDefault="00DA360F" w:rsidP="00DA360F">
      <w:pPr>
        <w:pStyle w:val="a4"/>
        <w:jc w:val="both"/>
        <w:rPr>
          <w:b/>
          <w:i w:val="0"/>
          <w:sz w:val="20"/>
          <w:szCs w:val="28"/>
        </w:rPr>
      </w:pPr>
    </w:p>
    <w:p w:rsidR="00DA360F" w:rsidRPr="00DA360F" w:rsidRDefault="00DA360F" w:rsidP="00DA360F">
      <w:pPr>
        <w:pStyle w:val="a4"/>
        <w:jc w:val="center"/>
        <w:rPr>
          <w:b/>
          <w:i w:val="0"/>
          <w:sz w:val="20"/>
          <w:szCs w:val="28"/>
        </w:rPr>
      </w:pPr>
    </w:p>
    <w:p w:rsidR="00DA360F" w:rsidRPr="00DA360F" w:rsidRDefault="00DA360F" w:rsidP="00DA360F">
      <w:pPr>
        <w:pStyle w:val="a4"/>
        <w:jc w:val="center"/>
        <w:rPr>
          <w:b/>
          <w:i w:val="0"/>
          <w:sz w:val="20"/>
          <w:szCs w:val="28"/>
        </w:rPr>
      </w:pPr>
    </w:p>
    <w:p w:rsidR="00DA360F" w:rsidRPr="00DA360F" w:rsidRDefault="00DA360F" w:rsidP="00DA360F">
      <w:pPr>
        <w:pStyle w:val="a4"/>
        <w:jc w:val="center"/>
        <w:rPr>
          <w:b/>
          <w:i w:val="0"/>
          <w:sz w:val="20"/>
          <w:szCs w:val="28"/>
        </w:rPr>
      </w:pPr>
    </w:p>
    <w:p w:rsidR="00DA360F" w:rsidRPr="00DA360F" w:rsidRDefault="00DA360F" w:rsidP="00DA360F">
      <w:pPr>
        <w:pStyle w:val="a4"/>
        <w:jc w:val="center"/>
        <w:rPr>
          <w:b/>
          <w:i w:val="0"/>
          <w:sz w:val="20"/>
          <w:szCs w:val="28"/>
        </w:rPr>
      </w:pPr>
      <w:r w:rsidRPr="00DA360F">
        <w:rPr>
          <w:b/>
          <w:i w:val="0"/>
          <w:sz w:val="20"/>
          <w:szCs w:val="28"/>
        </w:rPr>
        <w:t>Санкт-Петербург</w:t>
      </w:r>
    </w:p>
    <w:p w:rsidR="00DA360F" w:rsidRDefault="00DA360F" w:rsidP="00DA360F">
      <w:pPr>
        <w:pStyle w:val="a4"/>
        <w:jc w:val="center"/>
        <w:rPr>
          <w:b/>
          <w:i w:val="0"/>
          <w:sz w:val="20"/>
          <w:szCs w:val="28"/>
        </w:rPr>
      </w:pPr>
      <w:r w:rsidRPr="00DA360F">
        <w:rPr>
          <w:b/>
          <w:i w:val="0"/>
          <w:sz w:val="20"/>
          <w:szCs w:val="28"/>
        </w:rPr>
        <w:t>20</w:t>
      </w:r>
      <w:r>
        <w:rPr>
          <w:b/>
          <w:i w:val="0"/>
          <w:sz w:val="20"/>
          <w:szCs w:val="28"/>
        </w:rPr>
        <w:t>14</w:t>
      </w:r>
      <w:r w:rsidRPr="00DA360F">
        <w:rPr>
          <w:b/>
          <w:i w:val="0"/>
          <w:sz w:val="20"/>
          <w:szCs w:val="28"/>
        </w:rPr>
        <w:t xml:space="preserve">г.  </w:t>
      </w:r>
    </w:p>
    <w:p w:rsidR="00DA360F" w:rsidRDefault="00DA360F">
      <w:pPr>
        <w:rPr>
          <w:rFonts w:ascii="Times New Roman" w:eastAsia="Times New Roman" w:hAnsi="Times New Roman" w:cs="Times New Roman"/>
          <w:b/>
          <w:sz w:val="20"/>
          <w:szCs w:val="28"/>
        </w:rPr>
      </w:pPr>
      <w:r>
        <w:rPr>
          <w:b/>
          <w:i/>
          <w:sz w:val="20"/>
          <w:szCs w:val="28"/>
        </w:rPr>
        <w:br w:type="page"/>
      </w:r>
    </w:p>
    <w:p w:rsidR="00DA360F" w:rsidRPr="00EE3F7E" w:rsidRDefault="00EE3F7E" w:rsidP="00EE3F7E">
      <w:pPr>
        <w:pStyle w:val="1"/>
      </w:pPr>
      <w:bookmarkStart w:id="0" w:name="_Toc380520127"/>
      <w:r w:rsidRPr="00EE3F7E">
        <w:lastRenderedPageBreak/>
        <w:t>Содержание:</w:t>
      </w:r>
      <w:bookmarkEnd w:id="0"/>
    </w:p>
    <w:sdt>
      <w:sdtPr>
        <w:rPr>
          <w:rFonts w:asciiTheme="minorHAnsi" w:eastAsiaTheme="minorHAnsi" w:hAnsiTheme="minorHAnsi" w:cstheme="minorBidi"/>
          <w:b w:val="0"/>
          <w:bCs w:val="0"/>
          <w:color w:val="auto"/>
          <w:sz w:val="22"/>
          <w:szCs w:val="22"/>
          <w:lang w:eastAsia="en-US"/>
        </w:rPr>
        <w:id w:val="1094136516"/>
        <w:docPartObj>
          <w:docPartGallery w:val="Table of Contents"/>
          <w:docPartUnique/>
        </w:docPartObj>
      </w:sdtPr>
      <w:sdtEndPr/>
      <w:sdtContent>
        <w:p w:rsidR="00FA6174" w:rsidRDefault="00FA6174" w:rsidP="00FA6174">
          <w:pPr>
            <w:pStyle w:val="ab"/>
          </w:pPr>
        </w:p>
        <w:p w:rsidR="00D41DD8" w:rsidRDefault="00FA6174">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80520127" w:history="1">
            <w:r w:rsidR="00D41DD8" w:rsidRPr="00D60784">
              <w:rPr>
                <w:rStyle w:val="ac"/>
                <w:noProof/>
              </w:rPr>
              <w:t>Содержание:</w:t>
            </w:r>
            <w:r w:rsidR="00D41DD8">
              <w:rPr>
                <w:noProof/>
                <w:webHidden/>
              </w:rPr>
              <w:tab/>
            </w:r>
            <w:r w:rsidR="00D41DD8">
              <w:rPr>
                <w:noProof/>
                <w:webHidden/>
              </w:rPr>
              <w:fldChar w:fldCharType="begin"/>
            </w:r>
            <w:r w:rsidR="00D41DD8">
              <w:rPr>
                <w:noProof/>
                <w:webHidden/>
              </w:rPr>
              <w:instrText xml:space="preserve"> PAGEREF _Toc380520127 \h </w:instrText>
            </w:r>
            <w:r w:rsidR="00D41DD8">
              <w:rPr>
                <w:noProof/>
                <w:webHidden/>
              </w:rPr>
            </w:r>
            <w:r w:rsidR="00D41DD8">
              <w:rPr>
                <w:noProof/>
                <w:webHidden/>
              </w:rPr>
              <w:fldChar w:fldCharType="separate"/>
            </w:r>
            <w:r w:rsidR="0007307F">
              <w:rPr>
                <w:noProof/>
                <w:webHidden/>
              </w:rPr>
              <w:t>2</w:t>
            </w:r>
            <w:r w:rsidR="00D41DD8">
              <w:rPr>
                <w:noProof/>
                <w:webHidden/>
              </w:rPr>
              <w:fldChar w:fldCharType="end"/>
            </w:r>
          </w:hyperlink>
        </w:p>
        <w:p w:rsidR="00D41DD8" w:rsidRDefault="008E3D48">
          <w:pPr>
            <w:pStyle w:val="11"/>
            <w:tabs>
              <w:tab w:val="right" w:leader="dot" w:pos="9345"/>
            </w:tabs>
            <w:rPr>
              <w:rFonts w:eastAsiaTheme="minorEastAsia"/>
              <w:noProof/>
              <w:lang w:eastAsia="ru-RU"/>
            </w:rPr>
          </w:pPr>
          <w:hyperlink w:anchor="_Toc380520128" w:history="1">
            <w:r w:rsidR="00D41DD8" w:rsidRPr="00D60784">
              <w:rPr>
                <w:rStyle w:val="ac"/>
                <w:noProof/>
              </w:rPr>
              <w:t xml:space="preserve">Система контроля версий </w:t>
            </w:r>
            <w:r w:rsidR="00D41DD8" w:rsidRPr="00D60784">
              <w:rPr>
                <w:rStyle w:val="ac"/>
                <w:noProof/>
                <w:lang w:val="en-US"/>
              </w:rPr>
              <w:t>Git</w:t>
            </w:r>
            <w:r w:rsidR="00D41DD8">
              <w:rPr>
                <w:noProof/>
                <w:webHidden/>
              </w:rPr>
              <w:tab/>
            </w:r>
            <w:r w:rsidR="00D41DD8">
              <w:rPr>
                <w:noProof/>
                <w:webHidden/>
              </w:rPr>
              <w:fldChar w:fldCharType="begin"/>
            </w:r>
            <w:r w:rsidR="00D41DD8">
              <w:rPr>
                <w:noProof/>
                <w:webHidden/>
              </w:rPr>
              <w:instrText xml:space="preserve"> PAGEREF _Toc380520128 \h </w:instrText>
            </w:r>
            <w:r w:rsidR="00D41DD8">
              <w:rPr>
                <w:noProof/>
                <w:webHidden/>
              </w:rPr>
            </w:r>
            <w:r w:rsidR="00D41DD8">
              <w:rPr>
                <w:noProof/>
                <w:webHidden/>
              </w:rPr>
              <w:fldChar w:fldCharType="separate"/>
            </w:r>
            <w:r w:rsidR="0007307F">
              <w:rPr>
                <w:noProof/>
                <w:webHidden/>
              </w:rPr>
              <w:t>3</w:t>
            </w:r>
            <w:r w:rsidR="00D41DD8">
              <w:rPr>
                <w:noProof/>
                <w:webHidden/>
              </w:rPr>
              <w:fldChar w:fldCharType="end"/>
            </w:r>
          </w:hyperlink>
        </w:p>
        <w:p w:rsidR="00D41DD8" w:rsidRDefault="008E3D48">
          <w:pPr>
            <w:pStyle w:val="11"/>
            <w:tabs>
              <w:tab w:val="right" w:leader="dot" w:pos="9345"/>
            </w:tabs>
            <w:rPr>
              <w:rFonts w:eastAsiaTheme="minorEastAsia"/>
              <w:noProof/>
              <w:lang w:eastAsia="ru-RU"/>
            </w:rPr>
          </w:pPr>
          <w:hyperlink w:anchor="_Toc380520129" w:history="1">
            <w:r w:rsidR="00D41DD8" w:rsidRPr="00D60784">
              <w:rPr>
                <w:rStyle w:val="ac"/>
                <w:noProof/>
              </w:rPr>
              <w:t>Редкие события. Критические системы.</w:t>
            </w:r>
            <w:r w:rsidR="00D41DD8">
              <w:rPr>
                <w:noProof/>
                <w:webHidden/>
              </w:rPr>
              <w:tab/>
            </w:r>
            <w:r w:rsidR="00D41DD8">
              <w:rPr>
                <w:noProof/>
                <w:webHidden/>
              </w:rPr>
              <w:fldChar w:fldCharType="begin"/>
            </w:r>
            <w:r w:rsidR="00D41DD8">
              <w:rPr>
                <w:noProof/>
                <w:webHidden/>
              </w:rPr>
              <w:instrText xml:space="preserve"> PAGEREF _Toc380520129 \h </w:instrText>
            </w:r>
            <w:r w:rsidR="00D41DD8">
              <w:rPr>
                <w:noProof/>
                <w:webHidden/>
              </w:rPr>
            </w:r>
            <w:r w:rsidR="00D41DD8">
              <w:rPr>
                <w:noProof/>
                <w:webHidden/>
              </w:rPr>
              <w:fldChar w:fldCharType="separate"/>
            </w:r>
            <w:r w:rsidR="0007307F">
              <w:rPr>
                <w:noProof/>
                <w:webHidden/>
              </w:rPr>
              <w:t>5</w:t>
            </w:r>
            <w:r w:rsidR="00D41DD8">
              <w:rPr>
                <w:noProof/>
                <w:webHidden/>
              </w:rPr>
              <w:fldChar w:fldCharType="end"/>
            </w:r>
          </w:hyperlink>
        </w:p>
        <w:p w:rsidR="00D41DD8" w:rsidRDefault="008E3D48">
          <w:pPr>
            <w:pStyle w:val="11"/>
            <w:tabs>
              <w:tab w:val="right" w:leader="dot" w:pos="9345"/>
            </w:tabs>
            <w:rPr>
              <w:rFonts w:eastAsiaTheme="minorEastAsia"/>
              <w:noProof/>
              <w:lang w:eastAsia="ru-RU"/>
            </w:rPr>
          </w:pPr>
          <w:hyperlink w:anchor="_Toc380520130" w:history="1">
            <w:r w:rsidR="00D41DD8" w:rsidRPr="00D60784">
              <w:rPr>
                <w:rStyle w:val="ac"/>
                <w:noProof/>
              </w:rPr>
              <w:t>Основные сведения о методе Монте-Карло.</w:t>
            </w:r>
            <w:r w:rsidR="00D41DD8">
              <w:rPr>
                <w:noProof/>
                <w:webHidden/>
              </w:rPr>
              <w:tab/>
            </w:r>
            <w:r w:rsidR="00D41DD8">
              <w:rPr>
                <w:noProof/>
                <w:webHidden/>
              </w:rPr>
              <w:fldChar w:fldCharType="begin"/>
            </w:r>
            <w:r w:rsidR="00D41DD8">
              <w:rPr>
                <w:noProof/>
                <w:webHidden/>
              </w:rPr>
              <w:instrText xml:space="preserve"> PAGEREF _Toc380520130 \h </w:instrText>
            </w:r>
            <w:r w:rsidR="00D41DD8">
              <w:rPr>
                <w:noProof/>
                <w:webHidden/>
              </w:rPr>
            </w:r>
            <w:r w:rsidR="00D41DD8">
              <w:rPr>
                <w:noProof/>
                <w:webHidden/>
              </w:rPr>
              <w:fldChar w:fldCharType="separate"/>
            </w:r>
            <w:r w:rsidR="0007307F">
              <w:rPr>
                <w:noProof/>
                <w:webHidden/>
              </w:rPr>
              <w:t>5</w:t>
            </w:r>
            <w:r w:rsidR="00D41DD8">
              <w:rPr>
                <w:noProof/>
                <w:webHidden/>
              </w:rPr>
              <w:fldChar w:fldCharType="end"/>
            </w:r>
          </w:hyperlink>
        </w:p>
        <w:p w:rsidR="00D41DD8" w:rsidRDefault="008E3D48">
          <w:pPr>
            <w:pStyle w:val="11"/>
            <w:tabs>
              <w:tab w:val="right" w:leader="dot" w:pos="9345"/>
            </w:tabs>
            <w:rPr>
              <w:rFonts w:eastAsiaTheme="minorEastAsia"/>
              <w:noProof/>
              <w:lang w:eastAsia="ru-RU"/>
            </w:rPr>
          </w:pPr>
          <w:hyperlink w:anchor="_Toc380520131" w:history="1">
            <w:r w:rsidR="00D41DD8" w:rsidRPr="00D60784">
              <w:rPr>
                <w:rStyle w:val="ac"/>
                <w:noProof/>
              </w:rPr>
              <w:t>Проблема погрешности при использовании метода Монте- Карло для редких событий.</w:t>
            </w:r>
            <w:r w:rsidR="00D41DD8">
              <w:rPr>
                <w:noProof/>
                <w:webHidden/>
              </w:rPr>
              <w:tab/>
            </w:r>
            <w:r w:rsidR="00D41DD8">
              <w:rPr>
                <w:noProof/>
                <w:webHidden/>
              </w:rPr>
              <w:fldChar w:fldCharType="begin"/>
            </w:r>
            <w:r w:rsidR="00D41DD8">
              <w:rPr>
                <w:noProof/>
                <w:webHidden/>
              </w:rPr>
              <w:instrText xml:space="preserve"> PAGEREF _Toc380520131 \h </w:instrText>
            </w:r>
            <w:r w:rsidR="00D41DD8">
              <w:rPr>
                <w:noProof/>
                <w:webHidden/>
              </w:rPr>
            </w:r>
            <w:r w:rsidR="00D41DD8">
              <w:rPr>
                <w:noProof/>
                <w:webHidden/>
              </w:rPr>
              <w:fldChar w:fldCharType="separate"/>
            </w:r>
            <w:r w:rsidR="0007307F">
              <w:rPr>
                <w:noProof/>
                <w:webHidden/>
              </w:rPr>
              <w:t>6</w:t>
            </w:r>
            <w:r w:rsidR="00D41DD8">
              <w:rPr>
                <w:noProof/>
                <w:webHidden/>
              </w:rPr>
              <w:fldChar w:fldCharType="end"/>
            </w:r>
          </w:hyperlink>
        </w:p>
        <w:p w:rsidR="00D41DD8" w:rsidRDefault="008E3D48">
          <w:pPr>
            <w:pStyle w:val="11"/>
            <w:tabs>
              <w:tab w:val="right" w:leader="dot" w:pos="9345"/>
            </w:tabs>
            <w:rPr>
              <w:rFonts w:eastAsiaTheme="minorEastAsia"/>
              <w:noProof/>
              <w:lang w:eastAsia="ru-RU"/>
            </w:rPr>
          </w:pPr>
          <w:hyperlink w:anchor="_Toc380520132" w:history="1">
            <w:r w:rsidR="00D41DD8" w:rsidRPr="00D60784">
              <w:rPr>
                <w:rStyle w:val="ac"/>
                <w:noProof/>
              </w:rPr>
              <w:t>Методы</w:t>
            </w:r>
            <w:r w:rsidR="00D41DD8">
              <w:rPr>
                <w:noProof/>
                <w:webHidden/>
              </w:rPr>
              <w:tab/>
            </w:r>
            <w:r w:rsidR="00D41DD8">
              <w:rPr>
                <w:noProof/>
                <w:webHidden/>
              </w:rPr>
              <w:fldChar w:fldCharType="begin"/>
            </w:r>
            <w:r w:rsidR="00D41DD8">
              <w:rPr>
                <w:noProof/>
                <w:webHidden/>
              </w:rPr>
              <w:instrText xml:space="preserve"> PAGEREF _Toc380520132 \h </w:instrText>
            </w:r>
            <w:r w:rsidR="00D41DD8">
              <w:rPr>
                <w:noProof/>
                <w:webHidden/>
              </w:rPr>
            </w:r>
            <w:r w:rsidR="00D41DD8">
              <w:rPr>
                <w:noProof/>
                <w:webHidden/>
              </w:rPr>
              <w:fldChar w:fldCharType="separate"/>
            </w:r>
            <w:r w:rsidR="0007307F">
              <w:rPr>
                <w:noProof/>
                <w:webHidden/>
              </w:rPr>
              <w:t>6</w:t>
            </w:r>
            <w:r w:rsidR="00D41DD8">
              <w:rPr>
                <w:noProof/>
                <w:webHidden/>
              </w:rPr>
              <w:fldChar w:fldCharType="end"/>
            </w:r>
          </w:hyperlink>
        </w:p>
        <w:p w:rsidR="00D41DD8" w:rsidRDefault="008E3D48">
          <w:pPr>
            <w:pStyle w:val="11"/>
            <w:tabs>
              <w:tab w:val="right" w:leader="dot" w:pos="9345"/>
            </w:tabs>
            <w:rPr>
              <w:rFonts w:eastAsiaTheme="minorEastAsia"/>
              <w:noProof/>
              <w:lang w:eastAsia="ru-RU"/>
            </w:rPr>
          </w:pPr>
          <w:hyperlink w:anchor="_Toc380520133" w:history="1">
            <w:r w:rsidR="00D41DD8" w:rsidRPr="00D60784">
              <w:rPr>
                <w:rStyle w:val="ac"/>
                <w:noProof/>
              </w:rPr>
              <w:t>Метод существенной выборки(выборка по значимости)</w:t>
            </w:r>
            <w:r w:rsidR="00D41DD8">
              <w:rPr>
                <w:noProof/>
                <w:webHidden/>
              </w:rPr>
              <w:tab/>
            </w:r>
            <w:r w:rsidR="00D41DD8">
              <w:rPr>
                <w:noProof/>
                <w:webHidden/>
              </w:rPr>
              <w:fldChar w:fldCharType="begin"/>
            </w:r>
            <w:r w:rsidR="00D41DD8">
              <w:rPr>
                <w:noProof/>
                <w:webHidden/>
              </w:rPr>
              <w:instrText xml:space="preserve"> PAGEREF _Toc380520133 \h </w:instrText>
            </w:r>
            <w:r w:rsidR="00D41DD8">
              <w:rPr>
                <w:noProof/>
                <w:webHidden/>
              </w:rPr>
            </w:r>
            <w:r w:rsidR="00D41DD8">
              <w:rPr>
                <w:noProof/>
                <w:webHidden/>
              </w:rPr>
              <w:fldChar w:fldCharType="separate"/>
            </w:r>
            <w:r w:rsidR="0007307F">
              <w:rPr>
                <w:noProof/>
                <w:webHidden/>
              </w:rPr>
              <w:t>6</w:t>
            </w:r>
            <w:r w:rsidR="00D41DD8">
              <w:rPr>
                <w:noProof/>
                <w:webHidden/>
              </w:rPr>
              <w:fldChar w:fldCharType="end"/>
            </w:r>
          </w:hyperlink>
        </w:p>
        <w:p w:rsidR="00FA6174" w:rsidRDefault="00FA6174" w:rsidP="00FA6174">
          <w:pPr>
            <w:rPr>
              <w:b/>
              <w:bCs/>
            </w:rPr>
          </w:pPr>
          <w:r>
            <w:rPr>
              <w:b/>
              <w:bCs/>
            </w:rPr>
            <w:fldChar w:fldCharType="end"/>
          </w:r>
        </w:p>
      </w:sdtContent>
    </w:sdt>
    <w:p w:rsidR="00EE3F7E" w:rsidRDefault="00EE3F7E" w:rsidP="00EE3F7E"/>
    <w:p w:rsidR="00FA6174" w:rsidRDefault="00FA6174"/>
    <w:p w:rsidR="00EE3F7E" w:rsidRDefault="00EE3F7E">
      <w:r>
        <w:br w:type="page"/>
      </w:r>
    </w:p>
    <w:p w:rsidR="005D699B" w:rsidRDefault="005D699B" w:rsidP="005D699B">
      <w:pPr>
        <w:pStyle w:val="1"/>
      </w:pPr>
      <w:bookmarkStart w:id="1" w:name="_Toc380520128"/>
      <w:r>
        <w:lastRenderedPageBreak/>
        <w:t xml:space="preserve">Система контроля версий </w:t>
      </w:r>
      <w:proofErr w:type="spellStart"/>
      <w:r>
        <w:rPr>
          <w:lang w:val="en-US"/>
        </w:rPr>
        <w:t>Git</w:t>
      </w:r>
      <w:bookmarkEnd w:id="1"/>
      <w:proofErr w:type="spellEnd"/>
    </w:p>
    <w:p w:rsidR="005D699B" w:rsidRDefault="005D699B" w:rsidP="00D2729F">
      <w:pPr>
        <w:pStyle w:val="a3"/>
      </w:pPr>
    </w:p>
    <w:p w:rsidR="00D2729F" w:rsidRPr="00D2729F" w:rsidRDefault="00D2729F" w:rsidP="005D699B">
      <w:pPr>
        <w:rPr>
          <w:rFonts w:ascii="Times New Roman" w:hAnsi="Times New Roman" w:cs="Times New Roman"/>
          <w:sz w:val="28"/>
        </w:rPr>
      </w:pPr>
      <w:r w:rsidRPr="00D2729F">
        <w:rPr>
          <w:rFonts w:ascii="Times New Roman" w:hAnsi="Times New Roman" w:cs="Times New Roman"/>
          <w:sz w:val="28"/>
        </w:rPr>
        <w:t>Существует несколько типов систем контроля версий:</w:t>
      </w:r>
    </w:p>
    <w:p w:rsidR="00D2729F" w:rsidRPr="00D2729F" w:rsidRDefault="00D2729F" w:rsidP="00D2729F">
      <w:pPr>
        <w:pStyle w:val="aa"/>
        <w:numPr>
          <w:ilvl w:val="0"/>
          <w:numId w:val="1"/>
        </w:numPr>
        <w:rPr>
          <w:rFonts w:ascii="Times New Roman" w:hAnsi="Times New Roman" w:cs="Times New Roman"/>
          <w:sz w:val="28"/>
        </w:rPr>
      </w:pPr>
      <w:r w:rsidRPr="00D2729F">
        <w:rPr>
          <w:rFonts w:ascii="Times New Roman" w:hAnsi="Times New Roman" w:cs="Times New Roman"/>
          <w:sz w:val="28"/>
        </w:rPr>
        <w:t>Локальные – имеется простая база данных, в которой хранятся версии необходимых файлов.</w:t>
      </w:r>
    </w:p>
    <w:p w:rsidR="00D2729F" w:rsidRPr="00D2729F" w:rsidRDefault="00D2729F" w:rsidP="00D2729F">
      <w:pPr>
        <w:pStyle w:val="aa"/>
        <w:numPr>
          <w:ilvl w:val="0"/>
          <w:numId w:val="1"/>
        </w:numPr>
        <w:rPr>
          <w:rFonts w:ascii="Times New Roman" w:hAnsi="Times New Roman" w:cs="Times New Roman"/>
          <w:sz w:val="28"/>
        </w:rPr>
      </w:pPr>
      <w:r w:rsidRPr="00D2729F">
        <w:rPr>
          <w:rFonts w:ascii="Times New Roman" w:hAnsi="Times New Roman" w:cs="Times New Roman"/>
          <w:sz w:val="28"/>
        </w:rPr>
        <w:t>Централизованные – имеется сервер, на котором хранятся все файлы, клиенты получают копии этих файлов</w:t>
      </w:r>
      <w:proofErr w:type="gramStart"/>
      <w:r w:rsidRPr="00D2729F">
        <w:rPr>
          <w:rFonts w:ascii="Times New Roman" w:hAnsi="Times New Roman" w:cs="Times New Roman"/>
          <w:sz w:val="28"/>
        </w:rPr>
        <w:t>.(</w:t>
      </w:r>
      <w:proofErr w:type="gramEnd"/>
      <w:r w:rsidRPr="00D2729F">
        <w:rPr>
          <w:rFonts w:ascii="Times New Roman" w:hAnsi="Times New Roman" w:cs="Times New Roman"/>
          <w:sz w:val="28"/>
        </w:rPr>
        <w:t xml:space="preserve">прим. </w:t>
      </w:r>
      <w:r w:rsidRPr="00D2729F">
        <w:rPr>
          <w:rFonts w:ascii="Times New Roman" w:hAnsi="Times New Roman" w:cs="Times New Roman"/>
          <w:sz w:val="28"/>
          <w:lang w:val="en-US"/>
        </w:rPr>
        <w:t>CVS</w:t>
      </w:r>
      <w:r w:rsidRPr="00D2729F">
        <w:rPr>
          <w:rFonts w:ascii="Times New Roman" w:hAnsi="Times New Roman" w:cs="Times New Roman"/>
          <w:sz w:val="28"/>
        </w:rPr>
        <w:t>)</w:t>
      </w:r>
    </w:p>
    <w:p w:rsidR="00D2729F" w:rsidRPr="00D2729F" w:rsidRDefault="00D2729F" w:rsidP="00D2729F">
      <w:pPr>
        <w:pStyle w:val="aa"/>
        <w:numPr>
          <w:ilvl w:val="0"/>
          <w:numId w:val="1"/>
        </w:numPr>
        <w:rPr>
          <w:rFonts w:ascii="Times New Roman" w:hAnsi="Times New Roman" w:cs="Times New Roman"/>
          <w:sz w:val="28"/>
        </w:rPr>
      </w:pPr>
      <w:r w:rsidRPr="00D2729F">
        <w:rPr>
          <w:rFonts w:ascii="Times New Roman" w:hAnsi="Times New Roman" w:cs="Times New Roman"/>
          <w:sz w:val="28"/>
        </w:rPr>
        <w:t>Распределенные – в отличи</w:t>
      </w:r>
      <w:proofErr w:type="gramStart"/>
      <w:r w:rsidRPr="00D2729F">
        <w:rPr>
          <w:rFonts w:ascii="Times New Roman" w:hAnsi="Times New Roman" w:cs="Times New Roman"/>
          <w:sz w:val="28"/>
        </w:rPr>
        <w:t>и</w:t>
      </w:r>
      <w:proofErr w:type="gramEnd"/>
      <w:r w:rsidRPr="00D2729F">
        <w:rPr>
          <w:rFonts w:ascii="Times New Roman" w:hAnsi="Times New Roman" w:cs="Times New Roman"/>
          <w:sz w:val="28"/>
        </w:rPr>
        <w:t xml:space="preserve"> от централизованных, клиенты получают копию всего </w:t>
      </w:r>
      <w:proofErr w:type="spellStart"/>
      <w:r w:rsidRPr="00D2729F">
        <w:rPr>
          <w:rFonts w:ascii="Times New Roman" w:hAnsi="Times New Roman" w:cs="Times New Roman"/>
          <w:sz w:val="28"/>
        </w:rPr>
        <w:t>репозитория</w:t>
      </w:r>
      <w:proofErr w:type="spellEnd"/>
      <w:r w:rsidRPr="00D2729F">
        <w:rPr>
          <w:rFonts w:ascii="Times New Roman" w:hAnsi="Times New Roman" w:cs="Times New Roman"/>
          <w:sz w:val="28"/>
        </w:rPr>
        <w:t xml:space="preserve">, при потере данных, можно восстановить  их с помощью клиентской копии. К такому типу СКВ относится </w:t>
      </w:r>
      <w:proofErr w:type="spellStart"/>
      <w:r w:rsidRPr="00D2729F">
        <w:rPr>
          <w:rFonts w:ascii="Times New Roman" w:hAnsi="Times New Roman" w:cs="Times New Roman"/>
          <w:sz w:val="28"/>
          <w:lang w:val="en-US"/>
        </w:rPr>
        <w:t>Git</w:t>
      </w:r>
      <w:proofErr w:type="spellEnd"/>
    </w:p>
    <w:p w:rsidR="00D2729F" w:rsidRDefault="00D2729F" w:rsidP="00D2729F">
      <w:pPr>
        <w:rPr>
          <w:lang w:val="en-US"/>
        </w:rPr>
      </w:pPr>
    </w:p>
    <w:p w:rsidR="00D2729F" w:rsidRPr="00D2729F" w:rsidRDefault="00D2729F" w:rsidP="00D2729F">
      <w:pPr>
        <w:rPr>
          <w:rFonts w:ascii="Times New Roman" w:hAnsi="Times New Roman" w:cs="Times New Roman"/>
          <w:sz w:val="28"/>
        </w:rPr>
      </w:pPr>
      <w:r w:rsidRPr="00D2729F">
        <w:rPr>
          <w:rFonts w:ascii="Times New Roman" w:hAnsi="Times New Roman" w:cs="Times New Roman"/>
          <w:sz w:val="28"/>
        </w:rPr>
        <w:t xml:space="preserve">Основным отличием </w:t>
      </w:r>
      <w:proofErr w:type="spellStart"/>
      <w:r w:rsidRPr="00D2729F">
        <w:rPr>
          <w:rFonts w:ascii="Times New Roman" w:hAnsi="Times New Roman" w:cs="Times New Roman"/>
          <w:sz w:val="28"/>
          <w:lang w:val="en-US"/>
        </w:rPr>
        <w:t>Git</w:t>
      </w:r>
      <w:proofErr w:type="spellEnd"/>
      <w:r w:rsidRPr="00D2729F">
        <w:rPr>
          <w:rFonts w:ascii="Times New Roman" w:hAnsi="Times New Roman" w:cs="Times New Roman"/>
          <w:sz w:val="28"/>
        </w:rPr>
        <w:t xml:space="preserve"> от других систем контроля версий, таких как </w:t>
      </w:r>
      <w:r w:rsidRPr="00D2729F">
        <w:rPr>
          <w:rFonts w:ascii="Times New Roman" w:hAnsi="Times New Roman" w:cs="Times New Roman"/>
          <w:sz w:val="28"/>
          <w:lang w:val="en-US"/>
        </w:rPr>
        <w:t>CVS</w:t>
      </w:r>
      <w:r w:rsidRPr="00D2729F">
        <w:rPr>
          <w:rFonts w:ascii="Times New Roman" w:hAnsi="Times New Roman" w:cs="Times New Roman"/>
          <w:sz w:val="28"/>
        </w:rPr>
        <w:t xml:space="preserve">, является система хранения данных. Вместо </w:t>
      </w:r>
      <w:proofErr w:type="spellStart"/>
      <w:r w:rsidRPr="00D2729F">
        <w:rPr>
          <w:rFonts w:ascii="Times New Roman" w:hAnsi="Times New Roman" w:cs="Times New Roman"/>
          <w:sz w:val="28"/>
        </w:rPr>
        <w:t>патчей</w:t>
      </w:r>
      <w:proofErr w:type="spellEnd"/>
      <w:r w:rsidRPr="00D2729F">
        <w:rPr>
          <w:rFonts w:ascii="Times New Roman" w:hAnsi="Times New Roman" w:cs="Times New Roman"/>
          <w:sz w:val="28"/>
        </w:rPr>
        <w:t xml:space="preserve"> (изменений) используются  наборы слепков. При </w:t>
      </w:r>
      <w:proofErr w:type="spellStart"/>
      <w:r w:rsidRPr="00D2729F">
        <w:rPr>
          <w:rFonts w:ascii="Times New Roman" w:hAnsi="Times New Roman" w:cs="Times New Roman"/>
          <w:sz w:val="28"/>
        </w:rPr>
        <w:t>коммите</w:t>
      </w:r>
      <w:proofErr w:type="spellEnd"/>
      <w:r w:rsidRPr="00D2729F">
        <w:rPr>
          <w:rFonts w:ascii="Times New Roman" w:hAnsi="Times New Roman" w:cs="Times New Roman"/>
          <w:sz w:val="28"/>
        </w:rPr>
        <w:t xml:space="preserve"> сохраняется слепок того, как выглядят файлы в данный момен</w:t>
      </w:r>
      <w:proofErr w:type="gramStart"/>
      <w:r w:rsidRPr="00D2729F">
        <w:rPr>
          <w:rFonts w:ascii="Times New Roman" w:hAnsi="Times New Roman" w:cs="Times New Roman"/>
          <w:sz w:val="28"/>
        </w:rPr>
        <w:t>т(</w:t>
      </w:r>
      <w:proofErr w:type="gramEnd"/>
      <w:r w:rsidRPr="00D2729F">
        <w:rPr>
          <w:rFonts w:ascii="Times New Roman" w:hAnsi="Times New Roman" w:cs="Times New Roman"/>
          <w:sz w:val="28"/>
        </w:rPr>
        <w:t xml:space="preserve"> если файл не изменялся, то используется ссылка на его предыдущую версию).</w:t>
      </w:r>
    </w:p>
    <w:p w:rsidR="00D2729F" w:rsidRDefault="00D2729F" w:rsidP="00DA360F">
      <w:pPr>
        <w:rPr>
          <w:rFonts w:ascii="Times New Roman" w:hAnsi="Times New Roman" w:cs="Times New Roman"/>
          <w:sz w:val="28"/>
        </w:rPr>
      </w:pPr>
      <w:r w:rsidRPr="00D2729F">
        <w:rPr>
          <w:rFonts w:ascii="Times New Roman" w:hAnsi="Times New Roman" w:cs="Times New Roman"/>
          <w:sz w:val="28"/>
        </w:rPr>
        <w:t xml:space="preserve">Три состояния файлов: </w:t>
      </w:r>
      <w:proofErr w:type="gramStart"/>
      <w:r w:rsidRPr="00D2729F">
        <w:rPr>
          <w:rFonts w:ascii="Times New Roman" w:hAnsi="Times New Roman" w:cs="Times New Roman"/>
          <w:sz w:val="28"/>
        </w:rPr>
        <w:t>зафиксированный</w:t>
      </w:r>
      <w:proofErr w:type="gramEnd"/>
      <w:r w:rsidRPr="00D2729F">
        <w:rPr>
          <w:rFonts w:ascii="Times New Roman" w:hAnsi="Times New Roman" w:cs="Times New Roman"/>
          <w:sz w:val="28"/>
        </w:rPr>
        <w:t>, измененный, подготовленный.</w:t>
      </w:r>
    </w:p>
    <w:p w:rsidR="0022625F" w:rsidRDefault="0022625F" w:rsidP="00DA360F">
      <w:pPr>
        <w:rPr>
          <w:rFonts w:ascii="Times New Roman" w:hAnsi="Times New Roman" w:cs="Times New Roman"/>
          <w:sz w:val="28"/>
        </w:rPr>
      </w:pPr>
      <w:r>
        <w:rPr>
          <w:rFonts w:ascii="Times New Roman" w:hAnsi="Times New Roman" w:cs="Times New Roman"/>
          <w:sz w:val="28"/>
        </w:rPr>
        <w:t>Процесс работы:</w:t>
      </w:r>
    </w:p>
    <w:p w:rsidR="0022625F" w:rsidRDefault="0022625F" w:rsidP="0022625F">
      <w:pPr>
        <w:pStyle w:val="aa"/>
        <w:numPr>
          <w:ilvl w:val="0"/>
          <w:numId w:val="2"/>
        </w:numPr>
        <w:rPr>
          <w:rFonts w:ascii="Times New Roman" w:hAnsi="Times New Roman" w:cs="Times New Roman"/>
          <w:sz w:val="28"/>
        </w:rPr>
      </w:pPr>
      <w:r>
        <w:rPr>
          <w:rFonts w:ascii="Times New Roman" w:hAnsi="Times New Roman" w:cs="Times New Roman"/>
          <w:sz w:val="28"/>
        </w:rPr>
        <w:t>Внести изменения в файлы</w:t>
      </w:r>
    </w:p>
    <w:p w:rsidR="0022625F" w:rsidRDefault="0022625F" w:rsidP="0022625F">
      <w:pPr>
        <w:pStyle w:val="aa"/>
        <w:numPr>
          <w:ilvl w:val="0"/>
          <w:numId w:val="2"/>
        </w:numPr>
        <w:rPr>
          <w:rFonts w:ascii="Times New Roman" w:hAnsi="Times New Roman" w:cs="Times New Roman"/>
          <w:sz w:val="28"/>
        </w:rPr>
      </w:pPr>
      <w:r>
        <w:rPr>
          <w:rFonts w:ascii="Times New Roman" w:hAnsi="Times New Roman" w:cs="Times New Roman"/>
          <w:sz w:val="28"/>
        </w:rPr>
        <w:t>Подготовка файлов (индексация)</w:t>
      </w:r>
    </w:p>
    <w:p w:rsidR="0022625F" w:rsidRPr="0022625F" w:rsidRDefault="0022625F" w:rsidP="0022625F">
      <w:pPr>
        <w:pStyle w:val="aa"/>
        <w:numPr>
          <w:ilvl w:val="0"/>
          <w:numId w:val="2"/>
        </w:numPr>
        <w:rPr>
          <w:rFonts w:ascii="Times New Roman" w:hAnsi="Times New Roman" w:cs="Times New Roman"/>
          <w:sz w:val="28"/>
        </w:rPr>
      </w:pPr>
      <w:proofErr w:type="spellStart"/>
      <w:r>
        <w:rPr>
          <w:rFonts w:ascii="Times New Roman" w:hAnsi="Times New Roman" w:cs="Times New Roman"/>
          <w:sz w:val="28"/>
        </w:rPr>
        <w:t>Коммит</w:t>
      </w:r>
      <w:proofErr w:type="spellEnd"/>
      <w:r>
        <w:rPr>
          <w:rFonts w:ascii="Times New Roman" w:hAnsi="Times New Roman" w:cs="Times New Roman"/>
          <w:sz w:val="28"/>
        </w:rPr>
        <w:t xml:space="preserve"> (подготовленные файлы перемещаются в каталог </w:t>
      </w:r>
      <w:proofErr w:type="spellStart"/>
      <w:r>
        <w:rPr>
          <w:rFonts w:ascii="Times New Roman" w:hAnsi="Times New Roman" w:cs="Times New Roman"/>
          <w:sz w:val="28"/>
          <w:lang w:val="en-US"/>
        </w:rPr>
        <w:t>Git</w:t>
      </w:r>
      <w:proofErr w:type="spellEnd"/>
      <w:r w:rsidRPr="0022625F">
        <w:rPr>
          <w:rFonts w:ascii="Times New Roman" w:hAnsi="Times New Roman" w:cs="Times New Roman"/>
          <w:sz w:val="28"/>
        </w:rPr>
        <w:t>’</w:t>
      </w:r>
      <w:r>
        <w:rPr>
          <w:rFonts w:ascii="Times New Roman" w:hAnsi="Times New Roman" w:cs="Times New Roman"/>
          <w:sz w:val="28"/>
          <w:lang w:val="en-US"/>
        </w:rPr>
        <w:t>a</w:t>
      </w:r>
      <w:r>
        <w:rPr>
          <w:rFonts w:ascii="Times New Roman" w:hAnsi="Times New Roman" w:cs="Times New Roman"/>
          <w:sz w:val="28"/>
        </w:rPr>
        <w:t xml:space="preserve"> на постоянное хранение)</w:t>
      </w:r>
    </w:p>
    <w:p w:rsidR="00D2729F" w:rsidRDefault="0022625F" w:rsidP="00DA360F">
      <w:pPr>
        <w:rPr>
          <w:rFonts w:ascii="Times New Roman" w:hAnsi="Times New Roman" w:cs="Times New Roman"/>
          <w:sz w:val="28"/>
        </w:rPr>
      </w:pPr>
      <w:r w:rsidRPr="0022625F">
        <w:rPr>
          <w:rFonts w:ascii="Times New Roman" w:hAnsi="Times New Roman" w:cs="Times New Roman"/>
          <w:sz w:val="28"/>
          <w:u w:val="single"/>
        </w:rPr>
        <w:t>Изученные</w:t>
      </w:r>
      <w:r w:rsidR="00D2729F" w:rsidRPr="0022625F">
        <w:rPr>
          <w:rFonts w:ascii="Times New Roman" w:hAnsi="Times New Roman" w:cs="Times New Roman"/>
          <w:sz w:val="28"/>
          <w:u w:val="single"/>
        </w:rPr>
        <w:t xml:space="preserve"> команды </w:t>
      </w:r>
      <w:proofErr w:type="spellStart"/>
      <w:r w:rsidR="00D2729F" w:rsidRPr="0022625F">
        <w:rPr>
          <w:rFonts w:ascii="Times New Roman" w:hAnsi="Times New Roman" w:cs="Times New Roman"/>
          <w:sz w:val="28"/>
          <w:u w:val="single"/>
          <w:lang w:val="en-US"/>
        </w:rPr>
        <w:t>Git</w:t>
      </w:r>
      <w:proofErr w:type="spellEnd"/>
      <w:r>
        <w:rPr>
          <w:rFonts w:ascii="Times New Roman" w:hAnsi="Times New Roman" w:cs="Times New Roman"/>
          <w:sz w:val="28"/>
        </w:rPr>
        <w:t>:</w:t>
      </w:r>
    </w:p>
    <w:p w:rsidR="0022625F" w:rsidRDefault="0022625F"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22625F">
        <w:rPr>
          <w:rFonts w:ascii="Times New Roman" w:hAnsi="Times New Roman" w:cs="Times New Roman"/>
          <w:sz w:val="28"/>
        </w:rPr>
        <w:t xml:space="preserve"> </w:t>
      </w:r>
      <w:proofErr w:type="spellStart"/>
      <w:r>
        <w:rPr>
          <w:rFonts w:ascii="Times New Roman" w:hAnsi="Times New Roman" w:cs="Times New Roman"/>
          <w:sz w:val="28"/>
          <w:lang w:val="en-US"/>
        </w:rPr>
        <w:t>init</w:t>
      </w:r>
      <w:proofErr w:type="spellEnd"/>
      <w:r w:rsidRPr="0022625F">
        <w:rPr>
          <w:rFonts w:ascii="Times New Roman" w:hAnsi="Times New Roman" w:cs="Times New Roman"/>
          <w:sz w:val="28"/>
        </w:rPr>
        <w:t xml:space="preserve"> </w:t>
      </w:r>
      <w:r>
        <w:rPr>
          <w:rFonts w:ascii="Times New Roman" w:hAnsi="Times New Roman" w:cs="Times New Roman"/>
          <w:sz w:val="28"/>
        </w:rPr>
        <w:t xml:space="preserve"> - создание </w:t>
      </w:r>
      <w:proofErr w:type="spellStart"/>
      <w:r>
        <w:rPr>
          <w:rFonts w:ascii="Times New Roman" w:hAnsi="Times New Roman" w:cs="Times New Roman"/>
          <w:sz w:val="28"/>
        </w:rPr>
        <w:t>репозитория</w:t>
      </w:r>
      <w:proofErr w:type="spellEnd"/>
      <w:r>
        <w:rPr>
          <w:rFonts w:ascii="Times New Roman" w:hAnsi="Times New Roman" w:cs="Times New Roman"/>
          <w:sz w:val="28"/>
        </w:rPr>
        <w:t xml:space="preserve"> </w:t>
      </w:r>
    </w:p>
    <w:p w:rsidR="0022625F" w:rsidRDefault="0022625F"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22625F">
        <w:rPr>
          <w:rFonts w:ascii="Times New Roman" w:hAnsi="Times New Roman" w:cs="Times New Roman"/>
          <w:sz w:val="28"/>
        </w:rPr>
        <w:t xml:space="preserve"> </w:t>
      </w:r>
      <w:r>
        <w:rPr>
          <w:rFonts w:ascii="Times New Roman" w:hAnsi="Times New Roman" w:cs="Times New Roman"/>
          <w:sz w:val="28"/>
          <w:lang w:val="en-US"/>
        </w:rPr>
        <w:t>add</w:t>
      </w:r>
      <w:r>
        <w:rPr>
          <w:rFonts w:ascii="Times New Roman" w:hAnsi="Times New Roman" w:cs="Times New Roman"/>
          <w:sz w:val="28"/>
        </w:rPr>
        <w:t xml:space="preserve"> </w:t>
      </w:r>
      <w:r w:rsidRPr="0022625F">
        <w:rPr>
          <w:rFonts w:ascii="Times New Roman" w:hAnsi="Times New Roman" w:cs="Times New Roman"/>
          <w:sz w:val="28"/>
        </w:rPr>
        <w:t>&lt;</w:t>
      </w:r>
      <w:r>
        <w:rPr>
          <w:rFonts w:ascii="Times New Roman" w:hAnsi="Times New Roman" w:cs="Times New Roman"/>
          <w:sz w:val="28"/>
          <w:lang w:val="en-US"/>
        </w:rPr>
        <w:t>filename</w:t>
      </w:r>
      <w:r w:rsidRPr="0022625F">
        <w:rPr>
          <w:rFonts w:ascii="Times New Roman" w:hAnsi="Times New Roman" w:cs="Times New Roman"/>
          <w:sz w:val="28"/>
        </w:rPr>
        <w:t xml:space="preserve">&gt; </w:t>
      </w:r>
      <w:r>
        <w:rPr>
          <w:rFonts w:ascii="Times New Roman" w:hAnsi="Times New Roman" w:cs="Times New Roman"/>
          <w:sz w:val="28"/>
        </w:rPr>
        <w:t>- индексация файла</w:t>
      </w:r>
      <w:r w:rsidRPr="0022625F">
        <w:rPr>
          <w:rFonts w:ascii="Times New Roman" w:hAnsi="Times New Roman" w:cs="Times New Roman"/>
          <w:sz w:val="28"/>
        </w:rPr>
        <w:t xml:space="preserve"> (</w:t>
      </w:r>
      <w:r>
        <w:rPr>
          <w:rFonts w:ascii="Times New Roman" w:hAnsi="Times New Roman" w:cs="Times New Roman"/>
          <w:sz w:val="28"/>
        </w:rPr>
        <w:t xml:space="preserve">указывается, что файл изменен и должен быть включен в следующий </w:t>
      </w:r>
      <w:proofErr w:type="spellStart"/>
      <w:r>
        <w:rPr>
          <w:rFonts w:ascii="Times New Roman" w:hAnsi="Times New Roman" w:cs="Times New Roman"/>
          <w:sz w:val="28"/>
        </w:rPr>
        <w:t>коммит</w:t>
      </w:r>
      <w:proofErr w:type="spellEnd"/>
      <w:r w:rsidRPr="0022625F">
        <w:rPr>
          <w:rFonts w:ascii="Times New Roman" w:hAnsi="Times New Roman" w:cs="Times New Roman"/>
          <w:sz w:val="28"/>
        </w:rPr>
        <w:t>)</w:t>
      </w:r>
    </w:p>
    <w:p w:rsidR="0022625F" w:rsidRDefault="0022625F"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22625F">
        <w:rPr>
          <w:rFonts w:ascii="Times New Roman" w:hAnsi="Times New Roman" w:cs="Times New Roman"/>
          <w:sz w:val="28"/>
        </w:rPr>
        <w:t xml:space="preserve"> </w:t>
      </w:r>
      <w:r>
        <w:rPr>
          <w:rFonts w:ascii="Times New Roman" w:hAnsi="Times New Roman" w:cs="Times New Roman"/>
          <w:sz w:val="28"/>
          <w:lang w:val="en-US"/>
        </w:rPr>
        <w:t>commit</w:t>
      </w:r>
      <w:r w:rsidRPr="0022625F">
        <w:rPr>
          <w:rFonts w:ascii="Times New Roman" w:hAnsi="Times New Roman" w:cs="Times New Roman"/>
          <w:sz w:val="28"/>
        </w:rPr>
        <w:t xml:space="preserve"> –</w:t>
      </w:r>
      <w:r>
        <w:rPr>
          <w:rFonts w:ascii="Times New Roman" w:hAnsi="Times New Roman" w:cs="Times New Roman"/>
          <w:sz w:val="28"/>
        </w:rPr>
        <w:t xml:space="preserve"> производит </w:t>
      </w:r>
      <w:proofErr w:type="spellStart"/>
      <w:r>
        <w:rPr>
          <w:rFonts w:ascii="Times New Roman" w:hAnsi="Times New Roman" w:cs="Times New Roman"/>
          <w:sz w:val="28"/>
        </w:rPr>
        <w:t>коммит</w:t>
      </w:r>
      <w:proofErr w:type="spellEnd"/>
      <w:r>
        <w:rPr>
          <w:rFonts w:ascii="Times New Roman" w:hAnsi="Times New Roman" w:cs="Times New Roman"/>
          <w:sz w:val="28"/>
        </w:rPr>
        <w:t xml:space="preserve"> проиндексированных файлов</w:t>
      </w:r>
    </w:p>
    <w:p w:rsidR="0022625F" w:rsidRDefault="0022625F"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22625F">
        <w:rPr>
          <w:rFonts w:ascii="Times New Roman" w:hAnsi="Times New Roman" w:cs="Times New Roman"/>
          <w:sz w:val="28"/>
        </w:rPr>
        <w:t xml:space="preserve"> </w:t>
      </w:r>
      <w:r>
        <w:rPr>
          <w:rFonts w:ascii="Times New Roman" w:hAnsi="Times New Roman" w:cs="Times New Roman"/>
          <w:sz w:val="28"/>
          <w:lang w:val="en-US"/>
        </w:rPr>
        <w:t>clone</w:t>
      </w:r>
      <w:r>
        <w:rPr>
          <w:rFonts w:ascii="Times New Roman" w:hAnsi="Times New Roman" w:cs="Times New Roman"/>
          <w:sz w:val="28"/>
        </w:rPr>
        <w:t xml:space="preserve"> </w:t>
      </w:r>
      <w:r w:rsidRPr="0022625F">
        <w:rPr>
          <w:rFonts w:ascii="Times New Roman" w:hAnsi="Times New Roman" w:cs="Times New Roman"/>
          <w:sz w:val="28"/>
        </w:rPr>
        <w:t>&lt;</w:t>
      </w:r>
      <w:proofErr w:type="spellStart"/>
      <w:r>
        <w:rPr>
          <w:rFonts w:ascii="Times New Roman" w:hAnsi="Times New Roman" w:cs="Times New Roman"/>
          <w:sz w:val="28"/>
          <w:lang w:val="en-US"/>
        </w:rPr>
        <w:t>url</w:t>
      </w:r>
      <w:proofErr w:type="spellEnd"/>
      <w:r w:rsidRPr="0022625F">
        <w:rPr>
          <w:rFonts w:ascii="Times New Roman" w:hAnsi="Times New Roman" w:cs="Times New Roman"/>
          <w:sz w:val="28"/>
        </w:rPr>
        <w:t>&gt;</w:t>
      </w:r>
      <w:r>
        <w:rPr>
          <w:rFonts w:ascii="Times New Roman" w:hAnsi="Times New Roman" w:cs="Times New Roman"/>
          <w:sz w:val="28"/>
        </w:rPr>
        <w:t>– происходит копирование всех данных с сервера клиенту</w:t>
      </w:r>
    </w:p>
    <w:p w:rsidR="0022625F" w:rsidRDefault="0022625F"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22625F">
        <w:rPr>
          <w:rFonts w:ascii="Times New Roman" w:hAnsi="Times New Roman" w:cs="Times New Roman"/>
          <w:sz w:val="28"/>
        </w:rPr>
        <w:t xml:space="preserve"> </w:t>
      </w:r>
      <w:r>
        <w:rPr>
          <w:rFonts w:ascii="Times New Roman" w:hAnsi="Times New Roman" w:cs="Times New Roman"/>
          <w:sz w:val="28"/>
          <w:lang w:val="en-US"/>
        </w:rPr>
        <w:t>status</w:t>
      </w:r>
      <w:r w:rsidRPr="0022625F">
        <w:rPr>
          <w:rFonts w:ascii="Times New Roman" w:hAnsi="Times New Roman" w:cs="Times New Roman"/>
          <w:sz w:val="28"/>
        </w:rPr>
        <w:t xml:space="preserve"> – </w:t>
      </w:r>
      <w:r>
        <w:rPr>
          <w:rFonts w:ascii="Times New Roman" w:hAnsi="Times New Roman" w:cs="Times New Roman"/>
          <w:sz w:val="28"/>
        </w:rPr>
        <w:t>определение состояния файлов</w:t>
      </w:r>
    </w:p>
    <w:p w:rsidR="0022625F" w:rsidRDefault="0022625F"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22625F">
        <w:rPr>
          <w:rFonts w:ascii="Times New Roman" w:hAnsi="Times New Roman" w:cs="Times New Roman"/>
          <w:sz w:val="28"/>
        </w:rPr>
        <w:t xml:space="preserve"> </w:t>
      </w:r>
      <w:r>
        <w:rPr>
          <w:rFonts w:ascii="Times New Roman" w:hAnsi="Times New Roman" w:cs="Times New Roman"/>
          <w:sz w:val="28"/>
          <w:lang w:val="en-US"/>
        </w:rPr>
        <w:t>diff</w:t>
      </w:r>
      <w:r>
        <w:rPr>
          <w:rFonts w:ascii="Times New Roman" w:hAnsi="Times New Roman" w:cs="Times New Roman"/>
          <w:sz w:val="28"/>
        </w:rPr>
        <w:t xml:space="preserve"> – показывает конкретные различия в файлах</w:t>
      </w:r>
    </w:p>
    <w:p w:rsidR="0022625F" w:rsidRDefault="0022625F"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lastRenderedPageBreak/>
        <w:t>git</w:t>
      </w:r>
      <w:proofErr w:type="spellEnd"/>
      <w:proofErr w:type="gramEnd"/>
      <w:r w:rsidRPr="0022625F">
        <w:rPr>
          <w:rFonts w:ascii="Times New Roman" w:hAnsi="Times New Roman" w:cs="Times New Roman"/>
          <w:sz w:val="28"/>
        </w:rPr>
        <w:t xml:space="preserve"> </w:t>
      </w:r>
      <w:proofErr w:type="spellStart"/>
      <w:r>
        <w:rPr>
          <w:rFonts w:ascii="Times New Roman" w:hAnsi="Times New Roman" w:cs="Times New Roman"/>
          <w:sz w:val="28"/>
          <w:lang w:val="en-US"/>
        </w:rPr>
        <w:t>rm</w:t>
      </w:r>
      <w:proofErr w:type="spellEnd"/>
      <w:r w:rsidRPr="0022625F">
        <w:rPr>
          <w:rFonts w:ascii="Times New Roman" w:hAnsi="Times New Roman" w:cs="Times New Roman"/>
          <w:sz w:val="28"/>
        </w:rPr>
        <w:t xml:space="preserve"> &lt;</w:t>
      </w:r>
      <w:r>
        <w:rPr>
          <w:rFonts w:ascii="Times New Roman" w:hAnsi="Times New Roman" w:cs="Times New Roman"/>
          <w:sz w:val="28"/>
          <w:lang w:val="en-US"/>
        </w:rPr>
        <w:t>filename</w:t>
      </w:r>
      <w:r w:rsidRPr="0022625F">
        <w:rPr>
          <w:rFonts w:ascii="Times New Roman" w:hAnsi="Times New Roman" w:cs="Times New Roman"/>
          <w:sz w:val="28"/>
        </w:rPr>
        <w:t>&gt;</w:t>
      </w:r>
      <w:r>
        <w:rPr>
          <w:rFonts w:ascii="Times New Roman" w:hAnsi="Times New Roman" w:cs="Times New Roman"/>
          <w:sz w:val="28"/>
        </w:rPr>
        <w:t>– удалить файл из индекса</w:t>
      </w:r>
      <w:r w:rsidRPr="0022625F">
        <w:rPr>
          <w:rFonts w:ascii="Times New Roman" w:hAnsi="Times New Roman" w:cs="Times New Roman"/>
          <w:sz w:val="28"/>
        </w:rPr>
        <w:t>(</w:t>
      </w:r>
      <w:r>
        <w:rPr>
          <w:rFonts w:ascii="Times New Roman" w:hAnsi="Times New Roman" w:cs="Times New Roman"/>
          <w:sz w:val="28"/>
        </w:rPr>
        <w:t xml:space="preserve">при использовании ключа </w:t>
      </w:r>
      <w:r w:rsidRPr="0022625F">
        <w:rPr>
          <w:rFonts w:ascii="Times New Roman" w:hAnsi="Times New Roman" w:cs="Times New Roman"/>
          <w:sz w:val="28"/>
        </w:rPr>
        <w:t>–</w:t>
      </w:r>
      <w:r>
        <w:rPr>
          <w:rFonts w:ascii="Times New Roman" w:hAnsi="Times New Roman" w:cs="Times New Roman"/>
          <w:sz w:val="28"/>
          <w:lang w:val="en-US"/>
        </w:rPr>
        <w:t>f</w:t>
      </w:r>
      <w:r w:rsidRPr="0022625F">
        <w:rPr>
          <w:rFonts w:ascii="Times New Roman" w:hAnsi="Times New Roman" w:cs="Times New Roman"/>
          <w:sz w:val="28"/>
        </w:rPr>
        <w:t xml:space="preserve">  </w:t>
      </w:r>
      <w:r>
        <w:rPr>
          <w:rFonts w:ascii="Times New Roman" w:hAnsi="Times New Roman" w:cs="Times New Roman"/>
          <w:sz w:val="28"/>
        </w:rPr>
        <w:t>принудительное удаление</w:t>
      </w:r>
      <w:r w:rsidRPr="0022625F">
        <w:rPr>
          <w:rFonts w:ascii="Times New Roman" w:hAnsi="Times New Roman" w:cs="Times New Roman"/>
          <w:sz w:val="28"/>
        </w:rPr>
        <w:t>)</w:t>
      </w:r>
    </w:p>
    <w:p w:rsidR="0022625F" w:rsidRDefault="0022625F"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73279E">
        <w:rPr>
          <w:rFonts w:ascii="Times New Roman" w:hAnsi="Times New Roman" w:cs="Times New Roman"/>
          <w:sz w:val="28"/>
        </w:rPr>
        <w:t xml:space="preserve"> </w:t>
      </w:r>
      <w:r>
        <w:rPr>
          <w:rFonts w:ascii="Times New Roman" w:hAnsi="Times New Roman" w:cs="Times New Roman"/>
          <w:sz w:val="28"/>
          <w:lang w:val="en-US"/>
        </w:rPr>
        <w:t>mv</w:t>
      </w:r>
      <w:r w:rsidRPr="0073279E">
        <w:rPr>
          <w:rFonts w:ascii="Times New Roman" w:hAnsi="Times New Roman" w:cs="Times New Roman"/>
          <w:sz w:val="28"/>
        </w:rPr>
        <w:t xml:space="preserve"> </w:t>
      </w:r>
      <w:r w:rsidR="0073279E" w:rsidRPr="0073279E">
        <w:rPr>
          <w:rFonts w:ascii="Times New Roman" w:hAnsi="Times New Roman" w:cs="Times New Roman"/>
          <w:sz w:val="28"/>
        </w:rPr>
        <w:t>&lt;</w:t>
      </w:r>
      <w:r w:rsidR="0073279E">
        <w:rPr>
          <w:rFonts w:ascii="Times New Roman" w:hAnsi="Times New Roman" w:cs="Times New Roman"/>
          <w:sz w:val="28"/>
          <w:lang w:val="en-US"/>
        </w:rPr>
        <w:t>from</w:t>
      </w:r>
      <w:r w:rsidR="0073279E" w:rsidRPr="0073279E">
        <w:rPr>
          <w:rFonts w:ascii="Times New Roman" w:hAnsi="Times New Roman" w:cs="Times New Roman"/>
          <w:sz w:val="28"/>
        </w:rPr>
        <w:t>&gt; &lt;</w:t>
      </w:r>
      <w:r w:rsidR="0073279E">
        <w:rPr>
          <w:rFonts w:ascii="Times New Roman" w:hAnsi="Times New Roman" w:cs="Times New Roman"/>
          <w:sz w:val="28"/>
          <w:lang w:val="en-US"/>
        </w:rPr>
        <w:t>to</w:t>
      </w:r>
      <w:r w:rsidR="0073279E" w:rsidRPr="0073279E">
        <w:rPr>
          <w:rFonts w:ascii="Times New Roman" w:hAnsi="Times New Roman" w:cs="Times New Roman"/>
          <w:sz w:val="28"/>
        </w:rPr>
        <w:t>&gt;</w:t>
      </w:r>
      <w:r w:rsidRPr="0073279E">
        <w:rPr>
          <w:rFonts w:ascii="Times New Roman" w:hAnsi="Times New Roman" w:cs="Times New Roman"/>
          <w:sz w:val="28"/>
        </w:rPr>
        <w:t xml:space="preserve">- </w:t>
      </w:r>
      <w:r w:rsidR="0073279E">
        <w:rPr>
          <w:rFonts w:ascii="Times New Roman" w:hAnsi="Times New Roman" w:cs="Times New Roman"/>
          <w:sz w:val="28"/>
        </w:rPr>
        <w:t>перемещение файла (по сути происходит создание нового файла, в указанном месте, и удаление старого)</w:t>
      </w:r>
    </w:p>
    <w:p w:rsidR="0073279E" w:rsidRDefault="0073279E"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73279E">
        <w:rPr>
          <w:rFonts w:ascii="Times New Roman" w:hAnsi="Times New Roman" w:cs="Times New Roman"/>
          <w:sz w:val="28"/>
        </w:rPr>
        <w:t xml:space="preserve"> </w:t>
      </w:r>
      <w:r>
        <w:rPr>
          <w:rFonts w:ascii="Times New Roman" w:hAnsi="Times New Roman" w:cs="Times New Roman"/>
          <w:sz w:val="28"/>
          <w:lang w:val="en-US"/>
        </w:rPr>
        <w:t>log</w:t>
      </w:r>
      <w:r w:rsidRPr="0073279E">
        <w:rPr>
          <w:rFonts w:ascii="Times New Roman" w:hAnsi="Times New Roman" w:cs="Times New Roman"/>
          <w:sz w:val="28"/>
        </w:rPr>
        <w:t xml:space="preserve"> </w:t>
      </w:r>
      <w:r>
        <w:rPr>
          <w:rFonts w:ascii="Times New Roman" w:hAnsi="Times New Roman" w:cs="Times New Roman"/>
          <w:sz w:val="28"/>
        </w:rPr>
        <w:t xml:space="preserve">– просмотр истории, при использовании разных ключей возможны разные форматы получения данных, за разный период, разное количество </w:t>
      </w:r>
      <w:proofErr w:type="spellStart"/>
      <w:r>
        <w:rPr>
          <w:rFonts w:ascii="Times New Roman" w:hAnsi="Times New Roman" w:cs="Times New Roman"/>
          <w:sz w:val="28"/>
        </w:rPr>
        <w:t>коммитов</w:t>
      </w:r>
      <w:proofErr w:type="spellEnd"/>
      <w:r>
        <w:rPr>
          <w:rFonts w:ascii="Times New Roman" w:hAnsi="Times New Roman" w:cs="Times New Roman"/>
          <w:sz w:val="28"/>
        </w:rPr>
        <w:t xml:space="preserve"> и т.д.</w:t>
      </w:r>
    </w:p>
    <w:p w:rsidR="0073279E" w:rsidRDefault="0073279E"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73279E">
        <w:rPr>
          <w:rFonts w:ascii="Times New Roman" w:hAnsi="Times New Roman" w:cs="Times New Roman"/>
          <w:sz w:val="28"/>
        </w:rPr>
        <w:t xml:space="preserve"> </w:t>
      </w:r>
      <w:r>
        <w:rPr>
          <w:rFonts w:ascii="Times New Roman" w:hAnsi="Times New Roman" w:cs="Times New Roman"/>
          <w:sz w:val="28"/>
          <w:lang w:val="en-US"/>
        </w:rPr>
        <w:t>revert</w:t>
      </w:r>
      <w:r w:rsidRPr="0073279E">
        <w:rPr>
          <w:rFonts w:ascii="Times New Roman" w:hAnsi="Times New Roman" w:cs="Times New Roman"/>
          <w:sz w:val="28"/>
        </w:rPr>
        <w:t xml:space="preserve"> </w:t>
      </w:r>
      <w:r>
        <w:rPr>
          <w:rFonts w:ascii="Times New Roman" w:hAnsi="Times New Roman" w:cs="Times New Roman"/>
          <w:sz w:val="28"/>
          <w:lang w:val="en-US"/>
        </w:rPr>
        <w:t>HEAD</w:t>
      </w:r>
      <w:r w:rsidRPr="0073279E">
        <w:rPr>
          <w:rFonts w:ascii="Times New Roman" w:hAnsi="Times New Roman" w:cs="Times New Roman"/>
          <w:sz w:val="28"/>
        </w:rPr>
        <w:t xml:space="preserve"> –</w:t>
      </w:r>
      <w:r>
        <w:rPr>
          <w:rFonts w:ascii="Times New Roman" w:hAnsi="Times New Roman" w:cs="Times New Roman"/>
          <w:sz w:val="28"/>
        </w:rPr>
        <w:t xml:space="preserve"> отмена последнего </w:t>
      </w:r>
      <w:proofErr w:type="spellStart"/>
      <w:r>
        <w:rPr>
          <w:rFonts w:ascii="Times New Roman" w:hAnsi="Times New Roman" w:cs="Times New Roman"/>
          <w:sz w:val="28"/>
        </w:rPr>
        <w:t>коммита</w:t>
      </w:r>
      <w:proofErr w:type="spellEnd"/>
    </w:p>
    <w:p w:rsidR="0073279E" w:rsidRDefault="0073279E"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73279E">
        <w:rPr>
          <w:rFonts w:ascii="Times New Roman" w:hAnsi="Times New Roman" w:cs="Times New Roman"/>
          <w:sz w:val="28"/>
        </w:rPr>
        <w:t xml:space="preserve"> </w:t>
      </w:r>
      <w:r>
        <w:rPr>
          <w:rFonts w:ascii="Times New Roman" w:hAnsi="Times New Roman" w:cs="Times New Roman"/>
          <w:sz w:val="28"/>
          <w:lang w:val="en-US"/>
        </w:rPr>
        <w:t>checkout</w:t>
      </w:r>
      <w:r w:rsidRPr="0073279E">
        <w:rPr>
          <w:rFonts w:ascii="Times New Roman" w:hAnsi="Times New Roman" w:cs="Times New Roman"/>
          <w:sz w:val="28"/>
        </w:rPr>
        <w:t xml:space="preserve"> -- &lt;</w:t>
      </w:r>
      <w:r>
        <w:rPr>
          <w:rFonts w:ascii="Times New Roman" w:hAnsi="Times New Roman" w:cs="Times New Roman"/>
          <w:sz w:val="28"/>
          <w:lang w:val="en-US"/>
        </w:rPr>
        <w:t>file</w:t>
      </w:r>
      <w:r w:rsidRPr="0073279E">
        <w:rPr>
          <w:rFonts w:ascii="Times New Roman" w:hAnsi="Times New Roman" w:cs="Times New Roman"/>
          <w:sz w:val="28"/>
        </w:rPr>
        <w:t>&gt;</w:t>
      </w:r>
      <w:r>
        <w:rPr>
          <w:rFonts w:ascii="Times New Roman" w:hAnsi="Times New Roman" w:cs="Times New Roman"/>
          <w:sz w:val="28"/>
        </w:rPr>
        <w:t xml:space="preserve"> - отмена изменений файла (используется до индексации)</w:t>
      </w:r>
    </w:p>
    <w:p w:rsidR="0073279E" w:rsidRPr="0073279E" w:rsidRDefault="0073279E" w:rsidP="00DA360F">
      <w:pPr>
        <w:rPr>
          <w:rFonts w:ascii="Times New Roman" w:hAnsi="Times New Roman" w:cs="Times New Roman"/>
          <w:sz w:val="28"/>
          <w:lang w:val="en-US"/>
        </w:rPr>
      </w:pPr>
      <w:proofErr w:type="spellStart"/>
      <w:proofErr w:type="gramStart"/>
      <w:r>
        <w:rPr>
          <w:rFonts w:ascii="Times New Roman" w:hAnsi="Times New Roman" w:cs="Times New Roman"/>
          <w:sz w:val="28"/>
          <w:lang w:val="en-US"/>
        </w:rPr>
        <w:t>git</w:t>
      </w:r>
      <w:proofErr w:type="spellEnd"/>
      <w:proofErr w:type="gramEnd"/>
      <w:r>
        <w:rPr>
          <w:rFonts w:ascii="Times New Roman" w:hAnsi="Times New Roman" w:cs="Times New Roman"/>
          <w:sz w:val="28"/>
          <w:lang w:val="en-US"/>
        </w:rPr>
        <w:t xml:space="preserve"> reset HEAD &lt;file&gt; - </w:t>
      </w:r>
      <w:r>
        <w:rPr>
          <w:rFonts w:ascii="Times New Roman" w:hAnsi="Times New Roman" w:cs="Times New Roman"/>
          <w:sz w:val="28"/>
        </w:rPr>
        <w:t>отмена</w:t>
      </w:r>
      <w:r w:rsidRPr="0073279E">
        <w:rPr>
          <w:rFonts w:ascii="Times New Roman" w:hAnsi="Times New Roman" w:cs="Times New Roman"/>
          <w:sz w:val="28"/>
          <w:lang w:val="en-US"/>
        </w:rPr>
        <w:t xml:space="preserve"> </w:t>
      </w:r>
      <w:r>
        <w:rPr>
          <w:rFonts w:ascii="Times New Roman" w:hAnsi="Times New Roman" w:cs="Times New Roman"/>
          <w:sz w:val="28"/>
        </w:rPr>
        <w:t>индексации</w:t>
      </w:r>
    </w:p>
    <w:p w:rsidR="0073279E" w:rsidRDefault="0073279E" w:rsidP="00DA360F">
      <w:pPr>
        <w:rPr>
          <w:rFonts w:ascii="Times New Roman" w:hAnsi="Times New Roman" w:cs="Times New Roman"/>
          <w:sz w:val="28"/>
        </w:rPr>
      </w:pPr>
      <w:r w:rsidRPr="0073279E">
        <w:rPr>
          <w:rFonts w:ascii="Times New Roman" w:hAnsi="Times New Roman" w:cs="Times New Roman"/>
          <w:sz w:val="28"/>
          <w:u w:val="single"/>
        </w:rPr>
        <w:t>Метки</w:t>
      </w:r>
      <w:r>
        <w:rPr>
          <w:rFonts w:ascii="Times New Roman" w:hAnsi="Times New Roman" w:cs="Times New Roman"/>
          <w:sz w:val="28"/>
          <w:u w:val="single"/>
        </w:rPr>
        <w:t>(</w:t>
      </w:r>
      <w:r>
        <w:rPr>
          <w:rFonts w:ascii="Times New Roman" w:hAnsi="Times New Roman" w:cs="Times New Roman"/>
          <w:sz w:val="28"/>
          <w:u w:val="single"/>
          <w:lang w:val="en-US"/>
        </w:rPr>
        <w:t>tag</w:t>
      </w:r>
      <w:r>
        <w:rPr>
          <w:rFonts w:ascii="Times New Roman" w:hAnsi="Times New Roman" w:cs="Times New Roman"/>
          <w:sz w:val="28"/>
          <w:u w:val="single"/>
        </w:rPr>
        <w:t xml:space="preserve">) </w:t>
      </w:r>
      <w:r>
        <w:rPr>
          <w:rFonts w:ascii="Times New Roman" w:hAnsi="Times New Roman" w:cs="Times New Roman"/>
          <w:sz w:val="28"/>
        </w:rPr>
        <w:t>– позволяют помечать определенные моменты в истории, как важные</w:t>
      </w:r>
    </w:p>
    <w:p w:rsidR="0073279E" w:rsidRDefault="0073279E" w:rsidP="00DA360F">
      <w:pPr>
        <w:rPr>
          <w:rFonts w:ascii="Times New Roman" w:hAnsi="Times New Roman" w:cs="Times New Roman"/>
          <w:sz w:val="28"/>
        </w:rPr>
      </w:pPr>
      <w:r>
        <w:rPr>
          <w:rFonts w:ascii="Times New Roman" w:hAnsi="Times New Roman" w:cs="Times New Roman"/>
          <w:sz w:val="28"/>
        </w:rPr>
        <w:t xml:space="preserve">Бывают легковесные – указатель на </w:t>
      </w:r>
      <w:proofErr w:type="spellStart"/>
      <w:r>
        <w:rPr>
          <w:rFonts w:ascii="Times New Roman" w:hAnsi="Times New Roman" w:cs="Times New Roman"/>
          <w:sz w:val="28"/>
        </w:rPr>
        <w:t>комми</w:t>
      </w:r>
      <w:proofErr w:type="gramStart"/>
      <w:r>
        <w:rPr>
          <w:rFonts w:ascii="Times New Roman" w:hAnsi="Times New Roman" w:cs="Times New Roman"/>
          <w:sz w:val="28"/>
        </w:rPr>
        <w:t>т</w:t>
      </w:r>
      <w:proofErr w:type="spellEnd"/>
      <w:r>
        <w:rPr>
          <w:rFonts w:ascii="Times New Roman" w:hAnsi="Times New Roman" w:cs="Times New Roman"/>
          <w:sz w:val="28"/>
        </w:rPr>
        <w:t>(</w:t>
      </w:r>
      <w:proofErr w:type="gramEnd"/>
      <w:r>
        <w:rPr>
          <w:rFonts w:ascii="Times New Roman" w:hAnsi="Times New Roman" w:cs="Times New Roman"/>
          <w:sz w:val="28"/>
        </w:rPr>
        <w:t xml:space="preserve">сохраняется только контрольная сумма </w:t>
      </w:r>
      <w:proofErr w:type="spellStart"/>
      <w:r>
        <w:rPr>
          <w:rFonts w:ascii="Times New Roman" w:hAnsi="Times New Roman" w:cs="Times New Roman"/>
          <w:sz w:val="28"/>
        </w:rPr>
        <w:t>коммита</w:t>
      </w:r>
      <w:proofErr w:type="spellEnd"/>
      <w:r>
        <w:rPr>
          <w:rFonts w:ascii="Times New Roman" w:hAnsi="Times New Roman" w:cs="Times New Roman"/>
          <w:sz w:val="28"/>
        </w:rPr>
        <w:t xml:space="preserve">) и аннотированные(кроме суммы хранятся сведения об авторе, дате и т.д.) </w:t>
      </w:r>
    </w:p>
    <w:p w:rsidR="0073279E" w:rsidRDefault="0073279E" w:rsidP="00DA360F">
      <w:pPr>
        <w:rPr>
          <w:rFonts w:ascii="Times New Roman" w:hAnsi="Times New Roman" w:cs="Times New Roman"/>
          <w:sz w:val="28"/>
        </w:rPr>
      </w:pPr>
      <w:r w:rsidRPr="00FA6174">
        <w:rPr>
          <w:rFonts w:ascii="Times New Roman" w:hAnsi="Times New Roman" w:cs="Times New Roman"/>
          <w:sz w:val="28"/>
          <w:u w:val="single"/>
        </w:rPr>
        <w:t>Изученные команды для работы с метками</w:t>
      </w:r>
      <w:r>
        <w:rPr>
          <w:rFonts w:ascii="Times New Roman" w:hAnsi="Times New Roman" w:cs="Times New Roman"/>
          <w:sz w:val="28"/>
        </w:rPr>
        <w:t>:</w:t>
      </w:r>
    </w:p>
    <w:p w:rsidR="0073279E" w:rsidRDefault="0073279E"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73279E">
        <w:rPr>
          <w:rFonts w:ascii="Times New Roman" w:hAnsi="Times New Roman" w:cs="Times New Roman"/>
          <w:sz w:val="28"/>
        </w:rPr>
        <w:t xml:space="preserve"> </w:t>
      </w:r>
      <w:r>
        <w:rPr>
          <w:rFonts w:ascii="Times New Roman" w:hAnsi="Times New Roman" w:cs="Times New Roman"/>
          <w:sz w:val="28"/>
          <w:lang w:val="en-US"/>
        </w:rPr>
        <w:t>tag</w:t>
      </w:r>
      <w:r w:rsidRPr="0073279E">
        <w:rPr>
          <w:rFonts w:ascii="Times New Roman" w:hAnsi="Times New Roman" w:cs="Times New Roman"/>
          <w:sz w:val="28"/>
        </w:rPr>
        <w:t xml:space="preserve"> </w:t>
      </w:r>
      <w:r>
        <w:rPr>
          <w:rFonts w:ascii="Times New Roman" w:hAnsi="Times New Roman" w:cs="Times New Roman"/>
          <w:sz w:val="28"/>
        </w:rPr>
        <w:t>– просмотр всех меток</w:t>
      </w:r>
    </w:p>
    <w:p w:rsidR="0073279E" w:rsidRDefault="0073279E"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73279E">
        <w:rPr>
          <w:rFonts w:ascii="Times New Roman" w:hAnsi="Times New Roman" w:cs="Times New Roman"/>
          <w:sz w:val="28"/>
        </w:rPr>
        <w:t xml:space="preserve"> </w:t>
      </w:r>
      <w:r>
        <w:rPr>
          <w:rFonts w:ascii="Times New Roman" w:hAnsi="Times New Roman" w:cs="Times New Roman"/>
          <w:sz w:val="28"/>
          <w:lang w:val="en-US"/>
        </w:rPr>
        <w:t>tag</w:t>
      </w:r>
      <w:r w:rsidRPr="0073279E">
        <w:rPr>
          <w:rFonts w:ascii="Times New Roman" w:hAnsi="Times New Roman" w:cs="Times New Roman"/>
          <w:sz w:val="28"/>
        </w:rPr>
        <w:t xml:space="preserve"> </w:t>
      </w:r>
      <w:r>
        <w:rPr>
          <w:rFonts w:ascii="Times New Roman" w:hAnsi="Times New Roman" w:cs="Times New Roman"/>
          <w:sz w:val="28"/>
          <w:lang w:val="en-US"/>
        </w:rPr>
        <w:t>v</w:t>
      </w:r>
      <w:r w:rsidRPr="0073279E">
        <w:rPr>
          <w:rFonts w:ascii="Times New Roman" w:hAnsi="Times New Roman" w:cs="Times New Roman"/>
          <w:sz w:val="28"/>
        </w:rPr>
        <w:t>1.5-</w:t>
      </w:r>
      <w:proofErr w:type="spellStart"/>
      <w:r>
        <w:rPr>
          <w:rFonts w:ascii="Times New Roman" w:hAnsi="Times New Roman" w:cs="Times New Roman"/>
          <w:sz w:val="28"/>
          <w:lang w:val="en-US"/>
        </w:rPr>
        <w:t>lw</w:t>
      </w:r>
      <w:proofErr w:type="spellEnd"/>
      <w:r w:rsidRPr="0073279E">
        <w:rPr>
          <w:rFonts w:ascii="Times New Roman" w:hAnsi="Times New Roman" w:cs="Times New Roman"/>
          <w:sz w:val="28"/>
        </w:rPr>
        <w:t xml:space="preserve"> – </w:t>
      </w:r>
      <w:r>
        <w:rPr>
          <w:rFonts w:ascii="Times New Roman" w:hAnsi="Times New Roman" w:cs="Times New Roman"/>
          <w:sz w:val="28"/>
        </w:rPr>
        <w:t>создание легковесной метки</w:t>
      </w:r>
    </w:p>
    <w:p w:rsidR="0073279E" w:rsidRPr="00FA6174" w:rsidRDefault="0073279E"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73279E">
        <w:rPr>
          <w:rFonts w:ascii="Times New Roman" w:hAnsi="Times New Roman" w:cs="Times New Roman"/>
          <w:sz w:val="28"/>
        </w:rPr>
        <w:t xml:space="preserve"> </w:t>
      </w:r>
      <w:r>
        <w:rPr>
          <w:rFonts w:ascii="Times New Roman" w:hAnsi="Times New Roman" w:cs="Times New Roman"/>
          <w:sz w:val="28"/>
          <w:lang w:val="en-US"/>
        </w:rPr>
        <w:t>tag</w:t>
      </w:r>
      <w:r w:rsidRPr="0073279E">
        <w:rPr>
          <w:rFonts w:ascii="Times New Roman" w:hAnsi="Times New Roman" w:cs="Times New Roman"/>
          <w:sz w:val="28"/>
        </w:rPr>
        <w:t xml:space="preserve"> –</w:t>
      </w:r>
      <w:r>
        <w:rPr>
          <w:rFonts w:ascii="Times New Roman" w:hAnsi="Times New Roman" w:cs="Times New Roman"/>
          <w:sz w:val="28"/>
          <w:lang w:val="en-US"/>
        </w:rPr>
        <w:t>a</w:t>
      </w:r>
      <w:r w:rsidRPr="0073279E">
        <w:rPr>
          <w:rFonts w:ascii="Times New Roman" w:hAnsi="Times New Roman" w:cs="Times New Roman"/>
          <w:sz w:val="28"/>
        </w:rPr>
        <w:t xml:space="preserve"> </w:t>
      </w:r>
      <w:r>
        <w:rPr>
          <w:rFonts w:ascii="Times New Roman" w:hAnsi="Times New Roman" w:cs="Times New Roman"/>
          <w:sz w:val="28"/>
          <w:lang w:val="en-US"/>
        </w:rPr>
        <w:t>v</w:t>
      </w:r>
      <w:r>
        <w:rPr>
          <w:rFonts w:ascii="Times New Roman" w:hAnsi="Times New Roman" w:cs="Times New Roman"/>
          <w:sz w:val="28"/>
        </w:rPr>
        <w:t>1.5 - создание аннотированной метки</w:t>
      </w:r>
    </w:p>
    <w:p w:rsidR="0073279E" w:rsidRDefault="0073279E" w:rsidP="00DA360F">
      <w:pPr>
        <w:rPr>
          <w:rFonts w:ascii="Times New Roman" w:hAnsi="Times New Roman" w:cs="Times New Roman"/>
          <w:sz w:val="28"/>
        </w:rPr>
      </w:pPr>
      <w:r w:rsidRPr="00FA6174">
        <w:rPr>
          <w:rFonts w:ascii="Times New Roman" w:hAnsi="Times New Roman" w:cs="Times New Roman"/>
          <w:sz w:val="28"/>
          <w:u w:val="single"/>
        </w:rPr>
        <w:t>Ветка</w:t>
      </w:r>
      <w:r>
        <w:rPr>
          <w:rFonts w:ascii="Times New Roman" w:hAnsi="Times New Roman" w:cs="Times New Roman"/>
          <w:sz w:val="28"/>
        </w:rPr>
        <w:t xml:space="preserve"> – подвижный указатель на один из </w:t>
      </w:r>
      <w:proofErr w:type="spellStart"/>
      <w:r>
        <w:rPr>
          <w:rFonts w:ascii="Times New Roman" w:hAnsi="Times New Roman" w:cs="Times New Roman"/>
          <w:sz w:val="28"/>
        </w:rPr>
        <w:t>коммитов</w:t>
      </w:r>
      <w:proofErr w:type="spellEnd"/>
      <w:r>
        <w:rPr>
          <w:rFonts w:ascii="Times New Roman" w:hAnsi="Times New Roman" w:cs="Times New Roman"/>
          <w:sz w:val="28"/>
        </w:rPr>
        <w:t xml:space="preserve">, по умолчанию ветка называется </w:t>
      </w:r>
      <w:r>
        <w:rPr>
          <w:rFonts w:ascii="Times New Roman" w:hAnsi="Times New Roman" w:cs="Times New Roman"/>
          <w:sz w:val="28"/>
          <w:lang w:val="en-US"/>
        </w:rPr>
        <w:t>master</w:t>
      </w:r>
      <w:r>
        <w:rPr>
          <w:rFonts w:ascii="Times New Roman" w:hAnsi="Times New Roman" w:cs="Times New Roman"/>
          <w:sz w:val="28"/>
        </w:rPr>
        <w:t xml:space="preserve">, указывает </w:t>
      </w:r>
      <w:proofErr w:type="gramStart"/>
      <w:r>
        <w:rPr>
          <w:rFonts w:ascii="Times New Roman" w:hAnsi="Times New Roman" w:cs="Times New Roman"/>
          <w:sz w:val="28"/>
        </w:rPr>
        <w:t>на</w:t>
      </w:r>
      <w:proofErr w:type="gramEnd"/>
      <w:r>
        <w:rPr>
          <w:rFonts w:ascii="Times New Roman" w:hAnsi="Times New Roman" w:cs="Times New Roman"/>
          <w:sz w:val="28"/>
        </w:rPr>
        <w:t xml:space="preserve"> последний сделанный </w:t>
      </w:r>
      <w:proofErr w:type="spellStart"/>
      <w:r>
        <w:rPr>
          <w:rFonts w:ascii="Times New Roman" w:hAnsi="Times New Roman" w:cs="Times New Roman"/>
          <w:sz w:val="28"/>
        </w:rPr>
        <w:t>коммити</w:t>
      </w:r>
      <w:proofErr w:type="spellEnd"/>
      <w:r>
        <w:rPr>
          <w:rFonts w:ascii="Times New Roman" w:hAnsi="Times New Roman" w:cs="Times New Roman"/>
          <w:sz w:val="28"/>
        </w:rPr>
        <w:t xml:space="preserve"> передвигается автоматически</w:t>
      </w:r>
    </w:p>
    <w:p w:rsidR="0073279E" w:rsidRDefault="0073279E"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73279E">
        <w:rPr>
          <w:rFonts w:ascii="Times New Roman" w:hAnsi="Times New Roman" w:cs="Times New Roman"/>
          <w:sz w:val="28"/>
        </w:rPr>
        <w:t xml:space="preserve"> </w:t>
      </w:r>
      <w:r>
        <w:rPr>
          <w:rFonts w:ascii="Times New Roman" w:hAnsi="Times New Roman" w:cs="Times New Roman"/>
          <w:sz w:val="28"/>
          <w:lang w:val="en-US"/>
        </w:rPr>
        <w:t>branch</w:t>
      </w:r>
      <w:r w:rsidRPr="0073279E">
        <w:rPr>
          <w:rFonts w:ascii="Times New Roman" w:hAnsi="Times New Roman" w:cs="Times New Roman"/>
          <w:sz w:val="28"/>
        </w:rPr>
        <w:t xml:space="preserve"> &lt;</w:t>
      </w:r>
      <w:r>
        <w:rPr>
          <w:rFonts w:ascii="Times New Roman" w:hAnsi="Times New Roman" w:cs="Times New Roman"/>
          <w:sz w:val="28"/>
          <w:lang w:val="en-US"/>
        </w:rPr>
        <w:t>name</w:t>
      </w:r>
      <w:r w:rsidRPr="0073279E">
        <w:rPr>
          <w:rFonts w:ascii="Times New Roman" w:hAnsi="Times New Roman" w:cs="Times New Roman"/>
          <w:sz w:val="28"/>
        </w:rPr>
        <w:t>&gt;</w:t>
      </w:r>
      <w:r>
        <w:rPr>
          <w:rFonts w:ascii="Times New Roman" w:hAnsi="Times New Roman" w:cs="Times New Roman"/>
          <w:sz w:val="28"/>
        </w:rPr>
        <w:t xml:space="preserve"> - создание новой ветки</w:t>
      </w:r>
    </w:p>
    <w:p w:rsidR="00FA6174" w:rsidRDefault="00FA6174"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FA6174">
        <w:rPr>
          <w:rFonts w:ascii="Times New Roman" w:hAnsi="Times New Roman" w:cs="Times New Roman"/>
          <w:sz w:val="28"/>
        </w:rPr>
        <w:t xml:space="preserve"> </w:t>
      </w:r>
      <w:r>
        <w:rPr>
          <w:rFonts w:ascii="Times New Roman" w:hAnsi="Times New Roman" w:cs="Times New Roman"/>
          <w:sz w:val="28"/>
          <w:lang w:val="en-US"/>
        </w:rPr>
        <w:t>checkout</w:t>
      </w:r>
      <w:r w:rsidRPr="00FA6174">
        <w:rPr>
          <w:rFonts w:ascii="Times New Roman" w:hAnsi="Times New Roman" w:cs="Times New Roman"/>
          <w:sz w:val="28"/>
        </w:rPr>
        <w:t xml:space="preserve"> &lt;</w:t>
      </w:r>
      <w:r>
        <w:rPr>
          <w:rFonts w:ascii="Times New Roman" w:hAnsi="Times New Roman" w:cs="Times New Roman"/>
          <w:sz w:val="28"/>
          <w:lang w:val="en-US"/>
        </w:rPr>
        <w:t>name</w:t>
      </w:r>
      <w:r w:rsidRPr="00FA6174">
        <w:rPr>
          <w:rFonts w:ascii="Times New Roman" w:hAnsi="Times New Roman" w:cs="Times New Roman"/>
          <w:sz w:val="28"/>
        </w:rPr>
        <w:t xml:space="preserve">&gt; - </w:t>
      </w:r>
      <w:r>
        <w:rPr>
          <w:rFonts w:ascii="Times New Roman" w:hAnsi="Times New Roman" w:cs="Times New Roman"/>
          <w:sz w:val="28"/>
        </w:rPr>
        <w:t>переход на другую ветку</w:t>
      </w:r>
    </w:p>
    <w:p w:rsidR="00FA6174" w:rsidRDefault="00FA6174" w:rsidP="00422AE1">
      <w:pPr>
        <w:pStyle w:val="a3"/>
        <w:rPr>
          <w:lang w:val="en-US"/>
        </w:rPr>
      </w:pPr>
      <w:proofErr w:type="spellStart"/>
      <w:proofErr w:type="gramStart"/>
      <w:r>
        <w:rPr>
          <w:lang w:val="en-US"/>
        </w:rPr>
        <w:t>git</w:t>
      </w:r>
      <w:proofErr w:type="spellEnd"/>
      <w:proofErr w:type="gramEnd"/>
      <w:r>
        <w:rPr>
          <w:lang w:val="en-US"/>
        </w:rPr>
        <w:t xml:space="preserve"> merge &lt;name&gt; - </w:t>
      </w:r>
      <w:r>
        <w:t>слияние</w:t>
      </w:r>
      <w:r w:rsidRPr="00FA6174">
        <w:rPr>
          <w:lang w:val="en-US"/>
        </w:rPr>
        <w:t xml:space="preserve"> </w:t>
      </w:r>
      <w:r>
        <w:t>веток</w:t>
      </w:r>
    </w:p>
    <w:p w:rsidR="00FA6174" w:rsidRPr="00422AE1" w:rsidRDefault="00FA6174" w:rsidP="00DA360F">
      <w:pPr>
        <w:rPr>
          <w:rFonts w:ascii="Times New Roman" w:hAnsi="Times New Roman" w:cs="Times New Roman"/>
          <w:sz w:val="28"/>
          <w:lang w:val="en-US"/>
        </w:rPr>
      </w:pPr>
      <w:proofErr w:type="spellStart"/>
      <w:proofErr w:type="gramStart"/>
      <w:r>
        <w:rPr>
          <w:rFonts w:ascii="Times New Roman" w:hAnsi="Times New Roman" w:cs="Times New Roman"/>
          <w:sz w:val="28"/>
          <w:lang w:val="en-US"/>
        </w:rPr>
        <w:t>git</w:t>
      </w:r>
      <w:proofErr w:type="spellEnd"/>
      <w:proofErr w:type="gramEnd"/>
      <w:r>
        <w:rPr>
          <w:rFonts w:ascii="Times New Roman" w:hAnsi="Times New Roman" w:cs="Times New Roman"/>
          <w:sz w:val="28"/>
          <w:lang w:val="en-US"/>
        </w:rPr>
        <w:t xml:space="preserve"> branch –d &lt;name&gt;</w:t>
      </w:r>
      <w:r w:rsidRPr="00422AE1">
        <w:rPr>
          <w:rFonts w:ascii="Times New Roman" w:hAnsi="Times New Roman" w:cs="Times New Roman"/>
          <w:sz w:val="28"/>
          <w:lang w:val="en-US"/>
        </w:rPr>
        <w:t xml:space="preserve"> -</w:t>
      </w:r>
      <w:r>
        <w:rPr>
          <w:rFonts w:ascii="Times New Roman" w:hAnsi="Times New Roman" w:cs="Times New Roman"/>
          <w:sz w:val="28"/>
        </w:rPr>
        <w:t>удаление</w:t>
      </w:r>
      <w:r w:rsidRPr="00422AE1">
        <w:rPr>
          <w:rFonts w:ascii="Times New Roman" w:hAnsi="Times New Roman" w:cs="Times New Roman"/>
          <w:sz w:val="28"/>
          <w:lang w:val="en-US"/>
        </w:rPr>
        <w:t xml:space="preserve"> </w:t>
      </w:r>
      <w:r>
        <w:rPr>
          <w:rFonts w:ascii="Times New Roman" w:hAnsi="Times New Roman" w:cs="Times New Roman"/>
          <w:sz w:val="28"/>
        </w:rPr>
        <w:t>ветки</w:t>
      </w:r>
    </w:p>
    <w:p w:rsidR="00FA6174" w:rsidRDefault="00FA6174" w:rsidP="00DA360F">
      <w:pPr>
        <w:rPr>
          <w:rFonts w:ascii="Times New Roman" w:hAnsi="Times New Roman" w:cs="Times New Roman"/>
          <w:sz w:val="28"/>
        </w:rPr>
      </w:pPr>
      <w:r>
        <w:rPr>
          <w:rFonts w:ascii="Times New Roman" w:hAnsi="Times New Roman" w:cs="Times New Roman"/>
          <w:sz w:val="28"/>
        </w:rPr>
        <w:t>Конфликты при слиянии веток возможны при изменении одной и той же части кода по-разном</w:t>
      </w:r>
      <w:proofErr w:type="gramStart"/>
      <w:r>
        <w:rPr>
          <w:rFonts w:ascii="Times New Roman" w:hAnsi="Times New Roman" w:cs="Times New Roman"/>
          <w:sz w:val="28"/>
        </w:rPr>
        <w:t>у(</w:t>
      </w:r>
      <w:proofErr w:type="gramEnd"/>
      <w:r>
        <w:rPr>
          <w:rFonts w:ascii="Times New Roman" w:hAnsi="Times New Roman" w:cs="Times New Roman"/>
          <w:sz w:val="28"/>
        </w:rPr>
        <w:t xml:space="preserve"> нужно изменить конфликтующие файлы и проиндексировать)</w:t>
      </w:r>
    </w:p>
    <w:p w:rsidR="00F23F8C" w:rsidRDefault="00F23F8C" w:rsidP="00DA360F">
      <w:pPr>
        <w:rPr>
          <w:rFonts w:ascii="Times New Roman" w:hAnsi="Times New Roman" w:cs="Times New Roman"/>
          <w:sz w:val="28"/>
        </w:rPr>
      </w:pPr>
      <w:r w:rsidRPr="00F23F8C">
        <w:rPr>
          <w:rFonts w:ascii="Times New Roman" w:hAnsi="Times New Roman" w:cs="Times New Roman"/>
          <w:sz w:val="28"/>
          <w:u w:val="single"/>
        </w:rPr>
        <w:t>Ссылки на использованные материалы</w:t>
      </w:r>
      <w:r>
        <w:rPr>
          <w:rFonts w:ascii="Times New Roman" w:hAnsi="Times New Roman" w:cs="Times New Roman"/>
          <w:sz w:val="28"/>
        </w:rPr>
        <w:t>:</w:t>
      </w:r>
    </w:p>
    <w:p w:rsidR="00F23F8C" w:rsidRDefault="008E3D48" w:rsidP="00F23F8C">
      <w:pPr>
        <w:pStyle w:val="aa"/>
        <w:numPr>
          <w:ilvl w:val="0"/>
          <w:numId w:val="3"/>
        </w:numPr>
        <w:rPr>
          <w:rFonts w:ascii="Times New Roman" w:hAnsi="Times New Roman" w:cs="Times New Roman"/>
          <w:sz w:val="28"/>
        </w:rPr>
      </w:pPr>
      <w:hyperlink r:id="rId9" w:history="1">
        <w:r w:rsidR="00F23F8C" w:rsidRPr="00D135A9">
          <w:rPr>
            <w:rStyle w:val="ac"/>
            <w:rFonts w:ascii="Times New Roman" w:hAnsi="Times New Roman" w:cs="Times New Roman"/>
            <w:sz w:val="28"/>
          </w:rPr>
          <w:t>http://git-scm.com/book</w:t>
        </w:r>
      </w:hyperlink>
    </w:p>
    <w:p w:rsidR="00F23F8C" w:rsidRDefault="008E3D48" w:rsidP="00F23F8C">
      <w:pPr>
        <w:pStyle w:val="aa"/>
        <w:numPr>
          <w:ilvl w:val="0"/>
          <w:numId w:val="3"/>
        </w:numPr>
        <w:rPr>
          <w:rFonts w:ascii="Times New Roman" w:hAnsi="Times New Roman" w:cs="Times New Roman"/>
          <w:sz w:val="28"/>
        </w:rPr>
      </w:pPr>
      <w:hyperlink r:id="rId10" w:history="1">
        <w:r w:rsidR="00F23F8C" w:rsidRPr="00D135A9">
          <w:rPr>
            <w:rStyle w:val="ac"/>
            <w:rFonts w:ascii="Times New Roman" w:hAnsi="Times New Roman" w:cs="Times New Roman"/>
            <w:sz w:val="28"/>
          </w:rPr>
          <w:t>http://githowto.com/ru/</w:t>
        </w:r>
      </w:hyperlink>
    </w:p>
    <w:p w:rsidR="00F23F8C" w:rsidRDefault="008E3D48" w:rsidP="00F23F8C">
      <w:pPr>
        <w:pStyle w:val="aa"/>
        <w:numPr>
          <w:ilvl w:val="0"/>
          <w:numId w:val="3"/>
        </w:numPr>
        <w:rPr>
          <w:rFonts w:ascii="Times New Roman" w:hAnsi="Times New Roman" w:cs="Times New Roman"/>
          <w:sz w:val="28"/>
        </w:rPr>
      </w:pPr>
      <w:hyperlink r:id="rId11" w:history="1">
        <w:r w:rsidR="00F23F8C" w:rsidRPr="00D135A9">
          <w:rPr>
            <w:rStyle w:val="ac"/>
            <w:rFonts w:ascii="Times New Roman" w:hAnsi="Times New Roman" w:cs="Times New Roman"/>
            <w:sz w:val="28"/>
          </w:rPr>
          <w:t>http://pcottle.github.io/learnGitBranching/</w:t>
        </w:r>
      </w:hyperlink>
    </w:p>
    <w:p w:rsidR="00422AE1" w:rsidRDefault="00422AE1" w:rsidP="00422AE1">
      <w:pPr>
        <w:rPr>
          <w:rFonts w:ascii="Times New Roman" w:hAnsi="Times New Roman" w:cs="Times New Roman"/>
          <w:sz w:val="28"/>
        </w:rPr>
      </w:pPr>
    </w:p>
    <w:p w:rsidR="00422AE1" w:rsidRDefault="00422AE1" w:rsidP="00422AE1">
      <w:pPr>
        <w:rPr>
          <w:rFonts w:ascii="Times New Roman" w:hAnsi="Times New Roman" w:cs="Times New Roman"/>
          <w:sz w:val="28"/>
        </w:rPr>
      </w:pPr>
    </w:p>
    <w:p w:rsidR="00422AE1" w:rsidRDefault="00422AE1" w:rsidP="00422AE1">
      <w:pPr>
        <w:pStyle w:val="1"/>
      </w:pPr>
      <w:bookmarkStart w:id="2" w:name="_Toc380520129"/>
      <w:r>
        <w:t>Редкие события. Критические системы.</w:t>
      </w:r>
      <w:bookmarkEnd w:id="2"/>
    </w:p>
    <w:p w:rsidR="00422AE1" w:rsidRDefault="00422AE1" w:rsidP="00422AE1">
      <w:pPr>
        <w:pStyle w:val="a3"/>
      </w:pPr>
    </w:p>
    <w:p w:rsidR="00422AE1" w:rsidRDefault="00422AE1" w:rsidP="00422AE1">
      <w:pPr>
        <w:pStyle w:val="a3"/>
      </w:pPr>
      <w:r w:rsidRPr="00422AE1">
        <w:rPr>
          <w:u w:val="single"/>
        </w:rPr>
        <w:t>Редкие событи</w:t>
      </w:r>
      <w:proofErr w:type="gramStart"/>
      <w:r w:rsidRPr="00422AE1">
        <w:rPr>
          <w:u w:val="single"/>
        </w:rPr>
        <w:t>я</w:t>
      </w:r>
      <w:r w:rsidRPr="00422AE1">
        <w:t>(</w:t>
      </w:r>
      <w:proofErr w:type="gramEnd"/>
      <w:r w:rsidRPr="00422AE1">
        <w:t>медленные процессы)</w:t>
      </w:r>
      <w:r>
        <w:t xml:space="preserve"> – ситуации, возникающие очень редко, но достаточно важные, чтобы оправдать свое исследование.</w:t>
      </w:r>
    </w:p>
    <w:p w:rsidR="00422AE1" w:rsidRDefault="00422AE1" w:rsidP="00422AE1">
      <w:pPr>
        <w:pStyle w:val="a3"/>
      </w:pPr>
      <w:r>
        <w:t>Примером редкого события является отказ оборудования.</w:t>
      </w:r>
    </w:p>
    <w:p w:rsidR="00422AE1" w:rsidRDefault="00422AE1" w:rsidP="00422AE1">
      <w:pPr>
        <w:pStyle w:val="a3"/>
      </w:pPr>
    </w:p>
    <w:p w:rsidR="00422AE1" w:rsidRDefault="00422AE1" w:rsidP="00422AE1">
      <w:pPr>
        <w:pStyle w:val="a3"/>
      </w:pPr>
      <w:r w:rsidRPr="00422AE1">
        <w:rPr>
          <w:u w:val="single"/>
        </w:rPr>
        <w:t>Критические системы</w:t>
      </w:r>
      <w:r>
        <w:t xml:space="preserve"> (если редкое событие происходит, то):</w:t>
      </w:r>
    </w:p>
    <w:p w:rsidR="00422AE1" w:rsidRDefault="00422AE1" w:rsidP="00422AE1">
      <w:pPr>
        <w:pStyle w:val="a3"/>
        <w:numPr>
          <w:ilvl w:val="0"/>
          <w:numId w:val="4"/>
        </w:numPr>
      </w:pPr>
      <w:r>
        <w:t>Потери человеческих жизне</w:t>
      </w:r>
      <w:proofErr w:type="gramStart"/>
      <w:r>
        <w:t>й(</w:t>
      </w:r>
      <w:proofErr w:type="gramEnd"/>
      <w:r>
        <w:t>метро, самолеты, поезда)</w:t>
      </w:r>
    </w:p>
    <w:p w:rsidR="00422AE1" w:rsidRDefault="00422AE1" w:rsidP="00422AE1">
      <w:pPr>
        <w:pStyle w:val="a3"/>
        <w:numPr>
          <w:ilvl w:val="0"/>
          <w:numId w:val="4"/>
        </w:numPr>
      </w:pPr>
      <w:r>
        <w:t>Значительный материальный ущер</w:t>
      </w:r>
      <w:proofErr w:type="gramStart"/>
      <w:r>
        <w:t>б(</w:t>
      </w:r>
      <w:proofErr w:type="gramEnd"/>
      <w:r>
        <w:t>банковские системы)</w:t>
      </w:r>
    </w:p>
    <w:p w:rsidR="00422AE1" w:rsidRDefault="00422AE1" w:rsidP="00422AE1">
      <w:pPr>
        <w:pStyle w:val="a3"/>
        <w:numPr>
          <w:ilvl w:val="0"/>
          <w:numId w:val="4"/>
        </w:numPr>
      </w:pPr>
      <w:r>
        <w:t>Молекулярные реакции, исследование энергии электрона</w:t>
      </w:r>
    </w:p>
    <w:p w:rsidR="00422AE1" w:rsidRDefault="00422AE1" w:rsidP="00422AE1">
      <w:pPr>
        <w:pStyle w:val="a3"/>
      </w:pPr>
    </w:p>
    <w:p w:rsidR="00422AE1" w:rsidRDefault="00422AE1" w:rsidP="00422AE1">
      <w:pPr>
        <w:pStyle w:val="a3"/>
      </w:pPr>
      <w:r>
        <w:t>Для исследования таких систем, моделирования редких событий применяется метод Монте – Карл</w:t>
      </w:r>
      <w:proofErr w:type="gramStart"/>
      <w:r>
        <w:t>о(</w:t>
      </w:r>
      <w:proofErr w:type="gramEnd"/>
      <w:r>
        <w:t>используется в таких областях, как физика, биология, телекоммуникации, анализ риска, транспортные системы)</w:t>
      </w:r>
    </w:p>
    <w:p w:rsidR="00422AE1" w:rsidRDefault="00422AE1" w:rsidP="00422AE1">
      <w:pPr>
        <w:pStyle w:val="1"/>
      </w:pPr>
      <w:bookmarkStart w:id="3" w:name="_Toc380520130"/>
      <w:r w:rsidRPr="00B84985">
        <w:t>Основные сведения о методе Монте-Карло</w:t>
      </w:r>
      <w:r>
        <w:t>.</w:t>
      </w:r>
      <w:bookmarkEnd w:id="3"/>
    </w:p>
    <w:p w:rsidR="00422AE1" w:rsidRPr="00422AE1" w:rsidRDefault="00422AE1" w:rsidP="00422AE1"/>
    <w:p w:rsidR="00422AE1" w:rsidRPr="00B84985" w:rsidRDefault="00422AE1" w:rsidP="00422AE1">
      <w:pPr>
        <w:pStyle w:val="a3"/>
        <w:rPr>
          <w:rFonts w:cs="Times New Roman"/>
        </w:rPr>
      </w:pPr>
      <w:r w:rsidRPr="00B84985">
        <w:rPr>
          <w:rFonts w:cs="Times New Roman"/>
        </w:rPr>
        <w:t xml:space="preserve">Решения научных проблем требуют сложных вычислений сумм, интегралов. </w:t>
      </w:r>
    </w:p>
    <w:p w:rsidR="00422AE1" w:rsidRPr="00B84985" w:rsidRDefault="00422AE1" w:rsidP="00422AE1">
      <w:pPr>
        <w:pStyle w:val="a3"/>
        <w:rPr>
          <w:rFonts w:cs="Times New Roman"/>
        </w:rPr>
      </w:pPr>
      <w:r w:rsidRPr="00B84985">
        <w:rPr>
          <w:rFonts w:cs="Times New Roman"/>
        </w:rPr>
        <w:t xml:space="preserve">Аналитические методы быстро становятся бесполезными, так как </w:t>
      </w:r>
      <w:r>
        <w:rPr>
          <w:rFonts w:cs="Times New Roman"/>
        </w:rPr>
        <w:t>устанавливают жесткие о</w:t>
      </w:r>
      <w:r w:rsidRPr="00B84985">
        <w:rPr>
          <w:rFonts w:cs="Times New Roman"/>
        </w:rPr>
        <w:t>граничения с точки зрения сложности и допущени</w:t>
      </w:r>
      <w:proofErr w:type="gramStart"/>
      <w:r w:rsidRPr="00B84985">
        <w:rPr>
          <w:rFonts w:cs="Times New Roman"/>
        </w:rPr>
        <w:t>й(</w:t>
      </w:r>
      <w:proofErr w:type="gramEnd"/>
      <w:r w:rsidRPr="00B84985">
        <w:rPr>
          <w:rFonts w:cs="Times New Roman"/>
        </w:rPr>
        <w:t>предположений) о модели.</w:t>
      </w:r>
    </w:p>
    <w:p w:rsidR="00422AE1" w:rsidRPr="00B84985" w:rsidRDefault="00422AE1" w:rsidP="00422AE1">
      <w:pPr>
        <w:pStyle w:val="a3"/>
        <w:rPr>
          <w:rFonts w:cs="Times New Roman"/>
        </w:rPr>
      </w:pPr>
      <w:r w:rsidRPr="00B84985">
        <w:rPr>
          <w:rFonts w:cs="Times New Roman"/>
        </w:rPr>
        <w:t>Численный анализ также требует предположений о модели, количество шагов для достижения заданной точности растет экспоненциально с размерностью.</w:t>
      </w:r>
    </w:p>
    <w:p w:rsidR="00422AE1" w:rsidRDefault="00422AE1" w:rsidP="00422AE1">
      <w:pPr>
        <w:pStyle w:val="a3"/>
        <w:rPr>
          <w:rFonts w:cs="Times New Roman"/>
        </w:rPr>
      </w:pPr>
      <w:r w:rsidRPr="00B84985">
        <w:rPr>
          <w:rFonts w:cs="Times New Roman"/>
        </w:rPr>
        <w:t>Вместо выше перечисленных методов мы можем использовать методы моделирования Монте-Карло, которые  являются методами статистического приближения.</w:t>
      </w:r>
    </w:p>
    <w:p w:rsidR="00422AE1" w:rsidRDefault="00422AE1" w:rsidP="00422AE1">
      <w:pPr>
        <w:pStyle w:val="a3"/>
        <w:rPr>
          <w:rFonts w:cs="Times New Roman"/>
        </w:rPr>
      </w:pPr>
    </w:p>
    <w:p w:rsidR="00FE1967" w:rsidRDefault="00FE1967" w:rsidP="00422AE1">
      <w:pPr>
        <w:pStyle w:val="a3"/>
        <w:rPr>
          <w:rFonts w:cs="Times New Roman"/>
        </w:rPr>
      </w:pPr>
      <w:r>
        <w:rPr>
          <w:rFonts w:cs="Times New Roman"/>
        </w:rPr>
        <w:t>Предположим, что нам нужно оценить вероятность γ</w:t>
      </w:r>
      <w:r w:rsidRPr="00FE1967">
        <w:rPr>
          <w:rFonts w:cs="Times New Roman"/>
        </w:rPr>
        <w:t xml:space="preserve"> </w:t>
      </w:r>
      <w:r>
        <w:rPr>
          <w:rFonts w:cs="Times New Roman"/>
        </w:rPr>
        <w:t>некоторого события А.</w:t>
      </w:r>
    </w:p>
    <w:p w:rsidR="00FE1967" w:rsidRDefault="00FE1967" w:rsidP="00422AE1">
      <w:pPr>
        <w:pStyle w:val="a3"/>
        <w:rPr>
          <w:rFonts w:cs="Times New Roman"/>
        </w:rPr>
      </w:pPr>
      <w:r>
        <w:rPr>
          <w:rFonts w:cs="Times New Roman"/>
        </w:rPr>
        <w:t xml:space="preserve">Модель системы моделируется </w:t>
      </w:r>
      <w:r>
        <w:rPr>
          <w:rFonts w:cs="Times New Roman"/>
          <w:lang w:val="en-US"/>
        </w:rPr>
        <w:t>n</w:t>
      </w:r>
      <w:r>
        <w:rPr>
          <w:rFonts w:cs="Times New Roman"/>
        </w:rPr>
        <w:t xml:space="preserve"> раз. На каждой симуляции записываем, происходит событие</w:t>
      </w:r>
      <w:proofErr w:type="gramStart"/>
      <w:r>
        <w:rPr>
          <w:rFonts w:cs="Times New Roman"/>
        </w:rPr>
        <w:t xml:space="preserve"> А</w:t>
      </w:r>
      <w:proofErr w:type="gramEnd"/>
      <w:r>
        <w:rPr>
          <w:rFonts w:cs="Times New Roman"/>
        </w:rPr>
        <w:t xml:space="preserve"> или нет.</w:t>
      </w:r>
    </w:p>
    <w:p w:rsidR="00FE1967" w:rsidRDefault="00FE1967" w:rsidP="00422AE1">
      <w:pPr>
        <w:pStyle w:val="a3"/>
        <w:rPr>
          <w:rFonts w:eastAsiaTheme="minorEastAsia" w:cs="Times New Roman"/>
        </w:rPr>
      </w:pPr>
      <w:r>
        <w:rPr>
          <w:rFonts w:cs="Times New Roman"/>
        </w:rPr>
        <w:t xml:space="preserve">Если х – случайная величина, то х = 1 событие произошло, х = 0 не произошло. Оценим γ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lang w:val="en-US"/>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num>
          <m:den>
            <m:r>
              <w:rPr>
                <w:rFonts w:ascii="Cambria Math" w:hAnsi="Cambria Math" w:cs="Times New Roman"/>
              </w:rPr>
              <m:t>n</m:t>
            </m:r>
          </m:den>
        </m:f>
      </m:oMath>
      <w:r>
        <w:rPr>
          <w:rFonts w:eastAsiaTheme="minorEastAsia" w:cs="Times New Roman"/>
        </w:rPr>
        <w:t>.</w:t>
      </w:r>
    </w:p>
    <w:p w:rsidR="00FE1967" w:rsidRPr="008B10CD" w:rsidRDefault="00FE1967" w:rsidP="00422AE1">
      <w:pPr>
        <w:pStyle w:val="a3"/>
        <w:rPr>
          <w:rFonts w:eastAsiaTheme="minorEastAsia" w:cs="Times New Roman"/>
        </w:rPr>
      </w:pPr>
      <w:r>
        <w:rPr>
          <w:rFonts w:eastAsiaTheme="minorEastAsia" w:cs="Times New Roman"/>
        </w:rPr>
        <w:t xml:space="preserve">Математическое ожидание </w:t>
      </w:r>
      <w:r>
        <w:rPr>
          <w:rFonts w:eastAsiaTheme="minorEastAsia" w:cs="Times New Roman"/>
          <w:lang w:val="en-US"/>
        </w:rPr>
        <w:t>E</w:t>
      </w:r>
      <w:r w:rsidRPr="00FE1967">
        <w:rPr>
          <w:rFonts w:eastAsiaTheme="minorEastAsia" w:cs="Times New Roman"/>
        </w:rPr>
        <w:t>(</w:t>
      </w:r>
      <w:r>
        <w:rPr>
          <w:rFonts w:eastAsiaTheme="minorEastAsia" w:cs="Times New Roman"/>
          <w:lang w:val="en-US"/>
        </w:rPr>
        <w:t>x</w:t>
      </w:r>
      <w:r w:rsidRPr="00FE1967">
        <w:rPr>
          <w:rFonts w:eastAsiaTheme="minorEastAsia" w:cs="Times New Roman"/>
        </w:rPr>
        <w:t xml:space="preserve">) = </w:t>
      </w:r>
      <w:r>
        <w:rPr>
          <w:rFonts w:eastAsiaTheme="minorEastAsia" w:cs="Times New Roman"/>
          <w:lang w:val="en-US"/>
        </w:rPr>
        <w:t>γ</w:t>
      </w:r>
      <w:r w:rsidR="008B10CD" w:rsidRPr="008B10CD">
        <w:rPr>
          <w:rFonts w:eastAsiaTheme="minorEastAsia" w:cs="Times New Roman"/>
        </w:rPr>
        <w:t xml:space="preserve">. </w:t>
      </w:r>
      <w:r w:rsidR="008B10CD">
        <w:rPr>
          <w:rFonts w:eastAsiaTheme="minorEastAsia" w:cs="Times New Roman"/>
        </w:rPr>
        <w:t xml:space="preserve">Дисперсия </w:t>
      </w:r>
      <w:proofErr w:type="spellStart"/>
      <w:r w:rsidR="008B10CD">
        <w:rPr>
          <w:rFonts w:eastAsiaTheme="minorEastAsia" w:cs="Times New Roman"/>
          <w:lang w:val="en-US"/>
        </w:rPr>
        <w:t>Var</w:t>
      </w:r>
      <w:proofErr w:type="spellEnd"/>
      <w:r w:rsidR="008B10CD" w:rsidRPr="008B10CD">
        <w:rPr>
          <w:rFonts w:eastAsiaTheme="minorEastAsia" w:cs="Times New Roman"/>
        </w:rPr>
        <w:t>(</w:t>
      </w:r>
      <w:r w:rsidR="008B10CD">
        <w:rPr>
          <w:rFonts w:eastAsiaTheme="minorEastAsia" w:cs="Times New Roman"/>
          <w:lang w:val="en-US"/>
        </w:rPr>
        <w:t>x</w:t>
      </w:r>
      <w:r w:rsidR="008B10CD" w:rsidRPr="008B10CD">
        <w:rPr>
          <w:rFonts w:eastAsiaTheme="minorEastAsia" w:cs="Times New Roman"/>
        </w:rPr>
        <w:t xml:space="preserve">) = </w:t>
      </w:r>
      <w:r w:rsidR="008B10CD">
        <w:rPr>
          <w:rFonts w:eastAsiaTheme="minorEastAsia" w:cs="Times New Roman"/>
        </w:rPr>
        <w:t>γ(</w:t>
      </w:r>
      <w:r w:rsidR="008B10CD" w:rsidRPr="008B10CD">
        <w:rPr>
          <w:rFonts w:eastAsiaTheme="minorEastAsia" w:cs="Times New Roman"/>
        </w:rPr>
        <w:t>1-</w:t>
      </w:r>
      <w:r w:rsidR="008B10CD">
        <w:rPr>
          <w:rFonts w:eastAsiaTheme="minorEastAsia" w:cs="Times New Roman"/>
        </w:rPr>
        <w:t>γ</w:t>
      </w:r>
      <w:r w:rsidR="008B10CD" w:rsidRPr="008B10CD">
        <w:rPr>
          <w:rFonts w:eastAsiaTheme="minorEastAsia" w:cs="Times New Roman"/>
        </w:rPr>
        <w:t>).</w:t>
      </w:r>
    </w:p>
    <w:p w:rsidR="008B10CD" w:rsidRPr="00D41DD8" w:rsidRDefault="008B10CD" w:rsidP="00422AE1">
      <w:pPr>
        <w:pStyle w:val="a3"/>
        <w:rPr>
          <w:rFonts w:eastAsiaTheme="minorEastAsia" w:cs="Times New Roman"/>
        </w:rPr>
      </w:pPr>
      <w:r>
        <w:rPr>
          <w:rFonts w:eastAsiaTheme="minorEastAsia" w:cs="Times New Roman"/>
        </w:rPr>
        <w:lastRenderedPageBreak/>
        <w:t xml:space="preserve">При использовании предельной теоремы было доказано, что </w:t>
      </w:r>
      <w:proofErr w:type="gramStart"/>
      <w:r>
        <w:rPr>
          <w:rFonts w:eastAsiaTheme="minorEastAsia" w:cs="Times New Roman"/>
        </w:rPr>
        <w:t>при</w:t>
      </w:r>
      <w:proofErr w:type="gramEnd"/>
      <w:r>
        <w:rPr>
          <w:rFonts w:eastAsiaTheme="minorEastAsia" w:cs="Times New Roman"/>
        </w:rPr>
        <w:t xml:space="preserve"> </w:t>
      </w:r>
      <m:oMath>
        <m:r>
          <w:rPr>
            <w:rFonts w:ascii="Cambria Math" w:eastAsiaTheme="minorEastAsia" w:hAnsi="Cambria Math" w:cs="Times New Roman"/>
            <w:lang w:val="en-US"/>
          </w:rPr>
          <m:t>n</m:t>
        </m:r>
        <m:r>
          <w:rPr>
            <w:rFonts w:ascii="Cambria Math" w:eastAsiaTheme="minorEastAsia" w:hAnsi="Cambria Math" w:cs="Times New Roman"/>
          </w:rPr>
          <m:t>→∝</m:t>
        </m:r>
      </m:oMath>
    </w:p>
    <w:p w:rsidR="008B10CD" w:rsidRDefault="008B10CD" w:rsidP="00422AE1">
      <w:pPr>
        <w:pStyle w:val="a3"/>
        <w:rPr>
          <w:rFonts w:eastAsiaTheme="minorEastAsia" w:cs="Times New Roman"/>
        </w:rPr>
      </w:pPr>
      <w:r>
        <w:rPr>
          <w:rFonts w:eastAsiaTheme="minorEastAsia" w:cs="Times New Roman"/>
        </w:rPr>
        <w:t xml:space="preserve">Распределение стремится к стандартному нормальному распределению </w:t>
      </w:r>
      <w:r>
        <w:rPr>
          <w:rFonts w:eastAsiaTheme="minorEastAsia" w:cs="Times New Roman"/>
          <w:lang w:val="en-US"/>
        </w:rPr>
        <w:t>N(0;1)</w:t>
      </w:r>
      <w:r>
        <w:rPr>
          <w:rFonts w:eastAsiaTheme="minorEastAsia" w:cs="Times New Roman"/>
        </w:rPr>
        <w:t xml:space="preserve"> (Распределение Гаусса)</w:t>
      </w:r>
    </w:p>
    <w:p w:rsidR="008B10CD" w:rsidRDefault="008B10CD" w:rsidP="00422AE1">
      <w:pPr>
        <w:pStyle w:val="a3"/>
        <w:rPr>
          <w:rFonts w:eastAsiaTheme="minorEastAsia" w:cs="Times New Roman"/>
        </w:rPr>
      </w:pPr>
    </w:p>
    <w:p w:rsidR="008B10CD" w:rsidRDefault="008B10CD" w:rsidP="008B10CD">
      <w:pPr>
        <w:pStyle w:val="1"/>
      </w:pPr>
      <w:bookmarkStart w:id="4" w:name="_Toc380520131"/>
      <w:r w:rsidRPr="00B84985">
        <w:t xml:space="preserve">Проблема погрешности при использовании </w:t>
      </w:r>
      <w:r>
        <w:t xml:space="preserve">метода </w:t>
      </w:r>
      <w:proofErr w:type="gramStart"/>
      <w:r>
        <w:t>Монте- К</w:t>
      </w:r>
      <w:r w:rsidRPr="00B84985">
        <w:t>арло</w:t>
      </w:r>
      <w:proofErr w:type="gramEnd"/>
      <w:r w:rsidRPr="00B84985">
        <w:t xml:space="preserve"> для редких событий</w:t>
      </w:r>
      <w:r>
        <w:t>.</w:t>
      </w:r>
      <w:bookmarkEnd w:id="4"/>
    </w:p>
    <w:p w:rsidR="008B10CD" w:rsidRDefault="008B10CD" w:rsidP="008B10CD">
      <w:pPr>
        <w:pStyle w:val="a3"/>
      </w:pPr>
    </w:p>
    <w:p w:rsidR="008B10CD" w:rsidRPr="00B84985" w:rsidRDefault="008B10CD" w:rsidP="008B10CD">
      <w:pPr>
        <w:pStyle w:val="a3"/>
        <w:rPr>
          <w:rFonts w:cs="Times New Roman"/>
        </w:rPr>
      </w:pPr>
      <w:r w:rsidRPr="00B84985">
        <w:rPr>
          <w:rFonts w:cs="Times New Roman"/>
        </w:rPr>
        <w:t>Для достижения погрешности в 10% требуется провести несколько сотен миллиардов экспериментов, что является нереальным для достаточно сложных систем. Для обеспечения требуемого ограничения погрешности необходимо увеличить размер выборки. Однако существует проблема в разработке стратегии отбора таким образом, чтобы размер выборки при фиксированной погрешности не увеличивался, если уменьшается вероятность события.</w:t>
      </w:r>
    </w:p>
    <w:p w:rsidR="008B10CD" w:rsidRDefault="008B10CD" w:rsidP="008B10CD">
      <w:pPr>
        <w:pStyle w:val="a3"/>
      </w:pPr>
    </w:p>
    <w:p w:rsidR="008B10CD" w:rsidRPr="00B84985" w:rsidRDefault="008B10CD" w:rsidP="008B10CD">
      <w:pPr>
        <w:pStyle w:val="a3"/>
        <w:rPr>
          <w:rFonts w:cs="Times New Roman"/>
        </w:rPr>
      </w:pPr>
      <w:r w:rsidRPr="00B84985">
        <w:rPr>
          <w:rFonts w:cs="Times New Roman"/>
        </w:rPr>
        <w:t>Также проблемой является надежность доверительного интервала. Необходимо проверить охватывает ли интервал теоретические значения при вероятности появления стремящейся к 0.</w:t>
      </w:r>
    </w:p>
    <w:p w:rsidR="008B10CD" w:rsidRPr="008B10CD" w:rsidRDefault="008B10CD" w:rsidP="008B10CD">
      <w:pPr>
        <w:pStyle w:val="a3"/>
      </w:pPr>
    </w:p>
    <w:p w:rsidR="00422AE1" w:rsidRDefault="008B10CD" w:rsidP="008B10CD">
      <w:pPr>
        <w:pStyle w:val="1"/>
      </w:pPr>
      <w:bookmarkStart w:id="5" w:name="_Toc380520132"/>
      <w:r>
        <w:t>Методы</w:t>
      </w:r>
      <w:bookmarkEnd w:id="5"/>
    </w:p>
    <w:p w:rsidR="008B10CD" w:rsidRDefault="008B10CD" w:rsidP="008B10CD">
      <w:pPr>
        <w:pStyle w:val="a3"/>
        <w:numPr>
          <w:ilvl w:val="0"/>
          <w:numId w:val="5"/>
        </w:numPr>
      </w:pPr>
      <w:r>
        <w:t>Существенной выборки</w:t>
      </w:r>
    </w:p>
    <w:p w:rsidR="008B10CD" w:rsidRDefault="008B10CD" w:rsidP="008B10CD">
      <w:pPr>
        <w:pStyle w:val="a3"/>
        <w:numPr>
          <w:ilvl w:val="0"/>
          <w:numId w:val="5"/>
        </w:numPr>
      </w:pPr>
      <w:r>
        <w:t>Расщепления</w:t>
      </w:r>
    </w:p>
    <w:p w:rsidR="00D41DD8" w:rsidRDefault="00D41DD8" w:rsidP="00D41DD8">
      <w:pPr>
        <w:pStyle w:val="a3"/>
      </w:pPr>
    </w:p>
    <w:p w:rsidR="00D41DD8" w:rsidRDefault="00D41DD8" w:rsidP="00D41DD8">
      <w:pPr>
        <w:pStyle w:val="1"/>
      </w:pPr>
      <w:bookmarkStart w:id="6" w:name="_Toc380520133"/>
      <w:r>
        <w:t>Метод существенной выборк</w:t>
      </w:r>
      <w:proofErr w:type="gramStart"/>
      <w:r>
        <w:t>и(</w:t>
      </w:r>
      <w:proofErr w:type="gramEnd"/>
      <w:r>
        <w:t>выборка по значимости)</w:t>
      </w:r>
      <w:bookmarkEnd w:id="6"/>
    </w:p>
    <w:p w:rsidR="00D41DD8" w:rsidRDefault="00D41DD8" w:rsidP="00D41DD8">
      <w:pPr>
        <w:pStyle w:val="a3"/>
        <w:rPr>
          <w:rFonts w:cs="Times New Roman"/>
        </w:rPr>
      </w:pPr>
    </w:p>
    <w:p w:rsidR="00D41DD8" w:rsidRDefault="00D41DD8" w:rsidP="00D41DD8">
      <w:pPr>
        <w:pStyle w:val="a3"/>
        <w:rPr>
          <w:rFonts w:cs="Times New Roman"/>
        </w:rPr>
      </w:pPr>
      <w:r>
        <w:rPr>
          <w:rFonts w:cs="Times New Roman"/>
        </w:rPr>
        <w:t xml:space="preserve">Используется для снижения дисперсии случайной величины. Редкие события являются более важными для оцениваемой модели. Если эти события в нашей выборке будут появляться чаще, то дисперсия уменьшится. Поэтому необходимо выбрать распределение, которое способствует выбору нужных значений случайной величины. Заданная изначально функция при этом изменяется, поэтому конечный результат расчета необходимо перевести с учетом исходных данных. Это делается путем умножения на, так называемое, </w:t>
      </w:r>
      <w:r w:rsidRPr="00D41DD8">
        <w:rPr>
          <w:rFonts w:cs="Times New Roman"/>
        </w:rPr>
        <w:t>отношение правдоподобия</w:t>
      </w:r>
      <w:r>
        <w:rPr>
          <w:rFonts w:cs="Times New Roman"/>
        </w:rPr>
        <w:t>.</w:t>
      </w:r>
    </w:p>
    <w:p w:rsidR="00D41DD8" w:rsidRDefault="00D41DD8" w:rsidP="00D41DD8">
      <w:pPr>
        <w:pStyle w:val="a3"/>
        <w:rPr>
          <w:rFonts w:cs="Times New Roman"/>
        </w:rPr>
      </w:pPr>
    </w:p>
    <w:p w:rsidR="00D41DD8" w:rsidRDefault="00D41DD8" w:rsidP="00D41DD8">
      <w:pPr>
        <w:pStyle w:val="a3"/>
        <w:rPr>
          <w:rFonts w:cs="Times New Roman"/>
        </w:rPr>
      </w:pPr>
    </w:p>
    <w:p w:rsidR="00D41DD8" w:rsidRPr="00D41DD8" w:rsidRDefault="00D41DD8" w:rsidP="00D41DD8">
      <w:pPr>
        <w:pStyle w:val="a3"/>
        <w:rPr>
          <w:rFonts w:cs="Times New Roman"/>
          <w:u w:val="single"/>
        </w:rPr>
      </w:pPr>
      <w:r w:rsidRPr="00D41DD8">
        <w:rPr>
          <w:rFonts w:cs="Times New Roman"/>
          <w:u w:val="single"/>
        </w:rPr>
        <w:t>Суть метода:</w:t>
      </w:r>
    </w:p>
    <w:p w:rsidR="00D41DD8" w:rsidRPr="000E1C7C" w:rsidRDefault="00D41DD8" w:rsidP="00D41DD8">
      <w:pPr>
        <w:pStyle w:val="a3"/>
        <w:rPr>
          <w:rFonts w:cs="Times New Roman"/>
        </w:rPr>
      </w:pPr>
      <w:r>
        <w:rPr>
          <w:rFonts w:cs="Times New Roman"/>
        </w:rPr>
        <w:t xml:space="preserve">Начальная функция распределения вероятностей </w:t>
      </w:r>
      <w:r w:rsidRPr="000E1C7C">
        <w:rPr>
          <w:rFonts w:cs="Times New Roman"/>
        </w:rPr>
        <w:t xml:space="preserve">- </w:t>
      </w:r>
      <w:r>
        <w:rPr>
          <w:rFonts w:cs="Times New Roman"/>
          <w:lang w:val="en-US"/>
        </w:rPr>
        <w:t>p</w:t>
      </w:r>
    </w:p>
    <w:p w:rsidR="00D41DD8" w:rsidRDefault="00D41DD8" w:rsidP="00D41DD8">
      <w:pPr>
        <w:pStyle w:val="a3"/>
        <w:rPr>
          <w:rFonts w:cs="Times New Roman"/>
        </w:rPr>
      </w:pPr>
      <w:r>
        <w:rPr>
          <w:rFonts w:cs="Times New Roman"/>
        </w:rPr>
        <w:t>Предположим, что есть какое-то</w:t>
      </w:r>
      <w:r w:rsidRPr="000E1C7C">
        <w:rPr>
          <w:rFonts w:cs="Times New Roman"/>
        </w:rPr>
        <w:t xml:space="preserve"> </w:t>
      </w:r>
      <w:r>
        <w:rPr>
          <w:rFonts w:cs="Times New Roman"/>
        </w:rPr>
        <w:t xml:space="preserve">другое распределение </w:t>
      </w:r>
      <w:r>
        <w:rPr>
          <w:rFonts w:cs="Times New Roman"/>
          <w:lang w:val="en-US"/>
        </w:rPr>
        <w:t>q</w:t>
      </w:r>
      <w:r>
        <w:rPr>
          <w:rFonts w:cs="Times New Roman"/>
        </w:rPr>
        <w:t>. Оно является более простым, и мы можем сделать выборку.</w:t>
      </w:r>
    </w:p>
    <w:p w:rsidR="00D41DD8" w:rsidRDefault="00D41DD8" w:rsidP="00D41DD8">
      <w:pPr>
        <w:pStyle w:val="a3"/>
        <w:rPr>
          <w:rFonts w:cs="Times New Roman"/>
        </w:rPr>
      </w:pPr>
      <w:r>
        <w:rPr>
          <w:rFonts w:cs="Times New Roman"/>
        </w:rPr>
        <w:lastRenderedPageBreak/>
        <w:t>Тогда алгоритм метода выглядит следующим образом:</w:t>
      </w:r>
    </w:p>
    <w:p w:rsidR="00D41DD8" w:rsidRPr="000E1C7C" w:rsidRDefault="00D41DD8" w:rsidP="00D41DD8">
      <w:pPr>
        <w:pStyle w:val="a3"/>
        <w:numPr>
          <w:ilvl w:val="0"/>
          <w:numId w:val="6"/>
        </w:numPr>
        <w:rPr>
          <w:rFonts w:cs="Times New Roman"/>
        </w:rPr>
      </w:pPr>
      <w:r>
        <w:rPr>
          <w:rFonts w:cs="Times New Roman"/>
        </w:rPr>
        <w:t xml:space="preserve">Взять выборку по </w:t>
      </w:r>
      <w:r>
        <w:rPr>
          <w:rFonts w:cs="Times New Roman"/>
          <w:lang w:val="en-US"/>
        </w:rPr>
        <w:t>q.</w:t>
      </w:r>
    </w:p>
    <w:p w:rsidR="00D41DD8" w:rsidRDefault="00D41DD8" w:rsidP="00D41DD8">
      <w:pPr>
        <w:pStyle w:val="a3"/>
        <w:numPr>
          <w:ilvl w:val="0"/>
          <w:numId w:val="6"/>
        </w:numPr>
        <w:rPr>
          <w:rFonts w:cs="Times New Roman"/>
        </w:rPr>
      </w:pPr>
      <w:r>
        <w:rPr>
          <w:rFonts w:cs="Times New Roman"/>
        </w:rPr>
        <w:t xml:space="preserve">Подправить полученную выборку так, чтобы получилась выборка </w:t>
      </w:r>
      <w:r>
        <w:rPr>
          <w:rFonts w:cs="Times New Roman"/>
          <w:lang w:val="en-US"/>
        </w:rPr>
        <w:t>p</w:t>
      </w:r>
      <w:r>
        <w:rPr>
          <w:rFonts w:cs="Times New Roman"/>
        </w:rPr>
        <w:t>.</w:t>
      </w:r>
    </w:p>
    <w:p w:rsidR="00D41DD8" w:rsidRDefault="00D41DD8" w:rsidP="00D41DD8">
      <w:pPr>
        <w:pStyle w:val="a3"/>
        <w:rPr>
          <w:rFonts w:cs="Times New Roman"/>
        </w:rPr>
      </w:pPr>
    </w:p>
    <w:p w:rsidR="00D41DD8" w:rsidRPr="00D41DD8" w:rsidRDefault="00D41DD8" w:rsidP="00D41DD8">
      <w:pPr>
        <w:pStyle w:val="a3"/>
        <w:rPr>
          <w:rFonts w:cs="Times New Roman"/>
          <w:u w:val="single"/>
        </w:rPr>
      </w:pPr>
      <w:r w:rsidRPr="00D41DD8">
        <w:rPr>
          <w:rFonts w:cs="Times New Roman"/>
          <w:u w:val="single"/>
        </w:rPr>
        <w:t>Формальный алгоритм:</w:t>
      </w:r>
    </w:p>
    <w:p w:rsidR="00D41DD8" w:rsidRPr="00EC7E3D" w:rsidRDefault="00D41DD8" w:rsidP="00D41DD8">
      <w:pPr>
        <w:pStyle w:val="a3"/>
        <w:numPr>
          <w:ilvl w:val="0"/>
          <w:numId w:val="7"/>
        </w:numPr>
        <w:rPr>
          <w:rFonts w:cs="Times New Roman"/>
        </w:rPr>
      </w:pPr>
      <w:r>
        <w:rPr>
          <w:rFonts w:cs="Times New Roman"/>
        </w:rPr>
        <w:t xml:space="preserve">Взять </w:t>
      </w:r>
      <w:proofErr w:type="spellStart"/>
      <w:r>
        <w:rPr>
          <w:rFonts w:cs="Times New Roman"/>
        </w:rPr>
        <w:t>сэмпл</w:t>
      </w:r>
      <w:proofErr w:type="gramStart"/>
      <w:r>
        <w:rPr>
          <w:rFonts w:cs="Times New Roman"/>
        </w:rPr>
        <w:t>ы</w:t>
      </w:r>
      <w:proofErr w:type="spellEnd"/>
      <w:r>
        <w:rPr>
          <w:rFonts w:cs="Times New Roman"/>
        </w:rPr>
        <w:t>(</w:t>
      </w:r>
      <w:proofErr w:type="gramEnd"/>
      <w:r>
        <w:rPr>
          <w:rFonts w:cs="Times New Roman"/>
        </w:rPr>
        <w:t>по одной из размерностей)</w:t>
      </w:r>
    </w:p>
    <w:p w:rsidR="00D41DD8" w:rsidRPr="000E1C7C" w:rsidRDefault="00D41DD8" w:rsidP="00D41DD8">
      <w:pPr>
        <w:pStyle w:val="a3"/>
        <w:rPr>
          <w:rFonts w:cs="Times New Roman"/>
        </w:rPr>
      </w:pPr>
    </w:p>
    <w:p w:rsidR="00D41DD8" w:rsidRPr="00D41DD8" w:rsidRDefault="00D41DD8" w:rsidP="00D41DD8">
      <w:pPr>
        <w:pStyle w:val="a3"/>
        <w:rPr>
          <w:rFonts w:eastAsiaTheme="minorEastAsia" w:cs="Times New Roman"/>
        </w:rPr>
      </w:pPr>
      <m:oMath>
        <m:r>
          <w:rPr>
            <w:rFonts w:ascii="Cambria Math" w:hAnsi="Cambria Math" w:cs="Times New Roman"/>
          </w:rPr>
          <m:t>{</m:t>
        </m:r>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(r)</m:t>
                </m:r>
              </m:sup>
            </m:sSup>
            <m:r>
              <w:rPr>
                <w:rFonts w:ascii="Cambria Math" w:hAnsi="Cambria Math" w:cs="Times New Roman"/>
              </w:rPr>
              <m:t>}</m:t>
            </m:r>
          </m:e>
          <m:sup>
            <m:r>
              <w:rPr>
                <w:rFonts w:ascii="Cambria Math" w:hAnsi="Cambria Math" w:cs="Times New Roman"/>
              </w:rPr>
              <m:t>R</m:t>
            </m:r>
          </m:sup>
        </m:sSup>
      </m:oMath>
      <w:r w:rsidRPr="000E1C7C">
        <w:rPr>
          <w:rFonts w:eastAsiaTheme="minorEastAsia" w:cs="Times New Roman"/>
        </w:rPr>
        <w:t xml:space="preserve"> </w:t>
      </w:r>
      <w:r>
        <w:rPr>
          <w:rFonts w:eastAsiaTheme="minorEastAsia" w:cs="Times New Roman"/>
        </w:rPr>
        <w:t xml:space="preserve">по распределению </w:t>
      </w:r>
      <w:r>
        <w:rPr>
          <w:rFonts w:eastAsiaTheme="minorEastAsia" w:cs="Times New Roman"/>
          <w:lang w:val="en-US"/>
        </w:rPr>
        <w:t>q</w:t>
      </w:r>
    </w:p>
    <w:p w:rsidR="00D41DD8" w:rsidRPr="000E1C7C" w:rsidRDefault="00D41DD8" w:rsidP="00D41DD8">
      <w:pPr>
        <w:pStyle w:val="a3"/>
        <w:rPr>
          <w:rFonts w:eastAsiaTheme="minorEastAsia" w:cs="Times New Roman"/>
        </w:rPr>
      </w:pPr>
    </w:p>
    <w:p w:rsidR="00D41DD8" w:rsidRPr="000E1C7C" w:rsidRDefault="00D41DD8" w:rsidP="00D41DD8">
      <w:pPr>
        <w:pStyle w:val="a3"/>
        <w:numPr>
          <w:ilvl w:val="0"/>
          <w:numId w:val="7"/>
        </w:numPr>
        <w:rPr>
          <w:rFonts w:cs="Times New Roman"/>
          <w:lang w:val="en-US"/>
        </w:rPr>
      </w:pPr>
      <w:r>
        <w:rPr>
          <w:rFonts w:eastAsiaTheme="minorEastAsia" w:cs="Times New Roman"/>
        </w:rPr>
        <w:t>Рассчитать вес</w:t>
      </w:r>
      <w:proofErr w:type="gramStart"/>
      <w:r>
        <w:rPr>
          <w:rFonts w:eastAsiaTheme="minorEastAsia" w:cs="Times New Roman"/>
        </w:rPr>
        <w:t>а(</w:t>
      </w:r>
      <w:proofErr w:type="gramEnd"/>
      <w:r>
        <w:rPr>
          <w:rFonts w:eastAsiaTheme="minorEastAsia" w:cs="Times New Roman"/>
        </w:rPr>
        <w:t>отношение правдоподобия)</w:t>
      </w:r>
    </w:p>
    <w:p w:rsidR="00D41DD8" w:rsidRDefault="008E3D48" w:rsidP="00D41DD8">
      <w:pPr>
        <w:pStyle w:val="a3"/>
        <w:rPr>
          <w:rFonts w:eastAsiaTheme="minorEastAsia" w:cs="Times New Roman"/>
          <w:lang w:val="en-US"/>
        </w:rPr>
      </w:pPr>
      <m:oMath>
        <m:sSub>
          <m:sSubPr>
            <m:ctrlPr>
              <w:rPr>
                <w:rFonts w:ascii="Cambria Math" w:hAnsi="Cambria Math" w:cs="Times New Roman"/>
                <w:i/>
                <w:sz w:val="32"/>
                <w:lang w:val="en-US"/>
              </w:rPr>
            </m:ctrlPr>
          </m:sSubPr>
          <m:e>
            <m:r>
              <w:rPr>
                <w:rFonts w:ascii="Cambria Math" w:hAnsi="Cambria Math" w:cs="Times New Roman"/>
                <w:sz w:val="32"/>
                <w:lang w:val="en-US"/>
              </w:rPr>
              <m:t>w</m:t>
            </m:r>
          </m:e>
          <m:sub>
            <m:r>
              <w:rPr>
                <w:rFonts w:ascii="Cambria Math" w:hAnsi="Cambria Math" w:cs="Times New Roman"/>
                <w:sz w:val="32"/>
                <w:lang w:val="en-US"/>
              </w:rPr>
              <m:t>r</m:t>
            </m:r>
          </m:sub>
        </m:sSub>
        <m:r>
          <w:rPr>
            <w:rFonts w:ascii="Cambria Math" w:hAnsi="Cambria Math" w:cs="Times New Roman"/>
            <w:sz w:val="32"/>
            <w:lang w:val="en-US"/>
          </w:rPr>
          <m:t>=</m:t>
        </m:r>
        <m:f>
          <m:fPr>
            <m:ctrlPr>
              <w:rPr>
                <w:rFonts w:ascii="Cambria Math" w:hAnsi="Cambria Math" w:cs="Times New Roman"/>
                <w:i/>
                <w:sz w:val="32"/>
                <w:lang w:val="en-US"/>
              </w:rPr>
            </m:ctrlPr>
          </m:fPr>
          <m:num>
            <m:r>
              <w:rPr>
                <w:rFonts w:ascii="Cambria Math" w:hAnsi="Cambria Math" w:cs="Times New Roman"/>
                <w:sz w:val="32"/>
                <w:lang w:val="en-US"/>
              </w:rPr>
              <m:t>p(</m:t>
            </m:r>
            <m:sSup>
              <m:sSupPr>
                <m:ctrlPr>
                  <w:rPr>
                    <w:rFonts w:ascii="Cambria Math" w:hAnsi="Cambria Math" w:cs="Times New Roman"/>
                    <w:i/>
                    <w:sz w:val="32"/>
                    <w:lang w:val="en-US"/>
                  </w:rPr>
                </m:ctrlPr>
              </m:sSupPr>
              <m:e>
                <m:r>
                  <w:rPr>
                    <w:rFonts w:ascii="Cambria Math" w:hAnsi="Cambria Math" w:cs="Times New Roman"/>
                    <w:sz w:val="32"/>
                    <w:lang w:val="en-US"/>
                  </w:rPr>
                  <m:t>x</m:t>
                </m:r>
              </m:e>
              <m:sup>
                <m:r>
                  <w:rPr>
                    <w:rFonts w:ascii="Cambria Math" w:hAnsi="Cambria Math" w:cs="Times New Roman"/>
                    <w:sz w:val="32"/>
                    <w:lang w:val="en-US"/>
                  </w:rPr>
                  <m:t>(r)</m:t>
                </m:r>
              </m:sup>
            </m:sSup>
            <m:r>
              <w:rPr>
                <w:rFonts w:ascii="Cambria Math" w:hAnsi="Cambria Math" w:cs="Times New Roman"/>
                <w:sz w:val="32"/>
                <w:lang w:val="en-US"/>
              </w:rPr>
              <m:t>)</m:t>
            </m:r>
          </m:num>
          <m:den>
            <m:r>
              <w:rPr>
                <w:rFonts w:ascii="Cambria Math" w:hAnsi="Cambria Math" w:cs="Times New Roman"/>
                <w:sz w:val="32"/>
                <w:lang w:val="en-US"/>
              </w:rPr>
              <m:t>q(</m:t>
            </m:r>
            <m:sSup>
              <m:sSupPr>
                <m:ctrlPr>
                  <w:rPr>
                    <w:rFonts w:ascii="Cambria Math" w:hAnsi="Cambria Math" w:cs="Times New Roman"/>
                    <w:i/>
                    <w:sz w:val="32"/>
                    <w:lang w:val="en-US"/>
                  </w:rPr>
                </m:ctrlPr>
              </m:sSupPr>
              <m:e>
                <m:r>
                  <w:rPr>
                    <w:rFonts w:ascii="Cambria Math" w:hAnsi="Cambria Math" w:cs="Times New Roman"/>
                    <w:sz w:val="32"/>
                    <w:lang w:val="en-US"/>
                  </w:rPr>
                  <m:t>x</m:t>
                </m:r>
              </m:e>
              <m:sup>
                <m:r>
                  <w:rPr>
                    <w:rFonts w:ascii="Cambria Math" w:hAnsi="Cambria Math" w:cs="Times New Roman"/>
                    <w:sz w:val="32"/>
                    <w:lang w:val="en-US"/>
                  </w:rPr>
                  <m:t>(r)</m:t>
                </m:r>
              </m:sup>
            </m:sSup>
            <m:r>
              <w:rPr>
                <w:rFonts w:ascii="Cambria Math" w:hAnsi="Cambria Math" w:cs="Times New Roman"/>
                <w:sz w:val="32"/>
                <w:lang w:val="en-US"/>
              </w:rPr>
              <m:t>)</m:t>
            </m:r>
          </m:den>
        </m:f>
      </m:oMath>
      <w:r w:rsidR="00D41DD8">
        <w:rPr>
          <w:rFonts w:eastAsiaTheme="minorEastAsia" w:cs="Times New Roman"/>
          <w:lang w:val="en-US"/>
        </w:rPr>
        <w:t xml:space="preserve"> </w:t>
      </w:r>
    </w:p>
    <w:p w:rsidR="00D41DD8" w:rsidRDefault="00D41DD8" w:rsidP="00D41DD8">
      <w:pPr>
        <w:pStyle w:val="a3"/>
        <w:rPr>
          <w:rFonts w:eastAsiaTheme="minorEastAsia" w:cs="Times New Roman"/>
          <w:lang w:val="en-US"/>
        </w:rPr>
      </w:pPr>
    </w:p>
    <w:p w:rsidR="00D41DD8" w:rsidRPr="00EC7E3D" w:rsidRDefault="00D41DD8" w:rsidP="00D41DD8">
      <w:pPr>
        <w:pStyle w:val="a3"/>
        <w:numPr>
          <w:ilvl w:val="0"/>
          <w:numId w:val="7"/>
        </w:numPr>
        <w:rPr>
          <w:rFonts w:cs="Times New Roman"/>
          <w:lang w:val="en-US"/>
        </w:rPr>
      </w:pPr>
      <w:r>
        <w:rPr>
          <w:rFonts w:cs="Times New Roman"/>
        </w:rPr>
        <w:t>Оценить функцию по формуле</w:t>
      </w:r>
    </w:p>
    <w:p w:rsidR="00D41DD8" w:rsidRDefault="008E3D48" w:rsidP="00D41DD8">
      <w:pPr>
        <w:pStyle w:val="a3"/>
        <w:rPr>
          <w:rFonts w:eastAsiaTheme="minorEastAsia" w:cs="Times New Roman"/>
          <w:lang w:val="en-US"/>
        </w:rPr>
      </w:pPr>
      <m:oMath>
        <m:acc>
          <m:accPr>
            <m:chr m:val="̌"/>
            <m:ctrlPr>
              <w:rPr>
                <w:rFonts w:ascii="Cambria Math" w:hAnsi="Cambria Math" w:cs="Times New Roman"/>
                <w:i/>
                <w:sz w:val="32"/>
                <w:lang w:val="en-US"/>
              </w:rPr>
            </m:ctrlPr>
          </m:accPr>
          <m:e>
            <m:r>
              <w:rPr>
                <w:rFonts w:ascii="Cambria Math" w:hAnsi="Cambria Math" w:cs="Times New Roman"/>
                <w:sz w:val="32"/>
                <w:lang w:val="en-US"/>
              </w:rPr>
              <m:t>ф</m:t>
            </m:r>
          </m:e>
        </m:acc>
        <m:r>
          <w:rPr>
            <w:rFonts w:ascii="Cambria Math" w:hAnsi="Cambria Math" w:cs="Times New Roman"/>
            <w:sz w:val="32"/>
            <w:lang w:val="en-US"/>
          </w:rPr>
          <m:t>=</m:t>
        </m:r>
        <m:f>
          <m:fPr>
            <m:ctrlPr>
              <w:rPr>
                <w:rFonts w:ascii="Cambria Math" w:hAnsi="Cambria Math" w:cs="Times New Roman"/>
                <w:i/>
                <w:sz w:val="32"/>
                <w:lang w:val="en-US"/>
              </w:rPr>
            </m:ctrlPr>
          </m:fPr>
          <m:num>
            <m:nary>
              <m:naryPr>
                <m:chr m:val="∑"/>
                <m:limLoc m:val="subSup"/>
                <m:supHide m:val="1"/>
                <m:ctrlPr>
                  <w:rPr>
                    <w:rFonts w:ascii="Cambria Math" w:hAnsi="Cambria Math" w:cs="Times New Roman"/>
                    <w:i/>
                    <w:sz w:val="32"/>
                    <w:lang w:val="en-US"/>
                  </w:rPr>
                </m:ctrlPr>
              </m:naryPr>
              <m:sub>
                <m:r>
                  <w:rPr>
                    <w:rFonts w:ascii="Cambria Math" w:hAnsi="Cambria Math" w:cs="Times New Roman"/>
                    <w:sz w:val="32"/>
                    <w:lang w:val="en-US"/>
                  </w:rPr>
                  <m:t>r</m:t>
                </m:r>
              </m:sub>
              <m:sup/>
              <m:e>
                <m:sSub>
                  <m:sSubPr>
                    <m:ctrlPr>
                      <w:rPr>
                        <w:rFonts w:ascii="Cambria Math" w:hAnsi="Cambria Math" w:cs="Times New Roman"/>
                        <w:i/>
                        <w:sz w:val="32"/>
                        <w:lang w:val="en-US"/>
                      </w:rPr>
                    </m:ctrlPr>
                  </m:sSubPr>
                  <m:e>
                    <m:r>
                      <w:rPr>
                        <w:rFonts w:ascii="Cambria Math" w:hAnsi="Cambria Math" w:cs="Times New Roman"/>
                        <w:sz w:val="32"/>
                        <w:lang w:val="en-US"/>
                      </w:rPr>
                      <m:t>w</m:t>
                    </m:r>
                  </m:e>
                  <m:sub>
                    <m:r>
                      <w:rPr>
                        <w:rFonts w:ascii="Cambria Math" w:hAnsi="Cambria Math" w:cs="Times New Roman"/>
                        <w:sz w:val="32"/>
                        <w:lang w:val="en-US"/>
                      </w:rPr>
                      <m:t>r</m:t>
                    </m:r>
                  </m:sub>
                </m:sSub>
                <m:r>
                  <w:rPr>
                    <w:rFonts w:ascii="Cambria Math" w:hAnsi="Cambria Math" w:cs="Times New Roman"/>
                    <w:sz w:val="32"/>
                    <w:lang w:val="en-US"/>
                  </w:rPr>
                  <m:t>*</m:t>
                </m:r>
                <m:r>
                  <w:rPr>
                    <w:rFonts w:ascii="Cambria Math" w:hAnsi="Cambria Math" w:cs="Times New Roman"/>
                    <w:sz w:val="32"/>
                  </w:rPr>
                  <m:t>ф</m:t>
                </m:r>
                <m:r>
                  <w:rPr>
                    <w:rFonts w:ascii="Cambria Math" w:hAnsi="Cambria Math" w:cs="Times New Roman"/>
                    <w:sz w:val="32"/>
                    <w:lang w:val="en-US"/>
                  </w:rPr>
                  <m:t>(</m:t>
                </m:r>
                <m:sSup>
                  <m:sSupPr>
                    <m:ctrlPr>
                      <w:rPr>
                        <w:rFonts w:ascii="Cambria Math" w:hAnsi="Cambria Math" w:cs="Times New Roman"/>
                        <w:i/>
                        <w:sz w:val="32"/>
                      </w:rPr>
                    </m:ctrlPr>
                  </m:sSupPr>
                  <m:e>
                    <m:r>
                      <w:rPr>
                        <w:rFonts w:ascii="Cambria Math" w:hAnsi="Cambria Math" w:cs="Times New Roman"/>
                        <w:sz w:val="32"/>
                        <w:lang w:val="en-US"/>
                      </w:rPr>
                      <m:t>x</m:t>
                    </m:r>
                  </m:e>
                  <m:sup>
                    <m:r>
                      <w:rPr>
                        <w:rFonts w:ascii="Cambria Math" w:hAnsi="Cambria Math" w:cs="Times New Roman"/>
                        <w:sz w:val="32"/>
                        <w:lang w:val="en-US"/>
                      </w:rPr>
                      <m:t>(</m:t>
                    </m:r>
                    <m:r>
                      <w:rPr>
                        <w:rFonts w:ascii="Cambria Math" w:hAnsi="Cambria Math" w:cs="Times New Roman"/>
                        <w:sz w:val="32"/>
                      </w:rPr>
                      <m:t>r</m:t>
                    </m:r>
                    <m:r>
                      <w:rPr>
                        <w:rFonts w:ascii="Cambria Math" w:hAnsi="Cambria Math" w:cs="Times New Roman"/>
                        <w:sz w:val="32"/>
                        <w:lang w:val="en-US"/>
                      </w:rPr>
                      <m:t>)</m:t>
                    </m:r>
                  </m:sup>
                </m:sSup>
                <m:r>
                  <w:rPr>
                    <w:rFonts w:ascii="Cambria Math" w:hAnsi="Cambria Math" w:cs="Times New Roman"/>
                    <w:sz w:val="32"/>
                    <w:lang w:val="en-US"/>
                  </w:rPr>
                  <m:t>)</m:t>
                </m:r>
              </m:e>
            </m:nary>
          </m:num>
          <m:den>
            <m:nary>
              <m:naryPr>
                <m:chr m:val="∑"/>
                <m:limLoc m:val="subSup"/>
                <m:supHide m:val="1"/>
                <m:ctrlPr>
                  <w:rPr>
                    <w:rFonts w:ascii="Cambria Math" w:hAnsi="Cambria Math" w:cs="Times New Roman"/>
                    <w:i/>
                    <w:sz w:val="32"/>
                    <w:lang w:val="en-US"/>
                  </w:rPr>
                </m:ctrlPr>
              </m:naryPr>
              <m:sub>
                <m:r>
                  <w:rPr>
                    <w:rFonts w:ascii="Cambria Math" w:hAnsi="Cambria Math" w:cs="Times New Roman"/>
                    <w:sz w:val="32"/>
                    <w:lang w:val="en-US"/>
                  </w:rPr>
                  <m:t>r</m:t>
                </m:r>
              </m:sub>
              <m:sup/>
              <m:e>
                <m:sSub>
                  <m:sSubPr>
                    <m:ctrlPr>
                      <w:rPr>
                        <w:rFonts w:ascii="Cambria Math" w:hAnsi="Cambria Math" w:cs="Times New Roman"/>
                        <w:i/>
                        <w:sz w:val="32"/>
                        <w:lang w:val="en-US"/>
                      </w:rPr>
                    </m:ctrlPr>
                  </m:sSubPr>
                  <m:e>
                    <m:r>
                      <w:rPr>
                        <w:rFonts w:ascii="Cambria Math" w:hAnsi="Cambria Math" w:cs="Times New Roman"/>
                        <w:sz w:val="32"/>
                        <w:lang w:val="en-US"/>
                      </w:rPr>
                      <m:t>w</m:t>
                    </m:r>
                  </m:e>
                  <m:sub>
                    <m:r>
                      <w:rPr>
                        <w:rFonts w:ascii="Cambria Math" w:hAnsi="Cambria Math" w:cs="Times New Roman"/>
                        <w:sz w:val="32"/>
                        <w:lang w:val="en-US"/>
                      </w:rPr>
                      <m:t>r</m:t>
                    </m:r>
                  </m:sub>
                </m:sSub>
              </m:e>
            </m:nary>
          </m:den>
        </m:f>
      </m:oMath>
      <w:r w:rsidR="00D41DD8">
        <w:rPr>
          <w:rFonts w:eastAsiaTheme="minorEastAsia" w:cs="Times New Roman"/>
          <w:lang w:val="en-US"/>
        </w:rPr>
        <w:t xml:space="preserve"> </w:t>
      </w:r>
    </w:p>
    <w:p w:rsidR="00D41DD8" w:rsidRPr="00D41DD8" w:rsidRDefault="00D41DD8" w:rsidP="00D41DD8">
      <w:pPr>
        <w:pStyle w:val="a3"/>
        <w:rPr>
          <w:rFonts w:eastAsiaTheme="minorEastAsia" w:cs="Times New Roman"/>
          <w:u w:val="single"/>
          <w:lang w:val="en-US"/>
        </w:rPr>
      </w:pPr>
    </w:p>
    <w:p w:rsidR="00D41DD8" w:rsidRPr="00D41DD8" w:rsidRDefault="00D41DD8" w:rsidP="00D41DD8">
      <w:pPr>
        <w:pStyle w:val="a3"/>
        <w:jc w:val="center"/>
        <w:rPr>
          <w:rFonts w:eastAsiaTheme="minorEastAsia" w:cs="Times New Roman"/>
          <w:u w:val="single"/>
        </w:rPr>
      </w:pPr>
      <w:r w:rsidRPr="00D41DD8">
        <w:rPr>
          <w:rFonts w:eastAsiaTheme="minorEastAsia" w:cs="Times New Roman"/>
          <w:u w:val="single"/>
        </w:rPr>
        <w:t>Однако, используя данный метод, можно столкнуться с некоторыми проблемами:</w:t>
      </w:r>
    </w:p>
    <w:p w:rsidR="00D41DD8" w:rsidRDefault="00D41DD8" w:rsidP="00D41DD8">
      <w:pPr>
        <w:pStyle w:val="a3"/>
        <w:rPr>
          <w:rFonts w:eastAsiaTheme="minorEastAsia" w:cs="Times New Roman"/>
        </w:rPr>
      </w:pPr>
      <w:r>
        <w:rPr>
          <w:rFonts w:eastAsiaTheme="minorEastAsia" w:cs="Times New Roman"/>
        </w:rPr>
        <w:t xml:space="preserve">Нужно заранее выбрать </w:t>
      </w:r>
      <w:r>
        <w:rPr>
          <w:rFonts w:eastAsiaTheme="minorEastAsia" w:cs="Times New Roman"/>
          <w:lang w:val="en-US"/>
        </w:rPr>
        <w:t>q</w:t>
      </w:r>
      <w:r w:rsidRPr="00EC7E3D">
        <w:rPr>
          <w:rFonts w:eastAsiaTheme="minorEastAsia" w:cs="Times New Roman"/>
        </w:rPr>
        <w:t xml:space="preserve"> </w:t>
      </w:r>
      <w:r>
        <w:rPr>
          <w:rFonts w:eastAsiaTheme="minorEastAsia" w:cs="Times New Roman"/>
        </w:rPr>
        <w:t xml:space="preserve">так, чтобы оно хорошо аппроксимировало функцию </w:t>
      </w:r>
      <w:r>
        <w:rPr>
          <w:rFonts w:eastAsiaTheme="minorEastAsia" w:cs="Times New Roman"/>
          <w:lang w:val="en-US"/>
        </w:rPr>
        <w:t>p</w:t>
      </w:r>
      <w:r w:rsidRPr="00EC7E3D">
        <w:rPr>
          <w:rFonts w:eastAsiaTheme="minorEastAsia" w:cs="Times New Roman"/>
        </w:rPr>
        <w:t>.</w:t>
      </w:r>
      <w:r>
        <w:rPr>
          <w:rFonts w:eastAsiaTheme="minorEastAsia" w:cs="Times New Roman"/>
        </w:rPr>
        <w:t xml:space="preserve"> При неверном выборе функции </w:t>
      </w:r>
      <w:r>
        <w:rPr>
          <w:rFonts w:eastAsiaTheme="minorEastAsia" w:cs="Times New Roman"/>
          <w:lang w:val="en-US"/>
        </w:rPr>
        <w:t>q</w:t>
      </w:r>
      <w:r>
        <w:rPr>
          <w:rFonts w:eastAsiaTheme="minorEastAsia" w:cs="Times New Roman"/>
        </w:rPr>
        <w:t xml:space="preserve"> можно так и не получить разумную выборку, а только усложнить задачу. Возможна ситуация, при которой</w:t>
      </w:r>
      <w:r w:rsidRPr="00B636BD">
        <w:rPr>
          <w:rFonts w:eastAsiaTheme="minorEastAsia" w:cs="Times New Roman"/>
        </w:rPr>
        <w:t xml:space="preserve"> </w:t>
      </w:r>
      <w:r>
        <w:rPr>
          <w:rFonts w:eastAsiaTheme="minorEastAsia" w:cs="Times New Roman"/>
        </w:rPr>
        <w:t xml:space="preserve">веса некоторых </w:t>
      </w:r>
      <w:proofErr w:type="spellStart"/>
      <w:r>
        <w:rPr>
          <w:rFonts w:eastAsiaTheme="minorEastAsia" w:cs="Times New Roman"/>
        </w:rPr>
        <w:t>сэмплов</w:t>
      </w:r>
      <w:proofErr w:type="spellEnd"/>
      <w:r>
        <w:rPr>
          <w:rFonts w:eastAsiaTheme="minorEastAsia" w:cs="Times New Roman"/>
        </w:rPr>
        <w:t xml:space="preserve"> слишком велики – тогда выборка также не даст адекватных результатов. </w:t>
      </w:r>
    </w:p>
    <w:p w:rsidR="00D41DD8" w:rsidRDefault="00D41DD8" w:rsidP="00D41DD8">
      <w:pPr>
        <w:pStyle w:val="a3"/>
        <w:rPr>
          <w:rFonts w:eastAsiaTheme="minorEastAsia" w:cs="Times New Roman"/>
        </w:rPr>
      </w:pPr>
    </w:p>
    <w:p w:rsidR="00D41DD8" w:rsidRDefault="00D41DD8" w:rsidP="00D41DD8">
      <w:pPr>
        <w:pStyle w:val="a3"/>
        <w:rPr>
          <w:rFonts w:eastAsiaTheme="minorEastAsia" w:cs="Times New Roman"/>
        </w:rPr>
      </w:pPr>
      <w:r w:rsidRPr="00D41DD8">
        <w:rPr>
          <w:rFonts w:eastAsiaTheme="minorEastAsia" w:cs="Times New Roman"/>
          <w:u w:val="single"/>
        </w:rPr>
        <w:t>Ограниченная относительная погрешность</w:t>
      </w:r>
      <w:r>
        <w:rPr>
          <w:rFonts w:eastAsiaTheme="minorEastAsia" w:cs="Times New Roman"/>
        </w:rPr>
        <w:t>.</w:t>
      </w:r>
    </w:p>
    <w:p w:rsidR="00D41DD8" w:rsidRDefault="00D41DD8" w:rsidP="00D41DD8">
      <w:pPr>
        <w:pStyle w:val="a3"/>
        <w:rPr>
          <w:rFonts w:eastAsiaTheme="minorEastAsia" w:cs="Times New Roman"/>
        </w:rPr>
      </w:pPr>
    </w:p>
    <w:p w:rsidR="00D41DD8" w:rsidRPr="00B636BD" w:rsidRDefault="00D41DD8" w:rsidP="00D41DD8">
      <w:pPr>
        <w:pStyle w:val="a3"/>
        <w:rPr>
          <w:rFonts w:eastAsiaTheme="minorEastAsia" w:cs="Times New Roman"/>
        </w:rPr>
      </w:pPr>
      <m:oMath>
        <m:r>
          <w:rPr>
            <w:rFonts w:ascii="Cambria Math" w:eastAsiaTheme="minorEastAsia" w:hAnsi="Cambria Math" w:cs="Times New Roman"/>
          </w:rPr>
          <m:t>ε&gt;0</m:t>
        </m:r>
      </m:oMath>
      <w:r w:rsidRPr="00B636BD">
        <w:rPr>
          <w:rFonts w:eastAsiaTheme="minorEastAsia" w:cs="Times New Roman"/>
          <w:i/>
        </w:rPr>
        <w:t xml:space="preserve"> </w:t>
      </w:r>
      <w:r>
        <w:rPr>
          <w:rFonts w:eastAsiaTheme="minorEastAsia" w:cs="Times New Roman"/>
          <w:i/>
        </w:rPr>
        <w:t xml:space="preserve">  </w:t>
      </w:r>
      <w:r>
        <w:rPr>
          <w:rFonts w:eastAsiaTheme="minorEastAsia" w:cs="Times New Roman"/>
        </w:rPr>
        <w:t xml:space="preserve">Оценку математического ожидания мы можем получить с относительной точностью, только если </w:t>
      </w:r>
      <m:oMath>
        <m:r>
          <w:rPr>
            <w:rFonts w:ascii="Cambria Math" w:eastAsiaTheme="minorEastAsia" w:hAnsi="Cambria Math" w:cs="Times New Roman"/>
          </w:rPr>
          <m:t>ε→0</m:t>
        </m:r>
      </m:oMath>
      <w:r>
        <w:rPr>
          <w:rFonts w:eastAsiaTheme="minorEastAsia" w:cs="Times New Roman"/>
        </w:rPr>
        <w:t>.</w:t>
      </w:r>
    </w:p>
    <w:p w:rsidR="00D41DD8" w:rsidRDefault="00D41DD8" w:rsidP="00D41DD8">
      <w:pPr>
        <w:pStyle w:val="a3"/>
      </w:pPr>
    </w:p>
    <w:p w:rsidR="005073BD" w:rsidRDefault="005073BD" w:rsidP="00D41DD8">
      <w:pPr>
        <w:pStyle w:val="a3"/>
      </w:pPr>
    </w:p>
    <w:p w:rsidR="007A73F8" w:rsidRDefault="007A73F8" w:rsidP="00D41DD8">
      <w:pPr>
        <w:pStyle w:val="a3"/>
      </w:pPr>
    </w:p>
    <w:p w:rsidR="005073BD" w:rsidRPr="00504FFC" w:rsidRDefault="005073BD" w:rsidP="005073BD">
      <w:pPr>
        <w:pStyle w:val="1"/>
      </w:pPr>
      <w:r>
        <w:t xml:space="preserve">Эксперимент Монте-Карло в </w:t>
      </w:r>
      <w:proofErr w:type="spellStart"/>
      <w:r>
        <w:rPr>
          <w:lang w:val="en-US"/>
        </w:rPr>
        <w:t>AnyLogic</w:t>
      </w:r>
      <w:proofErr w:type="spellEnd"/>
    </w:p>
    <w:p w:rsidR="005073BD" w:rsidRDefault="005073BD" w:rsidP="005073BD">
      <w:pPr>
        <w:pStyle w:val="a3"/>
        <w:rPr>
          <w:rFonts w:cs="Times New Roman"/>
        </w:rPr>
      </w:pPr>
      <w:r>
        <w:rPr>
          <w:rFonts w:cs="Times New Roman"/>
        </w:rPr>
        <w:t>Возьмем для примера расчет числа π. Теоретические основы:</w:t>
      </w:r>
    </w:p>
    <w:p w:rsidR="005073BD" w:rsidRDefault="005073BD" w:rsidP="005073BD">
      <w:pPr>
        <w:pStyle w:val="a3"/>
        <w:rPr>
          <w:rFonts w:eastAsiaTheme="minorEastAsia" w:cs="Times New Roman"/>
        </w:rPr>
      </w:pPr>
      <w:r>
        <w:rPr>
          <w:rFonts w:cs="Times New Roman"/>
        </w:rPr>
        <w:t xml:space="preserve">Площадь круга: </w:t>
      </w:r>
      <m:oMath>
        <m:r>
          <w:rPr>
            <w:rFonts w:ascii="Cambria Math" w:hAnsi="Cambria Math" w:cs="Times New Roman"/>
            <w:lang w:val="en-US"/>
          </w:rPr>
          <m:t>S</m:t>
        </m:r>
        <m:r>
          <w:rPr>
            <w:rFonts w:ascii="Cambria Math" w:hAnsi="Cambria Math" w:cs="Times New Roman"/>
          </w:rPr>
          <m:t xml:space="preserve">= </m:t>
        </m:r>
        <m:r>
          <w:rPr>
            <w:rFonts w:ascii="Cambria Math" w:hAnsi="Cambria Math" w:cs="Times New Roman"/>
          </w:rPr>
          <m:t>π</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 xml:space="preserve"> </m:t>
        </m:r>
      </m:oMath>
      <w:r>
        <w:rPr>
          <w:rFonts w:eastAsiaTheme="minorEastAsia" w:cs="Times New Roman"/>
        </w:rPr>
        <w:t xml:space="preserve">, где </w:t>
      </w:r>
      <w:r>
        <w:rPr>
          <w:rFonts w:eastAsiaTheme="minorEastAsia" w:cs="Times New Roman"/>
          <w:lang w:val="en-US"/>
        </w:rPr>
        <w:t>R</w:t>
      </w:r>
      <w:r w:rsidRPr="00237B90">
        <w:rPr>
          <w:rFonts w:eastAsiaTheme="minorEastAsia" w:cs="Times New Roman"/>
        </w:rPr>
        <w:t xml:space="preserve"> </w:t>
      </w:r>
      <w:r>
        <w:rPr>
          <w:rFonts w:eastAsiaTheme="minorEastAsia" w:cs="Times New Roman"/>
        </w:rPr>
        <w:t>– радиус круга</w:t>
      </w:r>
    </w:p>
    <w:p w:rsidR="005073BD" w:rsidRDefault="005073BD" w:rsidP="005073BD">
      <w:pPr>
        <w:pStyle w:val="a3"/>
        <w:rPr>
          <w:rFonts w:eastAsiaTheme="minorEastAsia" w:cs="Times New Roman"/>
        </w:rPr>
      </w:pPr>
      <w:r>
        <w:rPr>
          <w:rFonts w:eastAsiaTheme="minorEastAsia" w:cs="Times New Roman"/>
        </w:rPr>
        <w:t>Примем радиус круга равным 1, тогда площадь круга будет равна π.</w:t>
      </w:r>
    </w:p>
    <w:p w:rsidR="005073BD" w:rsidRDefault="005073BD" w:rsidP="005073BD">
      <w:pPr>
        <w:pStyle w:val="a3"/>
        <w:rPr>
          <w:rFonts w:eastAsiaTheme="minorEastAsia" w:cs="Times New Roman"/>
        </w:rPr>
      </w:pPr>
      <w:r>
        <w:rPr>
          <w:rFonts w:eastAsiaTheme="minorEastAsia" w:cs="Times New Roman"/>
        </w:rPr>
        <w:t>Для того</w:t>
      </w:r>
      <w:proofErr w:type="gramStart"/>
      <w:r>
        <w:rPr>
          <w:rFonts w:eastAsiaTheme="minorEastAsia" w:cs="Times New Roman"/>
        </w:rPr>
        <w:t>,</w:t>
      </w:r>
      <w:proofErr w:type="gramEnd"/>
      <w:r>
        <w:rPr>
          <w:rFonts w:eastAsiaTheme="minorEastAsia" w:cs="Times New Roman"/>
        </w:rPr>
        <w:t xml:space="preserve"> чтобы найти площадь круга воспользуемся методом Монте-Карло.</w:t>
      </w:r>
    </w:p>
    <w:p w:rsidR="005073BD" w:rsidRPr="00237B90" w:rsidRDefault="005073BD" w:rsidP="005073BD">
      <w:pPr>
        <w:pStyle w:val="a3"/>
        <w:rPr>
          <w:rFonts w:eastAsiaTheme="minorEastAsia" w:cs="Times New Roman"/>
          <w:sz w:val="40"/>
        </w:rPr>
      </w:pPr>
      <w:r w:rsidRPr="00237B90">
        <w:rPr>
          <w:rFonts w:cs="Times New Roman"/>
          <w:color w:val="333333"/>
          <w:szCs w:val="20"/>
          <w:shd w:val="clear" w:color="auto" w:fill="FFFFFF"/>
        </w:rPr>
        <w:t>Д</w:t>
      </w:r>
      <w:r>
        <w:rPr>
          <w:rFonts w:cs="Times New Roman"/>
          <w:color w:val="333333"/>
          <w:szCs w:val="20"/>
          <w:shd w:val="clear" w:color="auto" w:fill="FFFFFF"/>
        </w:rPr>
        <w:t>ля определения площади</w:t>
      </w:r>
      <w:r w:rsidRPr="00237B90">
        <w:rPr>
          <w:rFonts w:cs="Times New Roman"/>
          <w:color w:val="333333"/>
          <w:szCs w:val="20"/>
          <w:shd w:val="clear" w:color="auto" w:fill="FFFFFF"/>
        </w:rPr>
        <w:t xml:space="preserve"> фигуры неопределенной формы, необходимо вписать ее в геометрическую фигуру, площадь которой легко вычисляется (в нашем случае мы впишем фигуру неопределенной формы - круг, в </w:t>
      </w:r>
      <w:r>
        <w:rPr>
          <w:rFonts w:cs="Times New Roman"/>
          <w:color w:val="333333"/>
          <w:szCs w:val="20"/>
          <w:shd w:val="clear" w:color="auto" w:fill="FFFFFF"/>
        </w:rPr>
        <w:t>квадрат</w:t>
      </w:r>
      <w:r w:rsidRPr="00237B90">
        <w:rPr>
          <w:rFonts w:cs="Times New Roman"/>
          <w:color w:val="333333"/>
          <w:szCs w:val="20"/>
          <w:shd w:val="clear" w:color="auto" w:fill="FFFFFF"/>
        </w:rPr>
        <w:t>).</w:t>
      </w:r>
    </w:p>
    <w:p w:rsidR="005073BD" w:rsidRDefault="005073BD" w:rsidP="005073BD">
      <w:pPr>
        <w:pStyle w:val="a3"/>
        <w:rPr>
          <w:rFonts w:eastAsiaTheme="minorEastAsia" w:cs="Times New Roman"/>
        </w:rPr>
      </w:pPr>
      <w:r>
        <w:rPr>
          <w:rFonts w:eastAsiaTheme="minorEastAsia" w:cs="Times New Roman"/>
        </w:rPr>
        <w:t>Опишем около круга квадрат. Тогда площадь квадрата будет равна</w:t>
      </w:r>
    </w:p>
    <w:p w:rsidR="005073BD" w:rsidRDefault="005073BD" w:rsidP="005073BD">
      <w:pPr>
        <w:pStyle w:val="a3"/>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квадрата</m:t>
            </m:r>
          </m:sub>
        </m:sSub>
        <m:r>
          <w:rPr>
            <w:rFonts w:ascii="Cambria Math" w:eastAsiaTheme="minorEastAsia" w:hAnsi="Cambria Math" w:cs="Times New Roman"/>
          </w:rPr>
          <m:t>= 2</m:t>
        </m:r>
        <m:r>
          <w:rPr>
            <w:rFonts w:ascii="Cambria Math" w:eastAsiaTheme="minorEastAsia" w:hAnsi="Cambria Math" w:cs="Times New Roman"/>
            <w:lang w:val="en-US"/>
          </w:rPr>
          <m:t>R</m:t>
        </m:r>
        <m:r>
          <w:rPr>
            <w:rFonts w:ascii="Cambria Math" w:eastAsiaTheme="minorEastAsia" w:hAnsi="Cambria Math" w:cs="Times New Roman"/>
          </w:rPr>
          <m:t>*</m:t>
        </m:r>
        <m:r>
          <w:rPr>
            <w:rFonts w:ascii="Cambria Math" w:eastAsiaTheme="minorEastAsia" w:hAnsi="Cambria Math" w:cs="Times New Roman"/>
          </w:rPr>
          <m:t>2</m:t>
        </m:r>
        <m:r>
          <w:rPr>
            <w:rFonts w:ascii="Cambria Math" w:eastAsiaTheme="minorEastAsia" w:hAnsi="Cambria Math" w:cs="Times New Roman"/>
            <w:lang w:val="en-US"/>
          </w:rPr>
          <m:t>R</m:t>
        </m:r>
      </m:oMath>
      <w:r>
        <w:rPr>
          <w:rFonts w:eastAsiaTheme="minorEastAsia" w:cs="Times New Roman"/>
        </w:rPr>
        <w:t xml:space="preserve">, т.к. </w:t>
      </w:r>
      <w:r>
        <w:rPr>
          <w:rFonts w:eastAsiaTheme="minorEastAsia" w:cs="Times New Roman"/>
          <w:lang w:val="en-US"/>
        </w:rPr>
        <w:t>R</w:t>
      </w:r>
      <w:r w:rsidRPr="00237B90">
        <w:rPr>
          <w:rFonts w:eastAsiaTheme="minorEastAsia" w:cs="Times New Roman"/>
        </w:rPr>
        <w:t xml:space="preserve"> = 1</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квадрата</m:t>
            </m:r>
          </m:sub>
        </m:sSub>
        <m:r>
          <w:rPr>
            <w:rFonts w:ascii="Cambria Math" w:eastAsiaTheme="minorEastAsia" w:hAnsi="Cambria Math" w:cs="Times New Roman"/>
          </w:rPr>
          <m:t>=4</m:t>
        </m:r>
      </m:oMath>
      <w:r>
        <w:rPr>
          <w:rFonts w:eastAsiaTheme="minorEastAsia" w:cs="Times New Roman"/>
        </w:rPr>
        <w:t>.</w:t>
      </w:r>
    </w:p>
    <w:p w:rsidR="005073BD" w:rsidRDefault="005073BD" w:rsidP="005073BD">
      <w:pPr>
        <w:pStyle w:val="a3"/>
        <w:rPr>
          <w:rFonts w:cs="Times New Roman"/>
          <w:color w:val="333333"/>
          <w:szCs w:val="20"/>
          <w:shd w:val="clear" w:color="auto" w:fill="FFFFFF"/>
        </w:rPr>
      </w:pPr>
      <w:r w:rsidRPr="00237B90">
        <w:rPr>
          <w:rFonts w:cs="Times New Roman"/>
          <w:color w:val="333333"/>
          <w:szCs w:val="20"/>
          <w:shd w:val="clear" w:color="auto" w:fill="FFFFFF"/>
        </w:rPr>
        <w:lastRenderedPageBreak/>
        <w:t>Далее мы будем бросать в прямоугольник случайные точки, подсчитывая количество тех из них, которые попали внутрь нашего круга. Произведение площади прямоугольника на отношение количества точек, попавших внутрь фигуры (круга), ко всему количеству точек дает приближенное значение искомой площади, т.е. значение числа</w:t>
      </w:r>
      <w:r w:rsidRPr="00237B90">
        <w:rPr>
          <w:rStyle w:val="apple-converted-space"/>
          <w:rFonts w:cs="Times New Roman"/>
          <w:color w:val="333333"/>
          <w:szCs w:val="20"/>
          <w:shd w:val="clear" w:color="auto" w:fill="FFFFFF"/>
        </w:rPr>
        <w:t> </w:t>
      </w:r>
      <m:oMath>
        <m:r>
          <w:rPr>
            <w:rStyle w:val="apple-converted-space"/>
            <w:rFonts w:ascii="Cambria Math" w:hAnsi="Cambria Math" w:cs="Times New Roman"/>
            <w:color w:val="333333"/>
            <w:szCs w:val="20"/>
            <w:shd w:val="clear" w:color="auto" w:fill="FFFFFF"/>
          </w:rPr>
          <m:t>π</m:t>
        </m:r>
      </m:oMath>
      <w:r w:rsidRPr="00237B90">
        <w:rPr>
          <w:rFonts w:cs="Times New Roman"/>
          <w:color w:val="333333"/>
          <w:szCs w:val="20"/>
          <w:shd w:val="clear" w:color="auto" w:fill="FFFFFF"/>
        </w:rPr>
        <w:t>.</w:t>
      </w:r>
    </w:p>
    <w:p w:rsidR="005073BD" w:rsidRDefault="005073BD" w:rsidP="005073BD">
      <w:pPr>
        <w:pStyle w:val="a3"/>
        <w:rPr>
          <w:rFonts w:eastAsiaTheme="minorEastAsia" w:cs="Times New Roman"/>
        </w:rPr>
      </w:pPr>
      <m:oMath>
        <m:sSub>
          <m:sSubPr>
            <m:ctrlPr>
              <w:rPr>
                <w:rFonts w:ascii="Cambria Math" w:eastAsiaTheme="minorEastAsia" w:hAnsi="Cambria Math" w:cs="Times New Roman"/>
                <w:i/>
                <w:sz w:val="32"/>
                <w:lang w:val="en-US"/>
              </w:rPr>
            </m:ctrlPr>
          </m:sSubPr>
          <m:e>
            <m:r>
              <w:rPr>
                <w:rFonts w:ascii="Cambria Math" w:eastAsiaTheme="minorEastAsia" w:hAnsi="Cambria Math" w:cs="Times New Roman"/>
                <w:sz w:val="32"/>
                <w:lang w:val="en-US"/>
              </w:rPr>
              <m:t>S</m:t>
            </m:r>
          </m:e>
          <m:sub>
            <m:r>
              <w:rPr>
                <w:rFonts w:ascii="Cambria Math" w:eastAsiaTheme="minorEastAsia" w:hAnsi="Cambria Math" w:cs="Times New Roman"/>
                <w:sz w:val="32"/>
              </w:rPr>
              <m:t>круга</m:t>
            </m:r>
          </m:sub>
        </m:sSub>
        <m:r>
          <w:rPr>
            <w:rFonts w:ascii="Cambria Math" w:eastAsiaTheme="minorEastAsia" w:hAnsi="Cambria Math" w:cs="Times New Roman"/>
            <w:sz w:val="32"/>
          </w:rPr>
          <m:t>~</m:t>
        </m:r>
        <m:f>
          <m:fPr>
            <m:ctrlPr>
              <w:rPr>
                <w:rFonts w:ascii="Cambria Math" w:eastAsiaTheme="minorEastAsia" w:hAnsi="Cambria Math" w:cs="Times New Roman"/>
                <w:i/>
                <w:sz w:val="32"/>
                <w:lang w:val="en-US"/>
              </w:rPr>
            </m:ctrlPr>
          </m:fPr>
          <m:num>
            <m:sSub>
              <m:sSubPr>
                <m:ctrlPr>
                  <w:rPr>
                    <w:rFonts w:ascii="Cambria Math" w:eastAsiaTheme="minorEastAsia" w:hAnsi="Cambria Math" w:cs="Times New Roman"/>
                    <w:i/>
                    <w:sz w:val="32"/>
                    <w:lang w:val="en-US"/>
                  </w:rPr>
                </m:ctrlPr>
              </m:sSubPr>
              <m:e>
                <m:r>
                  <w:rPr>
                    <w:rFonts w:ascii="Cambria Math" w:eastAsiaTheme="minorEastAsia" w:hAnsi="Cambria Math" w:cs="Times New Roman"/>
                    <w:sz w:val="32"/>
                    <w:lang w:val="en-US"/>
                  </w:rPr>
                  <m:t>N</m:t>
                </m:r>
              </m:e>
              <m:sub>
                <m:r>
                  <w:rPr>
                    <w:rFonts w:ascii="Cambria Math" w:eastAsiaTheme="minorEastAsia" w:hAnsi="Cambria Math" w:cs="Times New Roman"/>
                    <w:sz w:val="32"/>
                  </w:rPr>
                  <m:t>точек внутри круга</m:t>
                </m:r>
              </m:sub>
            </m:sSub>
          </m:num>
          <m:den>
            <m:sSub>
              <m:sSubPr>
                <m:ctrlPr>
                  <w:rPr>
                    <w:rFonts w:ascii="Cambria Math" w:eastAsiaTheme="minorEastAsia" w:hAnsi="Cambria Math" w:cs="Times New Roman"/>
                    <w:i/>
                    <w:sz w:val="32"/>
                    <w:lang w:val="en-US"/>
                  </w:rPr>
                </m:ctrlPr>
              </m:sSubPr>
              <m:e>
                <m:r>
                  <w:rPr>
                    <w:rFonts w:ascii="Cambria Math" w:eastAsiaTheme="minorEastAsia" w:hAnsi="Cambria Math" w:cs="Times New Roman"/>
                    <w:sz w:val="32"/>
                    <w:lang w:val="en-US"/>
                  </w:rPr>
                  <m:t>N</m:t>
                </m:r>
              </m:e>
              <m:sub>
                <m:r>
                  <w:rPr>
                    <w:rFonts w:ascii="Cambria Math" w:eastAsiaTheme="minorEastAsia" w:hAnsi="Cambria Math" w:cs="Times New Roman"/>
                    <w:sz w:val="32"/>
                  </w:rPr>
                  <m:t>общее количество</m:t>
                </m:r>
              </m:sub>
            </m:sSub>
          </m:den>
        </m:f>
        <m:r>
          <w:rPr>
            <w:rFonts w:ascii="Cambria Math" w:eastAsiaTheme="minorEastAsia" w:hAnsi="Cambria Math" w:cs="Times New Roman"/>
            <w:sz w:val="32"/>
          </w:rPr>
          <m:t>*</m:t>
        </m:r>
        <m:sSub>
          <m:sSubPr>
            <m:ctrlPr>
              <w:rPr>
                <w:rFonts w:ascii="Cambria Math" w:eastAsiaTheme="minorEastAsia" w:hAnsi="Cambria Math" w:cs="Times New Roman"/>
                <w:i/>
                <w:sz w:val="32"/>
                <w:lang w:val="en-US"/>
              </w:rPr>
            </m:ctrlPr>
          </m:sSubPr>
          <m:e>
            <m:r>
              <w:rPr>
                <w:rFonts w:ascii="Cambria Math" w:eastAsiaTheme="minorEastAsia" w:hAnsi="Cambria Math" w:cs="Times New Roman"/>
                <w:sz w:val="32"/>
                <w:lang w:val="en-US"/>
              </w:rPr>
              <m:t>S</m:t>
            </m:r>
          </m:e>
          <m:sub>
            <m:r>
              <w:rPr>
                <w:rFonts w:ascii="Cambria Math" w:eastAsiaTheme="minorEastAsia" w:hAnsi="Cambria Math" w:cs="Times New Roman"/>
                <w:sz w:val="32"/>
              </w:rPr>
              <m:t xml:space="preserve">прямоуг </m:t>
            </m:r>
          </m:sub>
        </m:sSub>
      </m:oMath>
      <w:r w:rsidRPr="00237B90">
        <w:rPr>
          <w:rFonts w:eastAsiaTheme="minorEastAsia" w:cs="Times New Roman"/>
          <w:sz w:val="40"/>
        </w:rPr>
        <w:t xml:space="preserve"> </w:t>
      </w:r>
    </w:p>
    <w:p w:rsidR="005073BD" w:rsidRDefault="005073BD" w:rsidP="005073BD">
      <w:pPr>
        <w:pStyle w:val="a3"/>
        <w:rPr>
          <w:rFonts w:eastAsiaTheme="minorEastAsia" w:cs="Times New Roman"/>
        </w:rPr>
      </w:pPr>
      <w:r>
        <w:rPr>
          <w:rFonts w:eastAsiaTheme="minorEastAsia" w:cs="Times New Roman"/>
        </w:rPr>
        <w:t>Рассмотрим построенную модель</w:t>
      </w:r>
    </w:p>
    <w:p w:rsidR="005073BD" w:rsidRDefault="005073BD" w:rsidP="005073BD">
      <w:pPr>
        <w:pStyle w:val="a3"/>
        <w:rPr>
          <w:rFonts w:eastAsiaTheme="minorEastAsia" w:cs="Times New Roman"/>
        </w:rPr>
      </w:pPr>
      <w:r>
        <w:rPr>
          <w:rFonts w:eastAsiaTheme="minorEastAsia" w:cs="Times New Roman"/>
          <w:noProof/>
          <w:lang w:eastAsia="ru-RU"/>
        </w:rPr>
        <w:drawing>
          <wp:inline distT="0" distB="0" distL="0" distR="0" wp14:anchorId="03683458" wp14:editId="4FACD4EE">
            <wp:extent cx="3269264" cy="2171888"/>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и.png"/>
                    <pic:cNvPicPr/>
                  </pic:nvPicPr>
                  <pic:blipFill>
                    <a:blip r:embed="rId12">
                      <a:extLst>
                        <a:ext uri="{28A0092B-C50C-407E-A947-70E740481C1C}">
                          <a14:useLocalDpi xmlns:a14="http://schemas.microsoft.com/office/drawing/2010/main" val="0"/>
                        </a:ext>
                      </a:extLst>
                    </a:blip>
                    <a:stretch>
                      <a:fillRect/>
                    </a:stretch>
                  </pic:blipFill>
                  <pic:spPr>
                    <a:xfrm>
                      <a:off x="0" y="0"/>
                      <a:ext cx="3269264" cy="2171888"/>
                    </a:xfrm>
                    <a:prstGeom prst="rect">
                      <a:avLst/>
                    </a:prstGeom>
                  </pic:spPr>
                </pic:pic>
              </a:graphicData>
            </a:graphic>
          </wp:inline>
        </w:drawing>
      </w:r>
    </w:p>
    <w:p w:rsidR="005073BD" w:rsidRPr="00237B90" w:rsidRDefault="005073BD" w:rsidP="005073BD">
      <w:pPr>
        <w:pStyle w:val="a3"/>
        <w:rPr>
          <w:rFonts w:eastAsiaTheme="minorEastAsia" w:cs="Times New Roman"/>
        </w:rPr>
      </w:pPr>
    </w:p>
    <w:p w:rsidR="005073BD" w:rsidRPr="0005022F" w:rsidRDefault="005073BD" w:rsidP="005073BD">
      <w:pPr>
        <w:pStyle w:val="a3"/>
        <w:rPr>
          <w:rFonts w:eastAsiaTheme="minorEastAsia" w:cs="Times New Roman"/>
        </w:rPr>
      </w:pPr>
      <w:r>
        <w:rPr>
          <w:rFonts w:eastAsiaTheme="minorEastAsia" w:cs="Times New Roman"/>
        </w:rPr>
        <w:t xml:space="preserve">Элемент </w:t>
      </w:r>
      <w:r>
        <w:rPr>
          <w:rFonts w:eastAsiaTheme="minorEastAsia" w:cs="Times New Roman"/>
          <w:lang w:val="en-US"/>
        </w:rPr>
        <w:t>source</w:t>
      </w:r>
      <w:r w:rsidRPr="0005022F">
        <w:rPr>
          <w:rFonts w:eastAsiaTheme="minorEastAsia" w:cs="Times New Roman"/>
        </w:rPr>
        <w:t xml:space="preserve"> </w:t>
      </w:r>
      <w:r>
        <w:rPr>
          <w:rFonts w:eastAsiaTheme="minorEastAsia" w:cs="Times New Roman"/>
        </w:rPr>
        <w:t xml:space="preserve">генерирует заявки, у каждой из которой есть переменная </w:t>
      </w:r>
      <w:r>
        <w:rPr>
          <w:rFonts w:eastAsiaTheme="minorEastAsia" w:cs="Times New Roman"/>
          <w:lang w:val="en-US"/>
        </w:rPr>
        <w:t>x</w:t>
      </w:r>
      <w:r w:rsidRPr="0005022F">
        <w:rPr>
          <w:rFonts w:eastAsiaTheme="minorEastAsia" w:cs="Times New Roman"/>
        </w:rPr>
        <w:t xml:space="preserve"> </w:t>
      </w:r>
      <w:r>
        <w:rPr>
          <w:rFonts w:eastAsiaTheme="minorEastAsia" w:cs="Times New Roman"/>
        </w:rPr>
        <w:t xml:space="preserve">и </w:t>
      </w:r>
      <w:r>
        <w:rPr>
          <w:rFonts w:eastAsiaTheme="minorEastAsia" w:cs="Times New Roman"/>
          <w:lang w:val="en-US"/>
        </w:rPr>
        <w:t>y</w:t>
      </w:r>
      <w:r>
        <w:rPr>
          <w:rFonts w:eastAsiaTheme="minorEastAsia" w:cs="Times New Roman"/>
        </w:rPr>
        <w:t>. Эти параметры задаются с помощью равномерного распределения (0;1)</w:t>
      </w:r>
    </w:p>
    <w:p w:rsidR="005073BD" w:rsidRPr="006E0A08" w:rsidRDefault="005073BD" w:rsidP="005073BD">
      <w:pPr>
        <w:pStyle w:val="a3"/>
        <w:rPr>
          <w:rFonts w:eastAsiaTheme="minorEastAsia" w:cs="Times New Roman"/>
        </w:rPr>
      </w:pPr>
      <w:r>
        <w:rPr>
          <w:rFonts w:eastAsiaTheme="minorEastAsia" w:cs="Times New Roman"/>
        </w:rPr>
        <w:t xml:space="preserve">Элемент </w:t>
      </w:r>
      <w:r>
        <w:rPr>
          <w:rFonts w:eastAsiaTheme="minorEastAsia" w:cs="Times New Roman"/>
          <w:lang w:val="en-US"/>
        </w:rPr>
        <w:t>sink</w:t>
      </w:r>
      <w:r>
        <w:rPr>
          <w:rFonts w:eastAsiaTheme="minorEastAsia" w:cs="Times New Roman"/>
        </w:rPr>
        <w:t xml:space="preserve"> уничтожает </w:t>
      </w:r>
      <w:proofErr w:type="spellStart"/>
      <w:r>
        <w:rPr>
          <w:rFonts w:eastAsiaTheme="minorEastAsia" w:cs="Times New Roman"/>
        </w:rPr>
        <w:t>транзакты</w:t>
      </w:r>
      <w:proofErr w:type="spellEnd"/>
      <w:r>
        <w:rPr>
          <w:rFonts w:eastAsiaTheme="minorEastAsia" w:cs="Times New Roman"/>
        </w:rPr>
        <w:t>, но перед этим проверяет на условие попадания в круг (</w:t>
      </w:r>
      <m:oMath>
        <m:sSup>
          <m:sSupPr>
            <m:ctrlPr>
              <w:rPr>
                <w:rFonts w:ascii="Cambria Math" w:eastAsiaTheme="minorEastAsia" w:hAnsi="Cambria Math" w:cs="Times New Roman"/>
                <w:i/>
              </w:rPr>
            </m:ctrlPr>
          </m:sSupPr>
          <m:e>
            <m:r>
              <w:rPr>
                <w:rFonts w:ascii="Cambria Math" w:eastAsiaTheme="minorEastAsia" w:hAnsi="Cambria Math" w:cs="Times New Roman"/>
                <w:lang w:val="en-US"/>
              </w:rPr>
              <m:t>x</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w:r>
        <w:rPr>
          <w:rFonts w:eastAsiaTheme="minorEastAsia" w:cs="Times New Roman"/>
        </w:rPr>
        <w:t xml:space="preserve">),и если оно истинно, то увеличивает переменную </w:t>
      </w:r>
      <w:r>
        <w:rPr>
          <w:rFonts w:eastAsiaTheme="minorEastAsia" w:cs="Times New Roman"/>
          <w:lang w:val="en-US"/>
        </w:rPr>
        <w:t>hit</w:t>
      </w:r>
      <w:r w:rsidRPr="006E0A08">
        <w:rPr>
          <w:rFonts w:eastAsiaTheme="minorEastAsia" w:cs="Times New Roman"/>
        </w:rPr>
        <w:t xml:space="preserve"> </w:t>
      </w:r>
      <w:r>
        <w:rPr>
          <w:rFonts w:eastAsiaTheme="minorEastAsia" w:cs="Times New Roman"/>
        </w:rPr>
        <w:t>на 1</w:t>
      </w:r>
      <w:r w:rsidRPr="006E0A08">
        <w:rPr>
          <w:rFonts w:eastAsiaTheme="minorEastAsia" w:cs="Times New Roman"/>
        </w:rPr>
        <w:t>.</w:t>
      </w:r>
    </w:p>
    <w:p w:rsidR="005073BD" w:rsidRPr="006E0A08" w:rsidRDefault="005073BD" w:rsidP="005073BD">
      <w:pPr>
        <w:pStyle w:val="a3"/>
        <w:rPr>
          <w:rFonts w:eastAsiaTheme="minorEastAsia" w:cs="Times New Roman"/>
        </w:rPr>
      </w:pPr>
      <w:r>
        <w:rPr>
          <w:rFonts w:eastAsiaTheme="minorEastAsia" w:cs="Times New Roman"/>
        </w:rPr>
        <w:t xml:space="preserve">Переменная </w:t>
      </w:r>
      <w:r>
        <w:rPr>
          <w:rFonts w:eastAsiaTheme="minorEastAsia" w:cs="Times New Roman"/>
          <w:lang w:val="en-US"/>
        </w:rPr>
        <w:t>whole</w:t>
      </w:r>
      <w:r>
        <w:rPr>
          <w:rFonts w:eastAsiaTheme="minorEastAsia" w:cs="Times New Roman"/>
        </w:rPr>
        <w:t xml:space="preserve"> считает общее количество </w:t>
      </w:r>
      <w:proofErr w:type="spellStart"/>
      <w:r>
        <w:rPr>
          <w:rFonts w:eastAsiaTheme="minorEastAsia" w:cs="Times New Roman"/>
        </w:rPr>
        <w:t>транзакто</w:t>
      </w:r>
      <w:proofErr w:type="gramStart"/>
      <w:r>
        <w:rPr>
          <w:rFonts w:eastAsiaTheme="minorEastAsia" w:cs="Times New Roman"/>
        </w:rPr>
        <w:t>в</w:t>
      </w:r>
      <w:proofErr w:type="spellEnd"/>
      <w:r>
        <w:rPr>
          <w:rFonts w:eastAsiaTheme="minorEastAsia" w:cs="Times New Roman"/>
        </w:rPr>
        <w:t>(</w:t>
      </w:r>
      <w:proofErr w:type="gramEnd"/>
      <w:r>
        <w:rPr>
          <w:rFonts w:eastAsiaTheme="minorEastAsia" w:cs="Times New Roman"/>
        </w:rPr>
        <w:t>используется для контроля правильности работы системы).</w:t>
      </w:r>
    </w:p>
    <w:p w:rsidR="005073BD" w:rsidRPr="006E0A08" w:rsidRDefault="005073BD" w:rsidP="005073BD">
      <w:pPr>
        <w:pStyle w:val="a3"/>
        <w:rPr>
          <w:rFonts w:eastAsiaTheme="minorEastAsia" w:cs="Times New Roman"/>
        </w:rPr>
      </w:pPr>
      <w:r>
        <w:rPr>
          <w:rFonts w:eastAsiaTheme="minorEastAsia" w:cs="Times New Roman"/>
        </w:rPr>
        <w:t xml:space="preserve">Параметр </w:t>
      </w:r>
      <w:r>
        <w:rPr>
          <w:rFonts w:eastAsiaTheme="minorEastAsia" w:cs="Times New Roman"/>
          <w:lang w:val="en-US"/>
        </w:rPr>
        <w:t>N</w:t>
      </w:r>
      <w:r w:rsidRPr="006E0A08">
        <w:rPr>
          <w:rFonts w:eastAsiaTheme="minorEastAsia" w:cs="Times New Roman"/>
        </w:rPr>
        <w:t xml:space="preserve"> </w:t>
      </w:r>
      <w:r>
        <w:rPr>
          <w:rFonts w:eastAsiaTheme="minorEastAsia" w:cs="Times New Roman"/>
        </w:rPr>
        <w:t xml:space="preserve">задает количество </w:t>
      </w:r>
      <w:proofErr w:type="spellStart"/>
      <w:r>
        <w:rPr>
          <w:rFonts w:eastAsiaTheme="minorEastAsia" w:cs="Times New Roman"/>
        </w:rPr>
        <w:t>транзактов</w:t>
      </w:r>
      <w:proofErr w:type="spellEnd"/>
      <w:r>
        <w:rPr>
          <w:rFonts w:eastAsiaTheme="minorEastAsia" w:cs="Times New Roman"/>
        </w:rPr>
        <w:t xml:space="preserve">, </w:t>
      </w:r>
      <w:proofErr w:type="gramStart"/>
      <w:r>
        <w:rPr>
          <w:rFonts w:eastAsiaTheme="minorEastAsia" w:cs="Times New Roman"/>
        </w:rPr>
        <w:t>которые</w:t>
      </w:r>
      <w:proofErr w:type="gramEnd"/>
      <w:r>
        <w:rPr>
          <w:rFonts w:eastAsiaTheme="minorEastAsia" w:cs="Times New Roman"/>
        </w:rPr>
        <w:t xml:space="preserve"> пройдут через систему.</w:t>
      </w:r>
    </w:p>
    <w:p w:rsidR="005073BD" w:rsidRPr="006E0A08" w:rsidRDefault="005073BD" w:rsidP="005073BD">
      <w:pPr>
        <w:pStyle w:val="a3"/>
        <w:rPr>
          <w:rFonts w:eastAsiaTheme="minorEastAsia" w:cs="Times New Roman"/>
        </w:rPr>
      </w:pPr>
      <w:r>
        <w:rPr>
          <w:rFonts w:eastAsiaTheme="minorEastAsia" w:cs="Times New Roman"/>
        </w:rPr>
        <w:t xml:space="preserve">Переменная </w:t>
      </w:r>
      <w:r>
        <w:rPr>
          <w:rFonts w:eastAsiaTheme="minorEastAsia" w:cs="Times New Roman"/>
          <w:lang w:val="en-US"/>
        </w:rPr>
        <w:t>answer</w:t>
      </w:r>
      <w:r w:rsidRPr="006E0A08">
        <w:rPr>
          <w:rFonts w:eastAsiaTheme="minorEastAsia" w:cs="Times New Roman"/>
        </w:rPr>
        <w:t xml:space="preserve"> </w:t>
      </w:r>
      <w:r>
        <w:rPr>
          <w:rFonts w:eastAsiaTheme="minorEastAsia" w:cs="Times New Roman"/>
        </w:rPr>
        <w:t xml:space="preserve">рассчитывает число пи по формуле </w:t>
      </w:r>
      <m:oMath>
        <m:r>
          <w:rPr>
            <w:rFonts w:ascii="Cambria Math" w:eastAsiaTheme="minorEastAsia" w:hAnsi="Cambria Math" w:cs="Times New Roman"/>
            <w:sz w:val="32"/>
          </w:rPr>
          <m:t>4*</m:t>
        </m:r>
        <m:f>
          <m:fPr>
            <m:ctrlPr>
              <w:rPr>
                <w:rFonts w:ascii="Cambria Math" w:eastAsiaTheme="minorEastAsia" w:hAnsi="Cambria Math" w:cs="Times New Roman"/>
                <w:i/>
                <w:sz w:val="32"/>
              </w:rPr>
            </m:ctrlPr>
          </m:fPr>
          <m:num>
            <m:r>
              <w:rPr>
                <w:rFonts w:ascii="Cambria Math" w:eastAsiaTheme="minorEastAsia" w:hAnsi="Cambria Math" w:cs="Times New Roman"/>
                <w:sz w:val="32"/>
              </w:rPr>
              <m:t>h</m:t>
            </m:r>
            <m:r>
              <w:rPr>
                <w:rFonts w:ascii="Cambria Math" w:eastAsiaTheme="minorEastAsia" w:hAnsi="Cambria Math" w:cs="Times New Roman"/>
                <w:sz w:val="32"/>
                <w:lang w:val="en-US"/>
              </w:rPr>
              <m:t>it</m:t>
            </m:r>
          </m:num>
          <m:den>
            <m:r>
              <w:rPr>
                <w:rFonts w:ascii="Cambria Math" w:eastAsiaTheme="minorEastAsia" w:hAnsi="Cambria Math" w:cs="Times New Roman"/>
                <w:sz w:val="32"/>
              </w:rPr>
              <m:t>N</m:t>
            </m:r>
          </m:den>
        </m:f>
      </m:oMath>
      <w:r>
        <w:rPr>
          <w:rFonts w:eastAsiaTheme="minorEastAsia" w:cs="Times New Roman"/>
          <w:sz w:val="32"/>
        </w:rPr>
        <w:t>.</w:t>
      </w:r>
    </w:p>
    <w:p w:rsidR="005073BD" w:rsidRDefault="005073BD" w:rsidP="005073BD">
      <w:pPr>
        <w:pStyle w:val="a3"/>
        <w:rPr>
          <w:rFonts w:eastAsiaTheme="minorEastAsia" w:cs="Times New Roman"/>
        </w:rPr>
      </w:pPr>
    </w:p>
    <w:p w:rsidR="005073BD" w:rsidRDefault="005073BD" w:rsidP="005073BD">
      <w:pPr>
        <w:pStyle w:val="a3"/>
        <w:rPr>
          <w:rFonts w:eastAsiaTheme="minorEastAsia" w:cs="Times New Roman"/>
        </w:rPr>
      </w:pPr>
      <w:r>
        <w:rPr>
          <w:rFonts w:eastAsiaTheme="minorEastAsia" w:cs="Times New Roman"/>
          <w:lang w:val="en-US"/>
        </w:rPr>
        <w:t>Dataset</w:t>
      </w:r>
      <w:r w:rsidRPr="00DB7772">
        <w:rPr>
          <w:rFonts w:eastAsiaTheme="minorEastAsia" w:cs="Times New Roman"/>
        </w:rPr>
        <w:t xml:space="preserve"> </w:t>
      </w:r>
      <w:r>
        <w:rPr>
          <w:rFonts w:eastAsiaTheme="minorEastAsia" w:cs="Times New Roman"/>
        </w:rPr>
        <w:t xml:space="preserve">– используется для сбора статистики и построения графика зависимости точности вычислений от количества </w:t>
      </w:r>
      <w:proofErr w:type="gramStart"/>
      <w:r>
        <w:rPr>
          <w:rFonts w:eastAsiaTheme="minorEastAsia" w:cs="Times New Roman"/>
        </w:rPr>
        <w:t>заявок(</w:t>
      </w:r>
      <w:proofErr w:type="gramEnd"/>
      <w:r>
        <w:rPr>
          <w:rFonts w:eastAsiaTheme="minorEastAsia" w:cs="Times New Roman"/>
        </w:rPr>
        <w:t>точек).</w:t>
      </w:r>
    </w:p>
    <w:p w:rsidR="005073BD" w:rsidRPr="00DB7772" w:rsidRDefault="005073BD" w:rsidP="005073BD">
      <w:pPr>
        <w:pStyle w:val="a3"/>
        <w:rPr>
          <w:rFonts w:eastAsiaTheme="minorEastAsia" w:cs="Times New Roman"/>
        </w:rPr>
      </w:pPr>
    </w:p>
    <w:p w:rsidR="005073BD" w:rsidRDefault="005073BD" w:rsidP="005073BD">
      <w:pPr>
        <w:pStyle w:val="a3"/>
        <w:rPr>
          <w:rFonts w:eastAsiaTheme="minorEastAsia" w:cs="Times New Roman"/>
        </w:rPr>
      </w:pPr>
      <w:r>
        <w:rPr>
          <w:rFonts w:eastAsiaTheme="minorEastAsia" w:cs="Times New Roman"/>
        </w:rPr>
        <w:t>Далее приведена страница эксперимента Монте-Карло:</w:t>
      </w:r>
    </w:p>
    <w:p w:rsidR="005073BD" w:rsidRDefault="005073BD" w:rsidP="005073BD">
      <w:pPr>
        <w:pStyle w:val="a3"/>
        <w:rPr>
          <w:rFonts w:eastAsiaTheme="minorEastAsia" w:cs="Times New Roman"/>
        </w:rPr>
      </w:pPr>
      <w:r>
        <w:rPr>
          <w:rFonts w:eastAsiaTheme="minorEastAsia" w:cs="Times New Roman"/>
          <w:noProof/>
          <w:lang w:eastAsia="ru-RU"/>
        </w:rPr>
        <w:lastRenderedPageBreak/>
        <w:drawing>
          <wp:inline distT="0" distB="0" distL="0" distR="0" wp14:anchorId="34719ACF" wp14:editId="054CC3B4">
            <wp:extent cx="5940425" cy="57429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и2.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5742940"/>
                    </a:xfrm>
                    <a:prstGeom prst="rect">
                      <a:avLst/>
                    </a:prstGeom>
                  </pic:spPr>
                </pic:pic>
              </a:graphicData>
            </a:graphic>
          </wp:inline>
        </w:drawing>
      </w:r>
    </w:p>
    <w:p w:rsidR="005073BD" w:rsidRDefault="005073BD" w:rsidP="005073BD">
      <w:pPr>
        <w:pStyle w:val="a3"/>
        <w:rPr>
          <w:rFonts w:eastAsiaTheme="minorEastAsia" w:cs="Times New Roman"/>
        </w:rPr>
      </w:pPr>
      <w:r>
        <w:rPr>
          <w:rFonts w:eastAsiaTheme="minorEastAsia" w:cs="Times New Roman"/>
        </w:rPr>
        <w:t xml:space="preserve">На графике </w:t>
      </w:r>
      <w:r>
        <w:rPr>
          <w:rFonts w:eastAsiaTheme="minorEastAsia" w:cs="Times New Roman"/>
          <w:lang w:val="en-US"/>
        </w:rPr>
        <w:t>relation</w:t>
      </w:r>
      <w:r>
        <w:rPr>
          <w:rFonts w:eastAsiaTheme="minorEastAsia" w:cs="Times New Roman"/>
        </w:rPr>
        <w:t xml:space="preserve"> мы видим зависимость полученного ответа от количества точек. Таким образом, можно сделать вывод, что при увеличении числа использованных точек, точность вычислений возрастает и стабилизируется.</w:t>
      </w:r>
    </w:p>
    <w:p w:rsidR="005073BD" w:rsidRDefault="005073BD" w:rsidP="005073BD">
      <w:pPr>
        <w:pStyle w:val="a3"/>
        <w:rPr>
          <w:rFonts w:eastAsiaTheme="minorEastAsia" w:cs="Times New Roman"/>
        </w:rPr>
      </w:pPr>
    </w:p>
    <w:p w:rsidR="005073BD" w:rsidRDefault="005073BD" w:rsidP="005073BD">
      <w:pPr>
        <w:pStyle w:val="a3"/>
        <w:rPr>
          <w:rFonts w:eastAsiaTheme="minorEastAsia" w:cs="Times New Roman"/>
        </w:rPr>
      </w:pPr>
      <w:r>
        <w:rPr>
          <w:rFonts w:eastAsiaTheme="minorEastAsia" w:cs="Times New Roman"/>
        </w:rPr>
        <w:t>Гистограмма показывает плотность распределения полученных результатов.</w:t>
      </w:r>
    </w:p>
    <w:p w:rsidR="005073BD" w:rsidRDefault="005073BD" w:rsidP="005073BD">
      <w:pPr>
        <w:pStyle w:val="a3"/>
        <w:rPr>
          <w:rFonts w:eastAsiaTheme="minorEastAsia" w:cs="Times New Roman"/>
        </w:rPr>
      </w:pPr>
      <w:r>
        <w:rPr>
          <w:rFonts w:eastAsiaTheme="minorEastAsia" w:cs="Times New Roman"/>
        </w:rPr>
        <w:t xml:space="preserve">50% значений – </w:t>
      </w:r>
      <w:proofErr w:type="gramStart"/>
      <w:r>
        <w:rPr>
          <w:rFonts w:eastAsiaTheme="minorEastAsia" w:cs="Times New Roman"/>
        </w:rPr>
        <w:t>близки</w:t>
      </w:r>
      <w:proofErr w:type="gramEnd"/>
      <w:r>
        <w:rPr>
          <w:rFonts w:eastAsiaTheme="minorEastAsia" w:cs="Times New Roman"/>
        </w:rPr>
        <w:t xml:space="preserve"> к реальному числу π.</w:t>
      </w:r>
    </w:p>
    <w:p w:rsidR="005073BD" w:rsidRDefault="005073BD" w:rsidP="005073BD">
      <w:pPr>
        <w:pStyle w:val="1"/>
        <w:rPr>
          <w:rFonts w:eastAsiaTheme="minorEastAsia"/>
        </w:rPr>
      </w:pPr>
      <w:r>
        <w:rPr>
          <w:rFonts w:eastAsiaTheme="minorEastAsia"/>
        </w:rPr>
        <w:t>Моделирование редких событий, путем вычисления площади маленькой фигуры на большом пространстве.</w:t>
      </w:r>
    </w:p>
    <w:p w:rsidR="005073BD" w:rsidRDefault="005073BD" w:rsidP="005073BD">
      <w:pPr>
        <w:pStyle w:val="a3"/>
        <w:rPr>
          <w:rFonts w:eastAsiaTheme="minorEastAsia" w:cs="Times New Roman"/>
        </w:rPr>
      </w:pPr>
      <w:r>
        <w:rPr>
          <w:rFonts w:eastAsiaTheme="minorEastAsia" w:cs="Times New Roman"/>
        </w:rPr>
        <w:t>Возьмем за основу предыдущую задачу и уменьшим радиус круга.</w:t>
      </w:r>
    </w:p>
    <w:p w:rsidR="005073BD" w:rsidRDefault="005073BD" w:rsidP="005073BD">
      <w:pPr>
        <w:pStyle w:val="a3"/>
        <w:rPr>
          <w:rFonts w:eastAsiaTheme="minorEastAsia" w:cs="Times New Roman"/>
        </w:rPr>
      </w:pPr>
      <w:proofErr w:type="gramStart"/>
      <w:r>
        <w:rPr>
          <w:rFonts w:eastAsiaTheme="minorEastAsia" w:cs="Times New Roman"/>
        </w:rPr>
        <w:t xml:space="preserve">Тогда определение площади круга станет невозможным из за слишком редких попаданий в заданную окружностью область. </w:t>
      </w:r>
      <w:proofErr w:type="gramEnd"/>
    </w:p>
    <w:p w:rsidR="005073BD" w:rsidRDefault="005073BD" w:rsidP="005073BD">
      <w:pPr>
        <w:pStyle w:val="a3"/>
        <w:rPr>
          <w:rFonts w:eastAsiaTheme="minorEastAsia" w:cs="Times New Roman"/>
        </w:rPr>
      </w:pPr>
      <w:r>
        <w:rPr>
          <w:rFonts w:eastAsiaTheme="minorEastAsia" w:cs="Times New Roman"/>
        </w:rPr>
        <w:t xml:space="preserve">Для использования метода выборки по важности заменим закон распределения </w:t>
      </w:r>
      <w:proofErr w:type="gramStart"/>
      <w:r>
        <w:rPr>
          <w:rFonts w:eastAsiaTheme="minorEastAsia" w:cs="Times New Roman"/>
        </w:rPr>
        <w:t>с</w:t>
      </w:r>
      <w:proofErr w:type="gramEnd"/>
      <w:r>
        <w:rPr>
          <w:rFonts w:eastAsiaTheme="minorEastAsia" w:cs="Times New Roman"/>
        </w:rPr>
        <w:t xml:space="preserve"> равномерного на </w:t>
      </w:r>
      <w:r>
        <w:rPr>
          <w:rFonts w:eastAsiaTheme="minorEastAsia" w:cs="Times New Roman"/>
          <w:lang w:val="en-US"/>
        </w:rPr>
        <w:t>pert</w:t>
      </w:r>
      <w:r>
        <w:rPr>
          <w:rFonts w:eastAsiaTheme="minorEastAsia" w:cs="Times New Roman"/>
        </w:rPr>
        <w:t>.</w:t>
      </w:r>
    </w:p>
    <w:p w:rsidR="005073BD" w:rsidRPr="005073BD" w:rsidRDefault="005073BD" w:rsidP="005073BD">
      <w:pPr>
        <w:pStyle w:val="a3"/>
        <w:rPr>
          <w:rFonts w:eastAsiaTheme="minorEastAsia" w:cs="Times New Roman"/>
        </w:rPr>
      </w:pPr>
      <w:proofErr w:type="gramStart"/>
      <w:r>
        <w:rPr>
          <w:rFonts w:eastAsiaTheme="minorEastAsia" w:cs="Times New Roman"/>
          <w:lang w:val="en-US"/>
        </w:rPr>
        <w:lastRenderedPageBreak/>
        <w:t>Pert</w:t>
      </w:r>
      <w:r>
        <w:rPr>
          <w:rFonts w:eastAsiaTheme="minorEastAsia" w:cs="Times New Roman"/>
        </w:rPr>
        <w:t xml:space="preserve"> - </w:t>
      </w:r>
      <w:r w:rsidRPr="00905757">
        <w:rPr>
          <w:rFonts w:eastAsiaTheme="minorEastAsia" w:cs="Times New Roman"/>
        </w:rPr>
        <w:t>это непрерывное распределение, ограниченное с обеих сторон.</w:t>
      </w:r>
      <w:proofErr w:type="gramEnd"/>
      <w:r w:rsidRPr="00905757">
        <w:rPr>
          <w:rFonts w:eastAsiaTheme="minorEastAsia" w:cs="Times New Roman"/>
        </w:rPr>
        <w:t xml:space="preserve"> Оно может использоваться вместо треугольного распределения, имеет те же три исходных параметра: минимальное, наиболее возможное и максимальное значения, но его кривая более гладкая, с меньшим акцентом на экстремумы. </w:t>
      </w:r>
      <w:r>
        <w:rPr>
          <w:rFonts w:eastAsiaTheme="minorEastAsia" w:cs="Times New Roman"/>
        </w:rPr>
        <w:t xml:space="preserve"> </w:t>
      </w:r>
    </w:p>
    <w:p w:rsidR="005073BD" w:rsidRDefault="005073BD" w:rsidP="005073BD">
      <w:pPr>
        <w:pStyle w:val="a3"/>
        <w:rPr>
          <w:rFonts w:eastAsiaTheme="minorEastAsia" w:cs="Times New Roman"/>
          <w:lang w:val="en-US"/>
        </w:rPr>
      </w:pPr>
      <w:r>
        <w:rPr>
          <w:rFonts w:eastAsiaTheme="minorEastAsia" w:cs="Times New Roman"/>
          <w:noProof/>
          <w:lang w:eastAsia="ru-RU"/>
        </w:rPr>
        <w:drawing>
          <wp:inline distT="0" distB="0" distL="0" distR="0" wp14:anchorId="6CFC9552" wp14:editId="30F96F30">
            <wp:extent cx="4450466" cy="1653683"/>
            <wp:effectExtent l="0" t="0" r="762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png"/>
                    <pic:cNvPicPr/>
                  </pic:nvPicPr>
                  <pic:blipFill>
                    <a:blip r:embed="rId14">
                      <a:extLst>
                        <a:ext uri="{28A0092B-C50C-407E-A947-70E740481C1C}">
                          <a14:useLocalDpi xmlns:a14="http://schemas.microsoft.com/office/drawing/2010/main" val="0"/>
                        </a:ext>
                      </a:extLst>
                    </a:blip>
                    <a:stretch>
                      <a:fillRect/>
                    </a:stretch>
                  </pic:blipFill>
                  <pic:spPr>
                    <a:xfrm>
                      <a:off x="0" y="0"/>
                      <a:ext cx="4450466" cy="1653683"/>
                    </a:xfrm>
                    <a:prstGeom prst="rect">
                      <a:avLst/>
                    </a:prstGeom>
                  </pic:spPr>
                </pic:pic>
              </a:graphicData>
            </a:graphic>
          </wp:inline>
        </w:drawing>
      </w:r>
    </w:p>
    <w:p w:rsidR="005073BD" w:rsidRDefault="005073BD" w:rsidP="005073BD">
      <w:pPr>
        <w:pStyle w:val="a3"/>
        <w:rPr>
          <w:rFonts w:cs="Times New Roman"/>
        </w:rPr>
      </w:pPr>
      <w:r>
        <w:rPr>
          <w:rFonts w:cs="Times New Roman"/>
        </w:rPr>
        <w:t xml:space="preserve">Теперь будем изменять значения </w:t>
      </w:r>
      <w:r>
        <w:rPr>
          <w:rFonts w:cs="Times New Roman"/>
          <w:lang w:val="en-US"/>
        </w:rPr>
        <w:t>R</w:t>
      </w:r>
      <w:r>
        <w:rPr>
          <w:rFonts w:cs="Times New Roman"/>
        </w:rPr>
        <w:t xml:space="preserve"> и, зная искомую площадь, вычислим весовой коэффициент для коррекции результатов. </w:t>
      </w:r>
    </w:p>
    <w:tbl>
      <w:tblPr>
        <w:tblStyle w:val="af0"/>
        <w:tblW w:w="0" w:type="auto"/>
        <w:tblLook w:val="04A0" w:firstRow="1" w:lastRow="0" w:firstColumn="1" w:lastColumn="0" w:noHBand="0" w:noVBand="1"/>
      </w:tblPr>
      <w:tblGrid>
        <w:gridCol w:w="1286"/>
        <w:gridCol w:w="643"/>
        <w:gridCol w:w="643"/>
        <w:gridCol w:w="643"/>
        <w:gridCol w:w="876"/>
        <w:gridCol w:w="1113"/>
        <w:gridCol w:w="1113"/>
        <w:gridCol w:w="1113"/>
        <w:gridCol w:w="1113"/>
        <w:gridCol w:w="1028"/>
      </w:tblGrid>
      <w:tr w:rsidR="005073BD" w:rsidRPr="00905757" w:rsidTr="007C0337">
        <w:trPr>
          <w:trHeight w:val="288"/>
        </w:trPr>
        <w:tc>
          <w:tcPr>
            <w:tcW w:w="1284" w:type="dxa"/>
            <w:noWrap/>
            <w:hideMark/>
          </w:tcPr>
          <w:p w:rsidR="005073BD" w:rsidRPr="00905757" w:rsidRDefault="005073BD" w:rsidP="007C0337">
            <w:pPr>
              <w:pStyle w:val="a3"/>
              <w:rPr>
                <w:rFonts w:cs="Times New Roman"/>
              </w:rPr>
            </w:pPr>
            <w:r w:rsidRPr="00905757">
              <w:rPr>
                <w:rFonts w:cs="Times New Roman"/>
              </w:rPr>
              <w:t>радиус</w:t>
            </w:r>
          </w:p>
        </w:tc>
        <w:tc>
          <w:tcPr>
            <w:tcW w:w="643" w:type="dxa"/>
            <w:noWrap/>
            <w:hideMark/>
          </w:tcPr>
          <w:p w:rsidR="005073BD" w:rsidRPr="00905757" w:rsidRDefault="005073BD" w:rsidP="007C0337">
            <w:pPr>
              <w:pStyle w:val="a3"/>
              <w:rPr>
                <w:rFonts w:cs="Times New Roman"/>
                <w:sz w:val="20"/>
              </w:rPr>
            </w:pPr>
            <w:r w:rsidRPr="00905757">
              <w:rPr>
                <w:rFonts w:cs="Times New Roman"/>
                <w:sz w:val="20"/>
              </w:rPr>
              <w:t>0,50</w:t>
            </w:r>
          </w:p>
        </w:tc>
        <w:tc>
          <w:tcPr>
            <w:tcW w:w="646" w:type="dxa"/>
            <w:noWrap/>
            <w:hideMark/>
          </w:tcPr>
          <w:p w:rsidR="005073BD" w:rsidRPr="00905757" w:rsidRDefault="005073BD" w:rsidP="007C0337">
            <w:pPr>
              <w:pStyle w:val="a3"/>
              <w:rPr>
                <w:rFonts w:cs="Times New Roman"/>
                <w:sz w:val="20"/>
              </w:rPr>
            </w:pPr>
            <w:r w:rsidRPr="00905757">
              <w:rPr>
                <w:rFonts w:cs="Times New Roman"/>
                <w:sz w:val="20"/>
              </w:rPr>
              <w:t>0,25</w:t>
            </w:r>
          </w:p>
        </w:tc>
        <w:tc>
          <w:tcPr>
            <w:tcW w:w="643" w:type="dxa"/>
            <w:noWrap/>
            <w:hideMark/>
          </w:tcPr>
          <w:p w:rsidR="005073BD" w:rsidRPr="00905757" w:rsidRDefault="005073BD" w:rsidP="007C0337">
            <w:pPr>
              <w:pStyle w:val="a3"/>
              <w:rPr>
                <w:rFonts w:cs="Times New Roman"/>
                <w:sz w:val="20"/>
              </w:rPr>
            </w:pPr>
            <w:r w:rsidRPr="00905757">
              <w:rPr>
                <w:rFonts w:cs="Times New Roman"/>
                <w:sz w:val="20"/>
              </w:rPr>
              <w:t>0,15</w:t>
            </w:r>
          </w:p>
        </w:tc>
        <w:tc>
          <w:tcPr>
            <w:tcW w:w="876" w:type="dxa"/>
            <w:noWrap/>
            <w:hideMark/>
          </w:tcPr>
          <w:p w:rsidR="005073BD" w:rsidRPr="00905757" w:rsidRDefault="005073BD" w:rsidP="007C0337">
            <w:pPr>
              <w:pStyle w:val="a3"/>
              <w:rPr>
                <w:rFonts w:cs="Times New Roman"/>
                <w:sz w:val="20"/>
              </w:rPr>
            </w:pPr>
            <w:r w:rsidRPr="00905757">
              <w:rPr>
                <w:rFonts w:cs="Times New Roman"/>
                <w:sz w:val="20"/>
              </w:rPr>
              <w:t>0,01</w:t>
            </w:r>
          </w:p>
        </w:tc>
        <w:tc>
          <w:tcPr>
            <w:tcW w:w="1113" w:type="dxa"/>
            <w:noWrap/>
            <w:hideMark/>
          </w:tcPr>
          <w:p w:rsidR="005073BD" w:rsidRPr="00905757" w:rsidRDefault="005073BD" w:rsidP="007C0337">
            <w:pPr>
              <w:pStyle w:val="a3"/>
              <w:rPr>
                <w:rFonts w:cs="Times New Roman"/>
                <w:sz w:val="20"/>
              </w:rPr>
            </w:pPr>
            <w:r w:rsidRPr="00905757">
              <w:rPr>
                <w:rFonts w:cs="Times New Roman"/>
                <w:sz w:val="20"/>
              </w:rPr>
              <w:t>0,001</w:t>
            </w:r>
          </w:p>
        </w:tc>
        <w:tc>
          <w:tcPr>
            <w:tcW w:w="1113" w:type="dxa"/>
            <w:noWrap/>
            <w:hideMark/>
          </w:tcPr>
          <w:p w:rsidR="005073BD" w:rsidRPr="00905757" w:rsidRDefault="005073BD" w:rsidP="007C0337">
            <w:pPr>
              <w:pStyle w:val="a3"/>
              <w:rPr>
                <w:rFonts w:cs="Times New Roman"/>
                <w:sz w:val="20"/>
              </w:rPr>
            </w:pPr>
            <w:r w:rsidRPr="00905757">
              <w:rPr>
                <w:rFonts w:cs="Times New Roman"/>
                <w:sz w:val="20"/>
              </w:rPr>
              <w:t>0,005</w:t>
            </w:r>
          </w:p>
        </w:tc>
        <w:tc>
          <w:tcPr>
            <w:tcW w:w="1113" w:type="dxa"/>
            <w:noWrap/>
            <w:hideMark/>
          </w:tcPr>
          <w:p w:rsidR="005073BD" w:rsidRPr="00905757" w:rsidRDefault="005073BD" w:rsidP="007C0337">
            <w:pPr>
              <w:pStyle w:val="a3"/>
              <w:rPr>
                <w:rFonts w:cs="Times New Roman"/>
                <w:sz w:val="20"/>
              </w:rPr>
            </w:pPr>
            <w:r w:rsidRPr="00905757">
              <w:rPr>
                <w:rFonts w:cs="Times New Roman"/>
                <w:sz w:val="20"/>
              </w:rPr>
              <w:t>0,025</w:t>
            </w:r>
          </w:p>
        </w:tc>
        <w:tc>
          <w:tcPr>
            <w:tcW w:w="1113" w:type="dxa"/>
            <w:noWrap/>
            <w:hideMark/>
          </w:tcPr>
          <w:p w:rsidR="005073BD" w:rsidRPr="00905757" w:rsidRDefault="005073BD" w:rsidP="007C0337">
            <w:pPr>
              <w:pStyle w:val="a3"/>
              <w:rPr>
                <w:rFonts w:cs="Times New Roman"/>
                <w:sz w:val="20"/>
              </w:rPr>
            </w:pPr>
            <w:r w:rsidRPr="00905757">
              <w:rPr>
                <w:rFonts w:cs="Times New Roman"/>
                <w:sz w:val="20"/>
              </w:rPr>
              <w:t>0,050</w:t>
            </w:r>
          </w:p>
        </w:tc>
        <w:tc>
          <w:tcPr>
            <w:tcW w:w="1027" w:type="dxa"/>
            <w:noWrap/>
            <w:hideMark/>
          </w:tcPr>
          <w:p w:rsidR="005073BD" w:rsidRPr="00905757" w:rsidRDefault="005073BD" w:rsidP="007C0337">
            <w:pPr>
              <w:pStyle w:val="a3"/>
              <w:rPr>
                <w:rFonts w:cs="Times New Roman"/>
                <w:sz w:val="20"/>
              </w:rPr>
            </w:pPr>
            <w:r w:rsidRPr="00905757">
              <w:rPr>
                <w:rFonts w:cs="Times New Roman"/>
                <w:sz w:val="20"/>
              </w:rPr>
              <w:t>0,10</w:t>
            </w:r>
          </w:p>
        </w:tc>
      </w:tr>
      <w:tr w:rsidR="005073BD" w:rsidRPr="00905757" w:rsidTr="007C0337">
        <w:trPr>
          <w:trHeight w:val="288"/>
        </w:trPr>
        <w:tc>
          <w:tcPr>
            <w:tcW w:w="1284" w:type="dxa"/>
            <w:noWrap/>
            <w:hideMark/>
          </w:tcPr>
          <w:p w:rsidR="005073BD" w:rsidRPr="00905757" w:rsidRDefault="005073BD" w:rsidP="007C0337">
            <w:pPr>
              <w:pStyle w:val="a3"/>
              <w:rPr>
                <w:rFonts w:cs="Times New Roman"/>
                <w:sz w:val="24"/>
              </w:rPr>
            </w:pPr>
            <w:r w:rsidRPr="00905757">
              <w:rPr>
                <w:rFonts w:cs="Times New Roman"/>
                <w:sz w:val="24"/>
              </w:rPr>
              <w:t xml:space="preserve">попадание </w:t>
            </w:r>
            <w:proofErr w:type="spellStart"/>
            <w:r w:rsidRPr="00905757">
              <w:rPr>
                <w:rFonts w:cs="Times New Roman"/>
                <w:sz w:val="24"/>
              </w:rPr>
              <w:t>pert</w:t>
            </w:r>
            <w:proofErr w:type="spellEnd"/>
          </w:p>
        </w:tc>
        <w:tc>
          <w:tcPr>
            <w:tcW w:w="643" w:type="dxa"/>
            <w:noWrap/>
            <w:hideMark/>
          </w:tcPr>
          <w:p w:rsidR="005073BD" w:rsidRPr="00905757" w:rsidRDefault="005073BD" w:rsidP="007C0337">
            <w:pPr>
              <w:pStyle w:val="a3"/>
              <w:rPr>
                <w:rFonts w:cs="Times New Roman"/>
                <w:sz w:val="20"/>
              </w:rPr>
            </w:pPr>
          </w:p>
        </w:tc>
        <w:tc>
          <w:tcPr>
            <w:tcW w:w="646" w:type="dxa"/>
            <w:noWrap/>
            <w:hideMark/>
          </w:tcPr>
          <w:p w:rsidR="005073BD" w:rsidRPr="00905757" w:rsidRDefault="005073BD" w:rsidP="007C0337">
            <w:pPr>
              <w:pStyle w:val="a3"/>
              <w:rPr>
                <w:rFonts w:cs="Times New Roman"/>
                <w:sz w:val="20"/>
              </w:rPr>
            </w:pPr>
          </w:p>
        </w:tc>
        <w:tc>
          <w:tcPr>
            <w:tcW w:w="643" w:type="dxa"/>
            <w:noWrap/>
            <w:hideMark/>
          </w:tcPr>
          <w:p w:rsidR="005073BD" w:rsidRPr="00905757" w:rsidRDefault="005073BD" w:rsidP="007C0337">
            <w:pPr>
              <w:pStyle w:val="a3"/>
              <w:rPr>
                <w:rFonts w:cs="Times New Roman"/>
                <w:sz w:val="20"/>
              </w:rPr>
            </w:pPr>
          </w:p>
        </w:tc>
        <w:tc>
          <w:tcPr>
            <w:tcW w:w="876" w:type="dxa"/>
            <w:noWrap/>
            <w:hideMark/>
          </w:tcPr>
          <w:p w:rsidR="005073BD" w:rsidRPr="00905757" w:rsidRDefault="005073BD" w:rsidP="007C0337">
            <w:pPr>
              <w:pStyle w:val="a3"/>
              <w:rPr>
                <w:rFonts w:cs="Times New Roman"/>
                <w:sz w:val="20"/>
              </w:rPr>
            </w:pPr>
            <w:r w:rsidRPr="00905757">
              <w:rPr>
                <w:rFonts w:cs="Times New Roman"/>
                <w:sz w:val="20"/>
              </w:rPr>
              <w:t>308</w:t>
            </w:r>
          </w:p>
        </w:tc>
        <w:tc>
          <w:tcPr>
            <w:tcW w:w="1113" w:type="dxa"/>
            <w:noWrap/>
            <w:hideMark/>
          </w:tcPr>
          <w:p w:rsidR="005073BD" w:rsidRPr="00905757" w:rsidRDefault="005073BD" w:rsidP="007C0337">
            <w:pPr>
              <w:pStyle w:val="a3"/>
              <w:rPr>
                <w:rFonts w:cs="Times New Roman"/>
                <w:sz w:val="20"/>
              </w:rPr>
            </w:pPr>
            <w:r w:rsidRPr="00905757">
              <w:rPr>
                <w:rFonts w:cs="Times New Roman"/>
                <w:sz w:val="20"/>
              </w:rPr>
              <w:t>2</w:t>
            </w:r>
          </w:p>
        </w:tc>
        <w:tc>
          <w:tcPr>
            <w:tcW w:w="1113" w:type="dxa"/>
            <w:noWrap/>
            <w:hideMark/>
          </w:tcPr>
          <w:p w:rsidR="005073BD" w:rsidRPr="00905757" w:rsidRDefault="005073BD" w:rsidP="007C0337">
            <w:pPr>
              <w:pStyle w:val="a3"/>
              <w:rPr>
                <w:rFonts w:cs="Times New Roman"/>
                <w:sz w:val="20"/>
              </w:rPr>
            </w:pPr>
            <w:r w:rsidRPr="00905757">
              <w:rPr>
                <w:rFonts w:cs="Times New Roman"/>
                <w:sz w:val="20"/>
              </w:rPr>
              <w:t>67,00</w:t>
            </w:r>
          </w:p>
        </w:tc>
        <w:tc>
          <w:tcPr>
            <w:tcW w:w="1113" w:type="dxa"/>
            <w:noWrap/>
            <w:hideMark/>
          </w:tcPr>
          <w:p w:rsidR="005073BD" w:rsidRPr="00905757" w:rsidRDefault="005073BD" w:rsidP="007C0337">
            <w:pPr>
              <w:pStyle w:val="a3"/>
              <w:rPr>
                <w:rFonts w:cs="Times New Roman"/>
                <w:sz w:val="20"/>
              </w:rPr>
            </w:pPr>
            <w:r w:rsidRPr="00905757">
              <w:rPr>
                <w:rFonts w:cs="Times New Roman"/>
                <w:sz w:val="20"/>
              </w:rPr>
              <w:t>1787,00</w:t>
            </w:r>
          </w:p>
        </w:tc>
        <w:tc>
          <w:tcPr>
            <w:tcW w:w="1113" w:type="dxa"/>
            <w:noWrap/>
            <w:hideMark/>
          </w:tcPr>
          <w:p w:rsidR="005073BD" w:rsidRPr="00905757" w:rsidRDefault="005073BD" w:rsidP="007C0337">
            <w:pPr>
              <w:pStyle w:val="a3"/>
              <w:rPr>
                <w:rFonts w:cs="Times New Roman"/>
                <w:sz w:val="20"/>
              </w:rPr>
            </w:pPr>
            <w:r w:rsidRPr="00905757">
              <w:rPr>
                <w:rFonts w:cs="Times New Roman"/>
                <w:sz w:val="20"/>
              </w:rPr>
              <w:t>6958,00</w:t>
            </w:r>
          </w:p>
        </w:tc>
        <w:tc>
          <w:tcPr>
            <w:tcW w:w="1027" w:type="dxa"/>
            <w:noWrap/>
            <w:hideMark/>
          </w:tcPr>
          <w:p w:rsidR="005073BD" w:rsidRPr="00905757" w:rsidRDefault="005073BD" w:rsidP="007C0337">
            <w:pPr>
              <w:pStyle w:val="a3"/>
              <w:rPr>
                <w:rFonts w:cs="Times New Roman"/>
                <w:sz w:val="20"/>
              </w:rPr>
            </w:pPr>
            <w:r w:rsidRPr="00905757">
              <w:rPr>
                <w:rFonts w:cs="Times New Roman"/>
                <w:sz w:val="20"/>
              </w:rPr>
              <w:t>7918</w:t>
            </w:r>
          </w:p>
        </w:tc>
      </w:tr>
      <w:tr w:rsidR="005073BD" w:rsidRPr="00905757" w:rsidTr="007C0337">
        <w:trPr>
          <w:trHeight w:val="288"/>
        </w:trPr>
        <w:tc>
          <w:tcPr>
            <w:tcW w:w="1284" w:type="dxa"/>
            <w:noWrap/>
            <w:hideMark/>
          </w:tcPr>
          <w:p w:rsidR="005073BD" w:rsidRPr="00905757" w:rsidRDefault="005073BD" w:rsidP="007C0337">
            <w:pPr>
              <w:pStyle w:val="a3"/>
              <w:rPr>
                <w:rFonts w:cs="Times New Roman"/>
                <w:sz w:val="24"/>
              </w:rPr>
            </w:pPr>
          </w:p>
        </w:tc>
        <w:tc>
          <w:tcPr>
            <w:tcW w:w="8287" w:type="dxa"/>
            <w:gridSpan w:val="9"/>
            <w:noWrap/>
          </w:tcPr>
          <w:p w:rsidR="005073BD" w:rsidRPr="00905757" w:rsidRDefault="005073BD" w:rsidP="007C0337">
            <w:pPr>
              <w:pStyle w:val="a3"/>
              <w:rPr>
                <w:rFonts w:cs="Times New Roman"/>
                <w:sz w:val="20"/>
              </w:rPr>
            </w:pPr>
          </w:p>
        </w:tc>
      </w:tr>
      <w:tr w:rsidR="005073BD" w:rsidRPr="00905757" w:rsidTr="007C0337">
        <w:trPr>
          <w:trHeight w:val="288"/>
        </w:trPr>
        <w:tc>
          <w:tcPr>
            <w:tcW w:w="1284" w:type="dxa"/>
            <w:noWrap/>
            <w:hideMark/>
          </w:tcPr>
          <w:p w:rsidR="005073BD" w:rsidRPr="00905757" w:rsidRDefault="005073BD" w:rsidP="007C0337">
            <w:pPr>
              <w:pStyle w:val="a3"/>
              <w:rPr>
                <w:rFonts w:cs="Times New Roman"/>
                <w:sz w:val="24"/>
              </w:rPr>
            </w:pPr>
            <w:r w:rsidRPr="00905757">
              <w:rPr>
                <w:rFonts w:cs="Times New Roman"/>
                <w:sz w:val="24"/>
              </w:rPr>
              <w:t>площадь искомая</w:t>
            </w:r>
          </w:p>
        </w:tc>
        <w:tc>
          <w:tcPr>
            <w:tcW w:w="643" w:type="dxa"/>
            <w:shd w:val="clear" w:color="auto" w:fill="EAF1DD" w:themeFill="accent3" w:themeFillTint="33"/>
            <w:noWrap/>
            <w:hideMark/>
          </w:tcPr>
          <w:p w:rsidR="005073BD" w:rsidRPr="00905757" w:rsidRDefault="005073BD" w:rsidP="007C0337">
            <w:pPr>
              <w:pStyle w:val="a3"/>
              <w:rPr>
                <w:rFonts w:cs="Times New Roman"/>
                <w:sz w:val="20"/>
              </w:rPr>
            </w:pPr>
            <w:r w:rsidRPr="00905757">
              <w:rPr>
                <w:rFonts w:cs="Times New Roman"/>
                <w:sz w:val="20"/>
              </w:rPr>
              <w:t>0,7850</w:t>
            </w:r>
          </w:p>
        </w:tc>
        <w:tc>
          <w:tcPr>
            <w:tcW w:w="646" w:type="dxa"/>
            <w:shd w:val="clear" w:color="auto" w:fill="EAF1DD" w:themeFill="accent3" w:themeFillTint="33"/>
            <w:noWrap/>
            <w:hideMark/>
          </w:tcPr>
          <w:p w:rsidR="005073BD" w:rsidRPr="00905757" w:rsidRDefault="005073BD" w:rsidP="007C0337">
            <w:pPr>
              <w:pStyle w:val="a3"/>
              <w:rPr>
                <w:rFonts w:cs="Times New Roman"/>
                <w:sz w:val="20"/>
              </w:rPr>
            </w:pPr>
            <w:r w:rsidRPr="00905757">
              <w:rPr>
                <w:rFonts w:cs="Times New Roman"/>
                <w:sz w:val="20"/>
              </w:rPr>
              <w:t>0,1963</w:t>
            </w:r>
          </w:p>
        </w:tc>
        <w:tc>
          <w:tcPr>
            <w:tcW w:w="643" w:type="dxa"/>
            <w:shd w:val="clear" w:color="auto" w:fill="EAF1DD" w:themeFill="accent3" w:themeFillTint="33"/>
            <w:noWrap/>
            <w:hideMark/>
          </w:tcPr>
          <w:p w:rsidR="005073BD" w:rsidRPr="00905757" w:rsidRDefault="005073BD" w:rsidP="007C0337">
            <w:pPr>
              <w:pStyle w:val="a3"/>
              <w:rPr>
                <w:rFonts w:cs="Times New Roman"/>
                <w:sz w:val="20"/>
              </w:rPr>
            </w:pPr>
            <w:r w:rsidRPr="00905757">
              <w:rPr>
                <w:rFonts w:cs="Times New Roman"/>
                <w:sz w:val="20"/>
              </w:rPr>
              <w:t>0,0707</w:t>
            </w:r>
          </w:p>
        </w:tc>
        <w:tc>
          <w:tcPr>
            <w:tcW w:w="876" w:type="dxa"/>
            <w:shd w:val="clear" w:color="auto" w:fill="B6DDE8" w:themeFill="accent5" w:themeFillTint="66"/>
            <w:noWrap/>
            <w:hideMark/>
          </w:tcPr>
          <w:p w:rsidR="005073BD" w:rsidRPr="00905757" w:rsidRDefault="005073BD" w:rsidP="007C0337">
            <w:pPr>
              <w:pStyle w:val="a3"/>
              <w:rPr>
                <w:rFonts w:cs="Times New Roman"/>
                <w:sz w:val="20"/>
              </w:rPr>
            </w:pPr>
            <w:r w:rsidRPr="00905757">
              <w:rPr>
                <w:rFonts w:cs="Times New Roman"/>
                <w:sz w:val="20"/>
              </w:rPr>
              <w:t>0,0003140</w:t>
            </w:r>
          </w:p>
        </w:tc>
        <w:tc>
          <w:tcPr>
            <w:tcW w:w="1113" w:type="dxa"/>
            <w:shd w:val="clear" w:color="auto" w:fill="B6DDE8" w:themeFill="accent5" w:themeFillTint="66"/>
            <w:noWrap/>
            <w:hideMark/>
          </w:tcPr>
          <w:p w:rsidR="005073BD" w:rsidRPr="00905757" w:rsidRDefault="005073BD" w:rsidP="007C0337">
            <w:pPr>
              <w:pStyle w:val="a3"/>
              <w:rPr>
                <w:rFonts w:cs="Times New Roman"/>
                <w:sz w:val="20"/>
              </w:rPr>
            </w:pPr>
            <w:r w:rsidRPr="00905757">
              <w:rPr>
                <w:rFonts w:cs="Times New Roman"/>
                <w:sz w:val="20"/>
              </w:rPr>
              <w:t>0,0000031</w:t>
            </w:r>
          </w:p>
        </w:tc>
        <w:tc>
          <w:tcPr>
            <w:tcW w:w="1113" w:type="dxa"/>
            <w:shd w:val="clear" w:color="auto" w:fill="B6DDE8" w:themeFill="accent5" w:themeFillTint="66"/>
            <w:noWrap/>
            <w:hideMark/>
          </w:tcPr>
          <w:p w:rsidR="005073BD" w:rsidRPr="00905757" w:rsidRDefault="005073BD" w:rsidP="007C0337">
            <w:pPr>
              <w:pStyle w:val="a3"/>
              <w:rPr>
                <w:rFonts w:cs="Times New Roman"/>
                <w:sz w:val="20"/>
              </w:rPr>
            </w:pPr>
            <w:r w:rsidRPr="00905757">
              <w:rPr>
                <w:rFonts w:cs="Times New Roman"/>
                <w:sz w:val="20"/>
              </w:rPr>
              <w:t>0,0000785</w:t>
            </w:r>
          </w:p>
        </w:tc>
        <w:tc>
          <w:tcPr>
            <w:tcW w:w="1113" w:type="dxa"/>
            <w:shd w:val="clear" w:color="auto" w:fill="B6DDE8" w:themeFill="accent5" w:themeFillTint="66"/>
            <w:noWrap/>
            <w:hideMark/>
          </w:tcPr>
          <w:p w:rsidR="005073BD" w:rsidRPr="00905757" w:rsidRDefault="005073BD" w:rsidP="007C0337">
            <w:pPr>
              <w:pStyle w:val="a3"/>
              <w:rPr>
                <w:rFonts w:cs="Times New Roman"/>
                <w:sz w:val="20"/>
              </w:rPr>
            </w:pPr>
            <w:r w:rsidRPr="00905757">
              <w:rPr>
                <w:rFonts w:cs="Times New Roman"/>
                <w:sz w:val="20"/>
              </w:rPr>
              <w:t>0,0019625</w:t>
            </w:r>
          </w:p>
        </w:tc>
        <w:tc>
          <w:tcPr>
            <w:tcW w:w="1113" w:type="dxa"/>
            <w:shd w:val="clear" w:color="auto" w:fill="B6DDE8" w:themeFill="accent5" w:themeFillTint="66"/>
            <w:noWrap/>
            <w:hideMark/>
          </w:tcPr>
          <w:p w:rsidR="005073BD" w:rsidRPr="00905757" w:rsidRDefault="005073BD" w:rsidP="007C0337">
            <w:pPr>
              <w:pStyle w:val="a3"/>
              <w:rPr>
                <w:rFonts w:cs="Times New Roman"/>
                <w:sz w:val="20"/>
              </w:rPr>
            </w:pPr>
            <w:r>
              <w:rPr>
                <w:rFonts w:cs="Times New Roman"/>
                <w:sz w:val="20"/>
              </w:rPr>
              <w:t>0,00785</w:t>
            </w:r>
          </w:p>
        </w:tc>
        <w:tc>
          <w:tcPr>
            <w:tcW w:w="1027" w:type="dxa"/>
            <w:shd w:val="clear" w:color="auto" w:fill="B6DDE8" w:themeFill="accent5" w:themeFillTint="66"/>
            <w:noWrap/>
            <w:hideMark/>
          </w:tcPr>
          <w:p w:rsidR="005073BD" w:rsidRPr="00905757" w:rsidRDefault="005073BD" w:rsidP="007C0337">
            <w:pPr>
              <w:pStyle w:val="a3"/>
              <w:rPr>
                <w:rFonts w:cs="Times New Roman"/>
                <w:sz w:val="20"/>
              </w:rPr>
            </w:pPr>
            <w:r w:rsidRPr="00905757">
              <w:rPr>
                <w:rFonts w:cs="Times New Roman"/>
                <w:sz w:val="20"/>
              </w:rPr>
              <w:t>0,0314000</w:t>
            </w:r>
          </w:p>
        </w:tc>
      </w:tr>
      <w:tr w:rsidR="005073BD" w:rsidRPr="00905757" w:rsidTr="007C0337">
        <w:trPr>
          <w:trHeight w:val="288"/>
        </w:trPr>
        <w:tc>
          <w:tcPr>
            <w:tcW w:w="1284" w:type="dxa"/>
            <w:noWrap/>
            <w:hideMark/>
          </w:tcPr>
          <w:p w:rsidR="005073BD" w:rsidRPr="00905757" w:rsidRDefault="005073BD" w:rsidP="007C0337">
            <w:pPr>
              <w:pStyle w:val="a3"/>
              <w:rPr>
                <w:rFonts w:cs="Times New Roman"/>
                <w:sz w:val="24"/>
              </w:rPr>
            </w:pPr>
            <w:r w:rsidRPr="00905757">
              <w:rPr>
                <w:rFonts w:cs="Times New Roman"/>
                <w:sz w:val="24"/>
              </w:rPr>
              <w:t>полученная</w:t>
            </w:r>
          </w:p>
        </w:tc>
        <w:tc>
          <w:tcPr>
            <w:tcW w:w="643" w:type="dxa"/>
            <w:shd w:val="clear" w:color="auto" w:fill="EAF1DD" w:themeFill="accent3" w:themeFillTint="33"/>
            <w:noWrap/>
            <w:hideMark/>
          </w:tcPr>
          <w:p w:rsidR="005073BD" w:rsidRPr="00905757" w:rsidRDefault="005073BD" w:rsidP="007C0337">
            <w:pPr>
              <w:pStyle w:val="a3"/>
              <w:rPr>
                <w:rFonts w:cs="Times New Roman"/>
                <w:sz w:val="22"/>
              </w:rPr>
            </w:pPr>
            <w:r w:rsidRPr="00905757">
              <w:rPr>
                <w:rFonts w:cs="Times New Roman"/>
                <w:sz w:val="22"/>
              </w:rPr>
              <w:t>0,787</w:t>
            </w:r>
          </w:p>
        </w:tc>
        <w:tc>
          <w:tcPr>
            <w:tcW w:w="646" w:type="dxa"/>
            <w:shd w:val="clear" w:color="auto" w:fill="EAF1DD" w:themeFill="accent3" w:themeFillTint="33"/>
            <w:noWrap/>
            <w:hideMark/>
          </w:tcPr>
          <w:p w:rsidR="005073BD" w:rsidRPr="00905757" w:rsidRDefault="005073BD" w:rsidP="007C0337">
            <w:pPr>
              <w:pStyle w:val="a3"/>
              <w:rPr>
                <w:rFonts w:cs="Times New Roman"/>
                <w:sz w:val="22"/>
              </w:rPr>
            </w:pPr>
            <w:r w:rsidRPr="00905757">
              <w:rPr>
                <w:rFonts w:cs="Times New Roman"/>
                <w:sz w:val="22"/>
              </w:rPr>
              <w:t>0,194</w:t>
            </w:r>
          </w:p>
        </w:tc>
        <w:tc>
          <w:tcPr>
            <w:tcW w:w="643" w:type="dxa"/>
            <w:shd w:val="clear" w:color="auto" w:fill="EAF1DD" w:themeFill="accent3" w:themeFillTint="33"/>
            <w:noWrap/>
            <w:hideMark/>
          </w:tcPr>
          <w:p w:rsidR="005073BD" w:rsidRPr="00905757" w:rsidRDefault="005073BD" w:rsidP="007C0337">
            <w:pPr>
              <w:pStyle w:val="a3"/>
              <w:rPr>
                <w:rFonts w:cs="Times New Roman"/>
                <w:sz w:val="22"/>
              </w:rPr>
            </w:pPr>
            <w:r w:rsidRPr="00905757">
              <w:rPr>
                <w:rFonts w:cs="Times New Roman"/>
                <w:sz w:val="22"/>
              </w:rPr>
              <w:t>0,071</w:t>
            </w:r>
          </w:p>
        </w:tc>
        <w:tc>
          <w:tcPr>
            <w:tcW w:w="876" w:type="dxa"/>
            <w:shd w:val="clear" w:color="auto" w:fill="B6DDE8" w:themeFill="accent5" w:themeFillTint="66"/>
            <w:noWrap/>
            <w:hideMark/>
          </w:tcPr>
          <w:p w:rsidR="005073BD" w:rsidRPr="00905757" w:rsidRDefault="005073BD" w:rsidP="007C0337">
            <w:pPr>
              <w:pStyle w:val="a3"/>
              <w:rPr>
                <w:rFonts w:cs="Times New Roman"/>
                <w:sz w:val="22"/>
              </w:rPr>
            </w:pPr>
            <w:r w:rsidRPr="00905757">
              <w:rPr>
                <w:rFonts w:cs="Times New Roman"/>
                <w:sz w:val="22"/>
              </w:rPr>
              <w:t>0,00111</w:t>
            </w:r>
          </w:p>
        </w:tc>
        <w:tc>
          <w:tcPr>
            <w:tcW w:w="1113" w:type="dxa"/>
            <w:shd w:val="clear" w:color="auto" w:fill="B6DDE8" w:themeFill="accent5" w:themeFillTint="66"/>
            <w:noWrap/>
            <w:hideMark/>
          </w:tcPr>
          <w:p w:rsidR="005073BD" w:rsidRPr="00905757" w:rsidRDefault="005073BD" w:rsidP="007C0337">
            <w:pPr>
              <w:pStyle w:val="a3"/>
              <w:rPr>
                <w:rFonts w:cs="Times New Roman"/>
                <w:sz w:val="22"/>
              </w:rPr>
            </w:pPr>
            <w:r w:rsidRPr="00905757">
              <w:rPr>
                <w:rFonts w:cs="Times New Roman"/>
                <w:sz w:val="22"/>
              </w:rPr>
              <w:t>0,000008</w:t>
            </w:r>
          </w:p>
        </w:tc>
        <w:tc>
          <w:tcPr>
            <w:tcW w:w="1113" w:type="dxa"/>
            <w:shd w:val="clear" w:color="auto" w:fill="B6DDE8" w:themeFill="accent5" w:themeFillTint="66"/>
            <w:noWrap/>
            <w:hideMark/>
          </w:tcPr>
          <w:p w:rsidR="005073BD" w:rsidRPr="00905757" w:rsidRDefault="005073BD" w:rsidP="007C0337">
            <w:pPr>
              <w:pStyle w:val="a3"/>
              <w:rPr>
                <w:rFonts w:cs="Times New Roman"/>
                <w:sz w:val="22"/>
              </w:rPr>
            </w:pPr>
            <w:r w:rsidRPr="00905757">
              <w:rPr>
                <w:rFonts w:cs="Times New Roman"/>
                <w:sz w:val="22"/>
              </w:rPr>
              <w:t>0,000276</w:t>
            </w:r>
          </w:p>
        </w:tc>
        <w:tc>
          <w:tcPr>
            <w:tcW w:w="1113" w:type="dxa"/>
            <w:shd w:val="clear" w:color="auto" w:fill="B6DDE8" w:themeFill="accent5" w:themeFillTint="66"/>
            <w:noWrap/>
            <w:hideMark/>
          </w:tcPr>
          <w:p w:rsidR="005073BD" w:rsidRPr="00905757" w:rsidRDefault="005073BD" w:rsidP="007C0337">
            <w:pPr>
              <w:pStyle w:val="a3"/>
              <w:rPr>
                <w:rFonts w:cs="Times New Roman"/>
                <w:sz w:val="22"/>
              </w:rPr>
            </w:pPr>
            <w:r w:rsidRPr="00905757">
              <w:rPr>
                <w:rFonts w:cs="Times New Roman"/>
                <w:sz w:val="22"/>
              </w:rPr>
              <w:t>0,007</w:t>
            </w:r>
          </w:p>
        </w:tc>
        <w:tc>
          <w:tcPr>
            <w:tcW w:w="1113" w:type="dxa"/>
            <w:shd w:val="clear" w:color="auto" w:fill="B6DDE8" w:themeFill="accent5" w:themeFillTint="66"/>
            <w:noWrap/>
            <w:hideMark/>
          </w:tcPr>
          <w:p w:rsidR="005073BD" w:rsidRPr="00905757" w:rsidRDefault="005073BD" w:rsidP="007C0337">
            <w:pPr>
              <w:pStyle w:val="a3"/>
              <w:rPr>
                <w:rFonts w:cs="Times New Roman"/>
                <w:sz w:val="22"/>
              </w:rPr>
            </w:pPr>
            <w:r w:rsidRPr="00905757">
              <w:rPr>
                <w:rFonts w:cs="Times New Roman"/>
                <w:sz w:val="22"/>
              </w:rPr>
              <w:t>0,028</w:t>
            </w:r>
          </w:p>
        </w:tc>
        <w:tc>
          <w:tcPr>
            <w:tcW w:w="1027" w:type="dxa"/>
            <w:shd w:val="clear" w:color="auto" w:fill="B6DDE8" w:themeFill="accent5" w:themeFillTint="66"/>
            <w:noWrap/>
            <w:hideMark/>
          </w:tcPr>
          <w:p w:rsidR="005073BD" w:rsidRPr="00905757" w:rsidRDefault="005073BD" w:rsidP="007C0337">
            <w:pPr>
              <w:pStyle w:val="a3"/>
              <w:rPr>
                <w:rFonts w:cs="Times New Roman"/>
                <w:sz w:val="22"/>
              </w:rPr>
            </w:pPr>
            <w:r w:rsidRPr="00905757">
              <w:rPr>
                <w:rFonts w:cs="Times New Roman"/>
                <w:sz w:val="22"/>
              </w:rPr>
              <w:t>0,109</w:t>
            </w:r>
          </w:p>
        </w:tc>
      </w:tr>
      <w:tr w:rsidR="005073BD" w:rsidRPr="00905757" w:rsidTr="007C0337">
        <w:trPr>
          <w:trHeight w:val="288"/>
        </w:trPr>
        <w:tc>
          <w:tcPr>
            <w:tcW w:w="1284" w:type="dxa"/>
            <w:noWrap/>
            <w:hideMark/>
          </w:tcPr>
          <w:p w:rsidR="005073BD" w:rsidRPr="00905757" w:rsidRDefault="005073BD" w:rsidP="007C0337">
            <w:pPr>
              <w:pStyle w:val="a3"/>
              <w:rPr>
                <w:rFonts w:cs="Times New Roman"/>
                <w:sz w:val="24"/>
              </w:rPr>
            </w:pPr>
          </w:p>
        </w:tc>
        <w:tc>
          <w:tcPr>
            <w:tcW w:w="8287" w:type="dxa"/>
            <w:gridSpan w:val="9"/>
            <w:noWrap/>
            <w:hideMark/>
          </w:tcPr>
          <w:p w:rsidR="005073BD" w:rsidRPr="00905757" w:rsidRDefault="005073BD" w:rsidP="007C0337">
            <w:pPr>
              <w:pStyle w:val="a3"/>
              <w:rPr>
                <w:rFonts w:cs="Times New Roman"/>
              </w:rPr>
            </w:pPr>
          </w:p>
        </w:tc>
      </w:tr>
      <w:tr w:rsidR="005073BD" w:rsidRPr="00905757" w:rsidTr="007C0337">
        <w:trPr>
          <w:trHeight w:val="288"/>
        </w:trPr>
        <w:tc>
          <w:tcPr>
            <w:tcW w:w="1284" w:type="dxa"/>
            <w:noWrap/>
            <w:hideMark/>
          </w:tcPr>
          <w:p w:rsidR="005073BD" w:rsidRPr="00905757" w:rsidRDefault="005073BD" w:rsidP="007C0337">
            <w:pPr>
              <w:pStyle w:val="a3"/>
              <w:rPr>
                <w:rFonts w:cs="Times New Roman"/>
                <w:sz w:val="24"/>
              </w:rPr>
            </w:pPr>
            <w:r w:rsidRPr="00905757">
              <w:rPr>
                <w:rFonts w:cs="Times New Roman"/>
                <w:sz w:val="24"/>
              </w:rPr>
              <w:t>коэффициент</w:t>
            </w:r>
          </w:p>
        </w:tc>
        <w:tc>
          <w:tcPr>
            <w:tcW w:w="643" w:type="dxa"/>
            <w:noWrap/>
            <w:hideMark/>
          </w:tcPr>
          <w:p w:rsidR="005073BD" w:rsidRPr="00905757" w:rsidRDefault="005073BD" w:rsidP="007C0337">
            <w:pPr>
              <w:pStyle w:val="a3"/>
              <w:rPr>
                <w:rFonts w:cs="Times New Roman"/>
              </w:rPr>
            </w:pPr>
          </w:p>
        </w:tc>
        <w:tc>
          <w:tcPr>
            <w:tcW w:w="646" w:type="dxa"/>
            <w:noWrap/>
            <w:hideMark/>
          </w:tcPr>
          <w:p w:rsidR="005073BD" w:rsidRPr="00905757" w:rsidRDefault="005073BD" w:rsidP="007C0337">
            <w:pPr>
              <w:pStyle w:val="a3"/>
              <w:rPr>
                <w:rFonts w:cs="Times New Roman"/>
              </w:rPr>
            </w:pPr>
          </w:p>
        </w:tc>
        <w:tc>
          <w:tcPr>
            <w:tcW w:w="643" w:type="dxa"/>
            <w:noWrap/>
            <w:hideMark/>
          </w:tcPr>
          <w:p w:rsidR="005073BD" w:rsidRPr="00905757" w:rsidRDefault="005073BD" w:rsidP="007C0337">
            <w:pPr>
              <w:pStyle w:val="a3"/>
              <w:rPr>
                <w:rFonts w:cs="Times New Roman"/>
              </w:rPr>
            </w:pPr>
          </w:p>
        </w:tc>
        <w:tc>
          <w:tcPr>
            <w:tcW w:w="876" w:type="dxa"/>
            <w:noWrap/>
            <w:hideMark/>
          </w:tcPr>
          <w:p w:rsidR="005073BD" w:rsidRPr="00905757" w:rsidRDefault="005073BD" w:rsidP="007C0337">
            <w:pPr>
              <w:pStyle w:val="a3"/>
              <w:rPr>
                <w:rFonts w:cs="Times New Roman"/>
                <w:sz w:val="22"/>
              </w:rPr>
            </w:pPr>
            <w:r w:rsidRPr="00905757">
              <w:rPr>
                <w:rFonts w:cs="Times New Roman"/>
                <w:sz w:val="22"/>
              </w:rPr>
              <w:t>3,535032</w:t>
            </w:r>
          </w:p>
        </w:tc>
        <w:tc>
          <w:tcPr>
            <w:tcW w:w="1113" w:type="dxa"/>
            <w:noWrap/>
            <w:hideMark/>
          </w:tcPr>
          <w:p w:rsidR="005073BD" w:rsidRPr="00905757" w:rsidRDefault="005073BD" w:rsidP="007C0337">
            <w:pPr>
              <w:pStyle w:val="a3"/>
              <w:rPr>
                <w:rFonts w:cs="Times New Roman"/>
                <w:sz w:val="22"/>
              </w:rPr>
            </w:pPr>
            <w:r w:rsidRPr="00905757">
              <w:rPr>
                <w:rFonts w:cs="Times New Roman"/>
                <w:sz w:val="22"/>
              </w:rPr>
              <w:t>2,547770701</w:t>
            </w:r>
          </w:p>
        </w:tc>
        <w:tc>
          <w:tcPr>
            <w:tcW w:w="1113" w:type="dxa"/>
            <w:noWrap/>
            <w:hideMark/>
          </w:tcPr>
          <w:p w:rsidR="005073BD" w:rsidRPr="00905757" w:rsidRDefault="005073BD" w:rsidP="007C0337">
            <w:pPr>
              <w:pStyle w:val="a3"/>
              <w:rPr>
                <w:rFonts w:cs="Times New Roman"/>
                <w:sz w:val="22"/>
              </w:rPr>
            </w:pPr>
            <w:r w:rsidRPr="00905757">
              <w:rPr>
                <w:rFonts w:cs="Times New Roman"/>
                <w:sz w:val="22"/>
              </w:rPr>
              <w:t>3,515923567</w:t>
            </w:r>
          </w:p>
        </w:tc>
        <w:tc>
          <w:tcPr>
            <w:tcW w:w="1113" w:type="dxa"/>
            <w:noWrap/>
            <w:hideMark/>
          </w:tcPr>
          <w:p w:rsidR="005073BD" w:rsidRPr="00905757" w:rsidRDefault="005073BD" w:rsidP="007C0337">
            <w:pPr>
              <w:pStyle w:val="a3"/>
              <w:rPr>
                <w:rFonts w:cs="Times New Roman"/>
                <w:sz w:val="22"/>
              </w:rPr>
            </w:pPr>
            <w:r w:rsidRPr="00905757">
              <w:rPr>
                <w:rFonts w:cs="Times New Roman"/>
                <w:sz w:val="22"/>
              </w:rPr>
              <w:t>3,566878981</w:t>
            </w:r>
          </w:p>
        </w:tc>
        <w:tc>
          <w:tcPr>
            <w:tcW w:w="1113" w:type="dxa"/>
            <w:noWrap/>
            <w:hideMark/>
          </w:tcPr>
          <w:p w:rsidR="005073BD" w:rsidRPr="00905757" w:rsidRDefault="005073BD" w:rsidP="007C0337">
            <w:pPr>
              <w:pStyle w:val="a3"/>
              <w:rPr>
                <w:rFonts w:cs="Times New Roman"/>
                <w:sz w:val="22"/>
              </w:rPr>
            </w:pPr>
            <w:r w:rsidRPr="00905757">
              <w:rPr>
                <w:rFonts w:cs="Times New Roman"/>
                <w:sz w:val="22"/>
              </w:rPr>
              <w:t>3,566878981</w:t>
            </w:r>
          </w:p>
        </w:tc>
        <w:tc>
          <w:tcPr>
            <w:tcW w:w="1027" w:type="dxa"/>
            <w:noWrap/>
            <w:hideMark/>
          </w:tcPr>
          <w:p w:rsidR="005073BD" w:rsidRPr="00905757" w:rsidRDefault="005073BD" w:rsidP="007C0337">
            <w:pPr>
              <w:pStyle w:val="a3"/>
              <w:rPr>
                <w:rFonts w:cs="Times New Roman"/>
                <w:sz w:val="22"/>
              </w:rPr>
            </w:pPr>
            <w:r w:rsidRPr="00905757">
              <w:rPr>
                <w:rFonts w:cs="Times New Roman"/>
                <w:sz w:val="22"/>
              </w:rPr>
              <w:t>3,47133758</w:t>
            </w:r>
          </w:p>
        </w:tc>
      </w:tr>
    </w:tbl>
    <w:p w:rsidR="005073BD" w:rsidRPr="00D64B6F" w:rsidRDefault="005073BD" w:rsidP="005073BD">
      <w:pPr>
        <w:pStyle w:val="a3"/>
        <w:rPr>
          <w:rFonts w:cs="Times New Roman"/>
        </w:rPr>
      </w:pPr>
      <w:r>
        <w:rPr>
          <w:rFonts w:cs="Times New Roman"/>
        </w:rPr>
        <w:t xml:space="preserve">Зеленые ячейки – равномерный закон, Голубые ячейка  - </w:t>
      </w:r>
      <w:r>
        <w:rPr>
          <w:rFonts w:cs="Times New Roman"/>
          <w:lang w:val="en-US"/>
        </w:rPr>
        <w:t>pert</w:t>
      </w:r>
    </w:p>
    <w:p w:rsidR="005073BD" w:rsidRDefault="005073BD" w:rsidP="005073BD">
      <w:pPr>
        <w:pStyle w:val="a3"/>
        <w:rPr>
          <w:rFonts w:cs="Times New Roman"/>
        </w:rPr>
      </w:pPr>
    </w:p>
    <w:p w:rsidR="005073BD" w:rsidRDefault="005073BD" w:rsidP="005073BD">
      <w:pPr>
        <w:pStyle w:val="a3"/>
        <w:rPr>
          <w:rFonts w:cs="Times New Roman"/>
        </w:rPr>
      </w:pPr>
      <w:r>
        <w:rPr>
          <w:rFonts w:cs="Times New Roman"/>
        </w:rPr>
        <w:t>Начиная с радиуса равного 0.1 , использование равномерного распределения не дает должной точности, поэтому необходимо использовать другую функцию распределения.</w:t>
      </w:r>
    </w:p>
    <w:p w:rsidR="005073BD" w:rsidRDefault="005073BD" w:rsidP="005073BD">
      <w:pPr>
        <w:pStyle w:val="a3"/>
        <w:rPr>
          <w:rFonts w:cs="Times New Roman"/>
        </w:rPr>
      </w:pPr>
    </w:p>
    <w:p w:rsidR="005073BD" w:rsidRDefault="005073BD" w:rsidP="005073BD">
      <w:pPr>
        <w:pStyle w:val="a3"/>
        <w:rPr>
          <w:rFonts w:eastAsiaTheme="minorEastAsia" w:cs="Times New Roman"/>
        </w:rPr>
      </w:pPr>
      <w:r>
        <w:rPr>
          <w:rFonts w:cs="Times New Roman"/>
        </w:rPr>
        <w:t xml:space="preserve">Путем расчетов было доказано, что при </w:t>
      </w:r>
      <m:oMath>
        <m:r>
          <w:rPr>
            <w:rFonts w:ascii="Cambria Math" w:eastAsiaTheme="minorEastAsia" w:hAnsi="Cambria Math" w:cs="Times New Roman"/>
          </w:rPr>
          <m:t>0.01</m:t>
        </m:r>
        <m:r>
          <w:rPr>
            <w:rFonts w:ascii="Cambria Math" w:hAnsi="Cambria Math" w:cs="Times New Roman"/>
          </w:rPr>
          <m:t>≤R≤</m:t>
        </m:r>
        <m:r>
          <w:rPr>
            <w:rFonts w:ascii="Cambria Math" w:eastAsiaTheme="minorEastAsia" w:hAnsi="Cambria Math" w:cs="Times New Roman"/>
          </w:rPr>
          <m:t>0.1</m:t>
        </m:r>
      </m:oMath>
      <w:r>
        <w:rPr>
          <w:rFonts w:eastAsiaTheme="minorEastAsia" w:cs="Times New Roman"/>
        </w:rPr>
        <w:t xml:space="preserve"> отношение правдоподобия не изменяется и остается равным 3.5669. Таким </w:t>
      </w:r>
      <w:proofErr w:type="gramStart"/>
      <w:r>
        <w:rPr>
          <w:rFonts w:eastAsiaTheme="minorEastAsia" w:cs="Times New Roman"/>
        </w:rPr>
        <w:t>образом</w:t>
      </w:r>
      <w:proofErr w:type="gramEnd"/>
      <w:r>
        <w:rPr>
          <w:rFonts w:eastAsiaTheme="minorEastAsia" w:cs="Times New Roman"/>
        </w:rPr>
        <w:t xml:space="preserve"> можно вычислить любую площадь при радиусе, находящемся в указанном диапазоне без потери точности. Следовательно, для каждого отдельного случая можно высчитать данный коэффициент и производить последующее изучение модели.</w:t>
      </w:r>
    </w:p>
    <w:p w:rsidR="005073BD" w:rsidRDefault="005073BD" w:rsidP="005073BD">
      <w:pPr>
        <w:pStyle w:val="a3"/>
        <w:rPr>
          <w:rFonts w:cs="Times New Roman"/>
        </w:rPr>
      </w:pPr>
    </w:p>
    <w:p w:rsidR="005073BD" w:rsidRDefault="005073BD" w:rsidP="005073BD">
      <w:pPr>
        <w:pStyle w:val="a3"/>
        <w:rPr>
          <w:rFonts w:cs="Times New Roman"/>
        </w:rPr>
      </w:pPr>
      <w:r>
        <w:rPr>
          <w:rFonts w:cs="Times New Roman"/>
        </w:rPr>
        <w:t xml:space="preserve">При подборе функции </w:t>
      </w:r>
      <w:r>
        <w:rPr>
          <w:rFonts w:cs="Times New Roman"/>
          <w:lang w:val="en-US"/>
        </w:rPr>
        <w:t>h</w:t>
      </w:r>
      <w:r w:rsidRPr="00D64B6F">
        <w:rPr>
          <w:rFonts w:cs="Times New Roman"/>
        </w:rPr>
        <w:t>(</w:t>
      </w:r>
      <w:r>
        <w:rPr>
          <w:rFonts w:cs="Times New Roman"/>
          <w:lang w:val="en-US"/>
        </w:rPr>
        <w:t>x</w:t>
      </w:r>
      <w:r w:rsidRPr="00D64B6F">
        <w:rPr>
          <w:rFonts w:cs="Times New Roman"/>
        </w:rPr>
        <w:t xml:space="preserve">) </w:t>
      </w:r>
      <w:r>
        <w:rPr>
          <w:rFonts w:cs="Times New Roman"/>
        </w:rPr>
        <w:t>для метода выборки по важности нужно руководствоваться следующими пунктами:</w:t>
      </w:r>
    </w:p>
    <w:p w:rsidR="005073BD" w:rsidRDefault="005073BD" w:rsidP="005073BD">
      <w:pPr>
        <w:pStyle w:val="a3"/>
        <w:rPr>
          <w:rFonts w:cs="Times New Roman"/>
        </w:rPr>
      </w:pPr>
    </w:p>
    <w:p w:rsidR="005073BD" w:rsidRDefault="005073BD" w:rsidP="005073BD">
      <w:pPr>
        <w:pStyle w:val="a3"/>
        <w:rPr>
          <w:rFonts w:cs="Times New Roman"/>
        </w:rPr>
      </w:pPr>
      <w:r w:rsidRPr="00131115">
        <w:rPr>
          <w:rFonts w:cs="Times New Roman"/>
        </w:rPr>
        <w:t xml:space="preserve">1. </w:t>
      </w:r>
      <w:r w:rsidRPr="00D64B6F">
        <w:rPr>
          <w:rFonts w:cs="Times New Roman"/>
          <w:lang w:val="en-US"/>
        </w:rPr>
        <w:t>h</w:t>
      </w:r>
      <w:r w:rsidRPr="00131115">
        <w:rPr>
          <w:rFonts w:cs="Times New Roman"/>
        </w:rPr>
        <w:t>(</w:t>
      </w:r>
      <w:r w:rsidRPr="00D64B6F">
        <w:rPr>
          <w:rFonts w:cs="Times New Roman"/>
          <w:lang w:val="en-US"/>
        </w:rPr>
        <w:t>x</w:t>
      </w:r>
      <w:r w:rsidRPr="00131115">
        <w:rPr>
          <w:rFonts w:cs="Times New Roman"/>
        </w:rPr>
        <w:t xml:space="preserve">) &gt; 0 </w:t>
      </w:r>
    </w:p>
    <w:p w:rsidR="005073BD" w:rsidRPr="00131115" w:rsidRDefault="005073BD" w:rsidP="005073BD">
      <w:pPr>
        <w:pStyle w:val="a3"/>
        <w:rPr>
          <w:rFonts w:cs="Times New Roman"/>
        </w:rPr>
      </w:pPr>
      <w:r w:rsidRPr="00131115">
        <w:rPr>
          <w:rFonts w:cs="Times New Roman"/>
        </w:rPr>
        <w:t xml:space="preserve">2. </w:t>
      </w:r>
      <w:r w:rsidRPr="00D64B6F">
        <w:rPr>
          <w:rFonts w:cs="Times New Roman"/>
          <w:lang w:val="en-US"/>
        </w:rPr>
        <w:t>h</w:t>
      </w:r>
      <w:r w:rsidRPr="00131115">
        <w:rPr>
          <w:rFonts w:cs="Times New Roman"/>
        </w:rPr>
        <w:t>(</w:t>
      </w:r>
      <w:r w:rsidRPr="00D64B6F">
        <w:rPr>
          <w:rFonts w:cs="Times New Roman"/>
          <w:lang w:val="en-US"/>
        </w:rPr>
        <w:t>x</w:t>
      </w:r>
      <w:r w:rsidRPr="00131115">
        <w:rPr>
          <w:rFonts w:cs="Times New Roman"/>
        </w:rPr>
        <w:t xml:space="preserve">) </w:t>
      </w:r>
      <w:r>
        <w:rPr>
          <w:rFonts w:cs="Times New Roman"/>
        </w:rPr>
        <w:t>должна быть как можно более пропорциональна исходной функции</w:t>
      </w:r>
    </w:p>
    <w:p w:rsidR="005073BD" w:rsidRPr="00131115" w:rsidRDefault="005073BD" w:rsidP="005073BD">
      <w:pPr>
        <w:pStyle w:val="a3"/>
        <w:rPr>
          <w:rFonts w:cs="Times New Roman"/>
        </w:rPr>
      </w:pPr>
      <w:r w:rsidRPr="00131115">
        <w:rPr>
          <w:rFonts w:cs="Times New Roman"/>
        </w:rPr>
        <w:t xml:space="preserve">3. </w:t>
      </w:r>
      <w:r>
        <w:rPr>
          <w:rFonts w:cs="Times New Roman"/>
        </w:rPr>
        <w:t xml:space="preserve">функцию должно быть </w:t>
      </w:r>
      <w:proofErr w:type="gramStart"/>
      <w:r>
        <w:rPr>
          <w:rFonts w:cs="Times New Roman"/>
        </w:rPr>
        <w:t>легко</w:t>
      </w:r>
      <w:proofErr w:type="gramEnd"/>
      <w:r>
        <w:rPr>
          <w:rFonts w:cs="Times New Roman"/>
        </w:rPr>
        <w:t xml:space="preserve"> симулировать </w:t>
      </w:r>
    </w:p>
    <w:p w:rsidR="005073BD" w:rsidRDefault="005073BD" w:rsidP="005073BD">
      <w:pPr>
        <w:pStyle w:val="a3"/>
        <w:rPr>
          <w:rFonts w:cs="Times New Roman"/>
        </w:rPr>
      </w:pPr>
      <w:r w:rsidRPr="005073BD">
        <w:rPr>
          <w:rFonts w:cs="Times New Roman"/>
        </w:rPr>
        <w:t xml:space="preserve">4. </w:t>
      </w:r>
      <w:r>
        <w:rPr>
          <w:rFonts w:cs="Times New Roman"/>
        </w:rPr>
        <w:t>плотность функции должна легко вычисляться</w:t>
      </w:r>
      <w:bookmarkStart w:id="7" w:name="_GoBack"/>
      <w:bookmarkEnd w:id="7"/>
    </w:p>
    <w:p w:rsidR="005073BD" w:rsidRDefault="005073BD" w:rsidP="005073BD">
      <w:pPr>
        <w:pStyle w:val="1"/>
      </w:pPr>
      <w:r>
        <w:lastRenderedPageBreak/>
        <w:t>Редкие события в СМО</w:t>
      </w:r>
    </w:p>
    <w:p w:rsidR="005073BD" w:rsidRPr="00686EAF" w:rsidRDefault="005073BD" w:rsidP="005073BD">
      <w:pPr>
        <w:pStyle w:val="a3"/>
        <w:rPr>
          <w:rFonts w:cs="Times New Roman"/>
        </w:rPr>
      </w:pPr>
      <w:r w:rsidRPr="00686EAF">
        <w:rPr>
          <w:rFonts w:cs="Times New Roman"/>
        </w:rPr>
        <w:t xml:space="preserve">Построим модель в </w:t>
      </w:r>
      <w:proofErr w:type="spellStart"/>
      <w:r w:rsidRPr="00686EAF">
        <w:rPr>
          <w:rFonts w:cs="Times New Roman"/>
          <w:lang w:val="en-US"/>
        </w:rPr>
        <w:t>AnyLogic</w:t>
      </w:r>
      <w:proofErr w:type="spellEnd"/>
      <w:r>
        <w:rPr>
          <w:rFonts w:cs="Times New Roman"/>
        </w:rPr>
        <w:t xml:space="preserve"> - СМО с неоднородным потоком заявок.</w:t>
      </w:r>
    </w:p>
    <w:p w:rsidR="005073BD" w:rsidRDefault="005073BD" w:rsidP="005073BD">
      <w:pPr>
        <w:pStyle w:val="a3"/>
        <w:rPr>
          <w:lang w:val="en-US"/>
        </w:rPr>
      </w:pPr>
      <w:r>
        <w:rPr>
          <w:noProof/>
          <w:lang w:eastAsia="ru-RU"/>
        </w:rPr>
        <w:drawing>
          <wp:inline distT="0" distB="0" distL="0" distR="0" wp14:anchorId="6C2B5CC7" wp14:editId="56931E0D">
            <wp:extent cx="4823878" cy="176037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мо.png"/>
                    <pic:cNvPicPr/>
                  </pic:nvPicPr>
                  <pic:blipFill>
                    <a:blip r:embed="rId15">
                      <a:extLst>
                        <a:ext uri="{28A0092B-C50C-407E-A947-70E740481C1C}">
                          <a14:useLocalDpi xmlns:a14="http://schemas.microsoft.com/office/drawing/2010/main" val="0"/>
                        </a:ext>
                      </a:extLst>
                    </a:blip>
                    <a:stretch>
                      <a:fillRect/>
                    </a:stretch>
                  </pic:blipFill>
                  <pic:spPr>
                    <a:xfrm>
                      <a:off x="0" y="0"/>
                      <a:ext cx="4823878" cy="1760373"/>
                    </a:xfrm>
                    <a:prstGeom prst="rect">
                      <a:avLst/>
                    </a:prstGeom>
                  </pic:spPr>
                </pic:pic>
              </a:graphicData>
            </a:graphic>
          </wp:inline>
        </w:drawing>
      </w:r>
    </w:p>
    <w:p w:rsidR="005073BD" w:rsidRDefault="005073BD" w:rsidP="005073BD">
      <w:pPr>
        <w:pStyle w:val="a3"/>
        <w:rPr>
          <w:lang w:val="en-US"/>
        </w:rPr>
      </w:pPr>
    </w:p>
    <w:p w:rsidR="005073BD" w:rsidRDefault="005073BD" w:rsidP="005073BD">
      <w:pPr>
        <w:pStyle w:val="a3"/>
        <w:rPr>
          <w:rFonts w:eastAsiaTheme="minorEastAsia" w:cs="Times New Roman"/>
        </w:rPr>
      </w:pPr>
      <w:r>
        <w:rPr>
          <w:rFonts w:cs="Times New Roman"/>
        </w:rPr>
        <w:t xml:space="preserve">Источники заявок </w:t>
      </w:r>
      <w:r>
        <w:rPr>
          <w:rFonts w:cs="Times New Roman"/>
          <w:lang w:val="en-US"/>
        </w:rPr>
        <w:t>L</w:t>
      </w:r>
      <w:r w:rsidRPr="00686EAF">
        <w:rPr>
          <w:rFonts w:cs="Times New Roman"/>
        </w:rPr>
        <w:t xml:space="preserve">1 </w:t>
      </w:r>
      <w:r>
        <w:rPr>
          <w:rFonts w:cs="Times New Roman"/>
        </w:rPr>
        <w:t xml:space="preserve">и </w:t>
      </w:r>
      <w:r>
        <w:rPr>
          <w:rFonts w:cs="Times New Roman"/>
          <w:lang w:val="en-US"/>
        </w:rPr>
        <w:t>L</w:t>
      </w:r>
      <w:r w:rsidRPr="00686EAF">
        <w:rPr>
          <w:rFonts w:cs="Times New Roman"/>
        </w:rPr>
        <w:t>2</w:t>
      </w:r>
      <w:r>
        <w:rPr>
          <w:rFonts w:cs="Times New Roman"/>
        </w:rPr>
        <w:t xml:space="preserve">, </w:t>
      </w:r>
      <w:r>
        <w:rPr>
          <w:rFonts w:ascii="Cambria Math" w:hAnsi="Cambria Math" w:cs="Times New Roman"/>
        </w:rPr>
        <w:t>λ</w:t>
      </w:r>
      <w:r>
        <w:rPr>
          <w:rFonts w:cs="Times New Roman"/>
        </w:rPr>
        <w:t>2</w:t>
      </w:r>
      <m:oMath>
        <m:r>
          <w:rPr>
            <w:rFonts w:ascii="Cambria Math" w:hAnsi="Cambria Math" w:cs="Times New Roman"/>
          </w:rPr>
          <m:t>≪</m:t>
        </m:r>
        <m:r>
          <w:rPr>
            <w:rFonts w:ascii="Cambria Math" w:eastAsiaTheme="minorEastAsia" w:hAnsi="Cambria Math" w:cs="Times New Roman"/>
          </w:rPr>
          <m:t>λ1</m:t>
        </m:r>
      </m:oMath>
      <w:r>
        <w:rPr>
          <w:rFonts w:eastAsiaTheme="minorEastAsia" w:cs="Times New Roman"/>
        </w:rPr>
        <w:t>, но заявки второго класса имеют относительный приоритет над заявками первого класса. Также различается время обслуживания: у заявки с большим приоритетом оно больше.</w:t>
      </w:r>
    </w:p>
    <w:p w:rsidR="005073BD" w:rsidRDefault="005073BD" w:rsidP="005073BD">
      <w:pPr>
        <w:pStyle w:val="a3"/>
        <w:rPr>
          <w:rFonts w:eastAsiaTheme="minorEastAsia" w:cs="Times New Roman"/>
        </w:rPr>
      </w:pPr>
      <w:r>
        <w:rPr>
          <w:rFonts w:eastAsiaTheme="minorEastAsia" w:cs="Times New Roman"/>
        </w:rPr>
        <w:t>Пары</w:t>
      </w:r>
      <w:proofErr w:type="gramStart"/>
      <w:r>
        <w:rPr>
          <w:rFonts w:eastAsiaTheme="minorEastAsia" w:cs="Times New Roman"/>
        </w:rPr>
        <w:t xml:space="preserve"> :</w:t>
      </w:r>
      <w:proofErr w:type="gramEnd"/>
      <w:r>
        <w:rPr>
          <w:rFonts w:eastAsiaTheme="minorEastAsia" w:cs="Times New Roman"/>
        </w:rPr>
        <w:t xml:space="preserve"> </w:t>
      </w:r>
      <w:r>
        <w:rPr>
          <w:rFonts w:eastAsiaTheme="minorEastAsia" w:cs="Times New Roman"/>
          <w:lang w:val="en-US"/>
        </w:rPr>
        <w:t>time</w:t>
      </w:r>
      <w:r w:rsidRPr="00371263">
        <w:rPr>
          <w:rFonts w:eastAsiaTheme="minorEastAsia" w:cs="Times New Roman"/>
        </w:rPr>
        <w:t xml:space="preserve">1 - </w:t>
      </w:r>
      <w:proofErr w:type="spellStart"/>
      <w:r>
        <w:rPr>
          <w:rFonts w:eastAsiaTheme="minorEastAsia" w:cs="Times New Roman"/>
          <w:lang w:val="en-US"/>
        </w:rPr>
        <w:t>timeEnd</w:t>
      </w:r>
      <w:proofErr w:type="spellEnd"/>
      <w:r w:rsidRPr="00371263">
        <w:rPr>
          <w:rFonts w:eastAsiaTheme="minorEastAsia" w:cs="Times New Roman"/>
        </w:rPr>
        <w:t xml:space="preserve">1, </w:t>
      </w:r>
      <w:r>
        <w:rPr>
          <w:rFonts w:eastAsiaTheme="minorEastAsia" w:cs="Times New Roman"/>
          <w:lang w:val="en-US"/>
        </w:rPr>
        <w:t>time</w:t>
      </w:r>
      <w:r w:rsidRPr="00371263">
        <w:rPr>
          <w:rFonts w:eastAsiaTheme="minorEastAsia" w:cs="Times New Roman"/>
        </w:rPr>
        <w:t xml:space="preserve">2 - </w:t>
      </w:r>
      <w:proofErr w:type="spellStart"/>
      <w:r>
        <w:rPr>
          <w:rFonts w:eastAsiaTheme="minorEastAsia" w:cs="Times New Roman"/>
          <w:lang w:val="en-US"/>
        </w:rPr>
        <w:t>timeEnd</w:t>
      </w:r>
      <w:proofErr w:type="spellEnd"/>
      <w:r w:rsidRPr="00371263">
        <w:rPr>
          <w:rFonts w:eastAsiaTheme="minorEastAsia" w:cs="Times New Roman"/>
        </w:rPr>
        <w:t>2</w:t>
      </w:r>
      <w:r>
        <w:rPr>
          <w:rFonts w:eastAsiaTheme="minorEastAsia" w:cs="Times New Roman"/>
        </w:rPr>
        <w:t xml:space="preserve"> данные элементы предназначены для сбора статистики по времени.</w:t>
      </w:r>
    </w:p>
    <w:p w:rsidR="005073BD" w:rsidRDefault="005073BD" w:rsidP="005073BD">
      <w:pPr>
        <w:pStyle w:val="a3"/>
        <w:rPr>
          <w:rFonts w:eastAsiaTheme="minorEastAsia" w:cs="Times New Roman"/>
        </w:rPr>
      </w:pPr>
      <w:r>
        <w:rPr>
          <w:rFonts w:eastAsiaTheme="minorEastAsia" w:cs="Times New Roman"/>
          <w:lang w:val="en-US"/>
        </w:rPr>
        <w:t>Service</w:t>
      </w:r>
      <w:r>
        <w:rPr>
          <w:rFonts w:eastAsiaTheme="minorEastAsia" w:cs="Times New Roman"/>
        </w:rPr>
        <w:t xml:space="preserve"> – представляет собой очередь и обслуживающий </w:t>
      </w:r>
      <w:proofErr w:type="gramStart"/>
      <w:r>
        <w:rPr>
          <w:rFonts w:eastAsiaTheme="minorEastAsia" w:cs="Times New Roman"/>
        </w:rPr>
        <w:t>прибор(</w:t>
      </w:r>
      <w:proofErr w:type="gramEnd"/>
      <w:r>
        <w:rPr>
          <w:rFonts w:eastAsiaTheme="minorEastAsia" w:cs="Times New Roman"/>
        </w:rPr>
        <w:t xml:space="preserve">связан с </w:t>
      </w:r>
      <w:proofErr w:type="spellStart"/>
      <w:r>
        <w:rPr>
          <w:rFonts w:eastAsiaTheme="minorEastAsia" w:cs="Times New Roman"/>
          <w:lang w:val="en-US"/>
        </w:rPr>
        <w:t>resourcePool</w:t>
      </w:r>
      <w:proofErr w:type="spellEnd"/>
      <w:r>
        <w:rPr>
          <w:rFonts w:eastAsiaTheme="minorEastAsia" w:cs="Times New Roman"/>
        </w:rPr>
        <w:t>).</w:t>
      </w:r>
    </w:p>
    <w:p w:rsidR="005073BD" w:rsidRDefault="005073BD" w:rsidP="005073BD">
      <w:pPr>
        <w:pStyle w:val="a3"/>
        <w:rPr>
          <w:rFonts w:eastAsiaTheme="minorEastAsia" w:cs="Times New Roman"/>
        </w:rPr>
      </w:pPr>
      <w:r>
        <w:rPr>
          <w:rFonts w:eastAsiaTheme="minorEastAsia" w:cs="Times New Roman"/>
          <w:lang w:val="en-US"/>
        </w:rPr>
        <w:t>Sink</w:t>
      </w:r>
      <w:r w:rsidRPr="005073BD">
        <w:rPr>
          <w:rFonts w:eastAsiaTheme="minorEastAsia" w:cs="Times New Roman"/>
        </w:rPr>
        <w:t xml:space="preserve"> </w:t>
      </w:r>
      <w:r>
        <w:rPr>
          <w:rFonts w:eastAsiaTheme="minorEastAsia" w:cs="Times New Roman"/>
        </w:rPr>
        <w:t>–уничтожение заявки.</w:t>
      </w:r>
    </w:p>
    <w:p w:rsidR="005073BD" w:rsidRDefault="005073BD" w:rsidP="005073BD">
      <w:pPr>
        <w:pStyle w:val="a3"/>
        <w:rPr>
          <w:rFonts w:eastAsiaTheme="minorEastAsia" w:cs="Times New Roman"/>
        </w:rPr>
      </w:pPr>
    </w:p>
    <w:p w:rsidR="005073BD" w:rsidRDefault="005073BD" w:rsidP="005073BD">
      <w:pPr>
        <w:pStyle w:val="a3"/>
        <w:rPr>
          <w:rFonts w:eastAsiaTheme="minorEastAsia" w:cs="Times New Roman"/>
        </w:rPr>
      </w:pPr>
      <w:r>
        <w:rPr>
          <w:rFonts w:eastAsiaTheme="minorEastAsia" w:cs="Times New Roman"/>
        </w:rPr>
        <w:t>Запуск модели:</w:t>
      </w:r>
    </w:p>
    <w:p w:rsidR="005073BD" w:rsidRDefault="005073BD" w:rsidP="005073BD">
      <w:pPr>
        <w:pStyle w:val="a3"/>
        <w:rPr>
          <w:rFonts w:eastAsiaTheme="minorEastAsia" w:cs="Times New Roman"/>
        </w:rPr>
      </w:pPr>
      <w:r>
        <w:rPr>
          <w:rFonts w:eastAsiaTheme="minorEastAsia" w:cs="Times New Roman"/>
          <w:noProof/>
          <w:lang w:eastAsia="ru-RU"/>
        </w:rPr>
        <w:drawing>
          <wp:inline distT="0" distB="0" distL="0" distR="0" wp14:anchorId="64F4B7CE" wp14:editId="1B3C46EF">
            <wp:extent cx="5037257" cy="434377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мо1.png"/>
                    <pic:cNvPicPr/>
                  </pic:nvPicPr>
                  <pic:blipFill>
                    <a:blip r:embed="rId16">
                      <a:extLst>
                        <a:ext uri="{28A0092B-C50C-407E-A947-70E740481C1C}">
                          <a14:useLocalDpi xmlns:a14="http://schemas.microsoft.com/office/drawing/2010/main" val="0"/>
                        </a:ext>
                      </a:extLst>
                    </a:blip>
                    <a:stretch>
                      <a:fillRect/>
                    </a:stretch>
                  </pic:blipFill>
                  <pic:spPr>
                    <a:xfrm>
                      <a:off x="0" y="0"/>
                      <a:ext cx="5037257" cy="4343777"/>
                    </a:xfrm>
                    <a:prstGeom prst="rect">
                      <a:avLst/>
                    </a:prstGeom>
                  </pic:spPr>
                </pic:pic>
              </a:graphicData>
            </a:graphic>
          </wp:inline>
        </w:drawing>
      </w:r>
    </w:p>
    <w:p w:rsidR="005073BD" w:rsidRDefault="005073BD" w:rsidP="005073BD">
      <w:pPr>
        <w:pStyle w:val="a3"/>
        <w:rPr>
          <w:rFonts w:eastAsiaTheme="minorEastAsia" w:cs="Times New Roman"/>
        </w:rPr>
      </w:pPr>
      <w:r>
        <w:rPr>
          <w:rFonts w:eastAsiaTheme="minorEastAsia" w:cs="Times New Roman"/>
        </w:rPr>
        <w:lastRenderedPageBreak/>
        <w:t>Оранжевая гистограмма показывает время пребывания заявок 1го класса, зеленая – заявок 2го класса.</w:t>
      </w:r>
    </w:p>
    <w:p w:rsidR="005073BD" w:rsidRPr="00371263" w:rsidRDefault="005073BD" w:rsidP="005073BD">
      <w:pPr>
        <w:pStyle w:val="a3"/>
        <w:rPr>
          <w:rFonts w:eastAsiaTheme="minorEastAsia" w:cs="Times New Roman"/>
        </w:rPr>
      </w:pPr>
      <w:r>
        <w:rPr>
          <w:rFonts w:eastAsiaTheme="minorEastAsia" w:cs="Times New Roman"/>
        </w:rPr>
        <w:t xml:space="preserve">Анализ гистограмм и модели показывает, что собирается большая очередь, время пребывания заявок 1го класса только увеличивается, а заявка 2го класса прошла всего 1 раз (редкое событие) и результат этого прохода, естественно является не показательным. </w:t>
      </w:r>
    </w:p>
    <w:p w:rsidR="005073BD" w:rsidRPr="00422AE1" w:rsidRDefault="005073BD" w:rsidP="00D41DD8">
      <w:pPr>
        <w:pStyle w:val="a3"/>
      </w:pPr>
    </w:p>
    <w:sectPr w:rsidR="005073BD" w:rsidRPr="00422AE1" w:rsidSect="00EE3F7E">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D48" w:rsidRDefault="008E3D48" w:rsidP="00EE3F7E">
      <w:pPr>
        <w:spacing w:after="0" w:line="240" w:lineRule="auto"/>
      </w:pPr>
      <w:r>
        <w:separator/>
      </w:r>
    </w:p>
  </w:endnote>
  <w:endnote w:type="continuationSeparator" w:id="0">
    <w:p w:rsidR="008E3D48" w:rsidRDefault="008E3D48" w:rsidP="00EE3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8437380"/>
      <w:docPartObj>
        <w:docPartGallery w:val="Page Numbers (Bottom of Page)"/>
        <w:docPartUnique/>
      </w:docPartObj>
    </w:sdtPr>
    <w:sdtEndPr/>
    <w:sdtContent>
      <w:p w:rsidR="00EE3F7E" w:rsidRDefault="00EE3F7E">
        <w:pPr>
          <w:pStyle w:val="a8"/>
          <w:jc w:val="right"/>
        </w:pPr>
        <w:r>
          <w:fldChar w:fldCharType="begin"/>
        </w:r>
        <w:r>
          <w:instrText>PAGE   \* MERGEFORMAT</w:instrText>
        </w:r>
        <w:r>
          <w:fldChar w:fldCharType="separate"/>
        </w:r>
        <w:r w:rsidR="005073BD">
          <w:rPr>
            <w:noProof/>
          </w:rPr>
          <w:t>8</w:t>
        </w:r>
        <w:r>
          <w:fldChar w:fldCharType="end"/>
        </w:r>
      </w:p>
    </w:sdtContent>
  </w:sdt>
  <w:p w:rsidR="00EE3F7E" w:rsidRDefault="00EE3F7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D48" w:rsidRDefault="008E3D48" w:rsidP="00EE3F7E">
      <w:pPr>
        <w:spacing w:after="0" w:line="240" w:lineRule="auto"/>
      </w:pPr>
      <w:r>
        <w:separator/>
      </w:r>
    </w:p>
  </w:footnote>
  <w:footnote w:type="continuationSeparator" w:id="0">
    <w:p w:rsidR="008E3D48" w:rsidRDefault="008E3D48" w:rsidP="00EE3F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5143B"/>
    <w:multiLevelType w:val="hybridMultilevel"/>
    <w:tmpl w:val="BA361B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E1C1A83"/>
    <w:multiLevelType w:val="hybridMultilevel"/>
    <w:tmpl w:val="71A684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0A64F47"/>
    <w:multiLevelType w:val="hybridMultilevel"/>
    <w:tmpl w:val="15A4A7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6696826"/>
    <w:multiLevelType w:val="hybridMultilevel"/>
    <w:tmpl w:val="8536DF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82B6A2E"/>
    <w:multiLevelType w:val="hybridMultilevel"/>
    <w:tmpl w:val="864820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5886D01"/>
    <w:multiLevelType w:val="hybridMultilevel"/>
    <w:tmpl w:val="0C58E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F88781F"/>
    <w:multiLevelType w:val="hybridMultilevel"/>
    <w:tmpl w:val="351E2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60F"/>
    <w:rsid w:val="0007307F"/>
    <w:rsid w:val="0022625F"/>
    <w:rsid w:val="00422AE1"/>
    <w:rsid w:val="005073BD"/>
    <w:rsid w:val="005D699B"/>
    <w:rsid w:val="005E02C1"/>
    <w:rsid w:val="00632AE3"/>
    <w:rsid w:val="0073279E"/>
    <w:rsid w:val="007A73F8"/>
    <w:rsid w:val="008B10CD"/>
    <w:rsid w:val="008E3D48"/>
    <w:rsid w:val="00972108"/>
    <w:rsid w:val="00A925F2"/>
    <w:rsid w:val="00B623B2"/>
    <w:rsid w:val="00BC4BCA"/>
    <w:rsid w:val="00D2729F"/>
    <w:rsid w:val="00D41DD8"/>
    <w:rsid w:val="00DA360F"/>
    <w:rsid w:val="00E46EAD"/>
    <w:rsid w:val="00ED6F0B"/>
    <w:rsid w:val="00EE3F7E"/>
    <w:rsid w:val="00F23F8C"/>
    <w:rsid w:val="00FA6174"/>
    <w:rsid w:val="00FE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D699B"/>
    <w:pPr>
      <w:keepNext/>
      <w:keepLines/>
      <w:spacing w:before="480" w:after="0"/>
      <w:outlineLvl w:val="0"/>
    </w:pPr>
    <w:rPr>
      <w:rFonts w:ascii="Times New Roman" w:eastAsiaTheme="majorEastAsia" w:hAnsi="Times New Roman"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729F"/>
    <w:pPr>
      <w:spacing w:after="0" w:line="240" w:lineRule="auto"/>
    </w:pPr>
    <w:rPr>
      <w:rFonts w:ascii="Times New Roman" w:hAnsi="Times New Roman"/>
      <w:sz w:val="28"/>
    </w:rPr>
  </w:style>
  <w:style w:type="paragraph" w:customStyle="1" w:styleId="western">
    <w:name w:val="western"/>
    <w:basedOn w:val="a"/>
    <w:rsid w:val="00DA360F"/>
    <w:pPr>
      <w:spacing w:before="100" w:beforeAutospacing="1" w:after="100" w:afterAutospacing="1" w:line="240" w:lineRule="auto"/>
    </w:pPr>
    <w:rPr>
      <w:rFonts w:ascii="Times New Roman" w:eastAsia="Times New Roman" w:hAnsi="Times New Roman" w:cs="Times New Roman"/>
      <w:i/>
      <w:iCs/>
      <w:lang w:eastAsia="ru-RU"/>
    </w:rPr>
  </w:style>
  <w:style w:type="paragraph" w:styleId="a4">
    <w:name w:val="Body Text"/>
    <w:basedOn w:val="a"/>
    <w:link w:val="a5"/>
    <w:rsid w:val="00DA360F"/>
    <w:pPr>
      <w:overflowPunct w:val="0"/>
      <w:autoSpaceDE w:val="0"/>
      <w:autoSpaceDN w:val="0"/>
      <w:adjustRightInd w:val="0"/>
      <w:spacing w:after="0" w:line="240" w:lineRule="auto"/>
      <w:textAlignment w:val="baseline"/>
    </w:pPr>
    <w:rPr>
      <w:rFonts w:ascii="Times New Roman" w:eastAsia="Times New Roman" w:hAnsi="Times New Roman" w:cs="Times New Roman"/>
      <w:i/>
      <w:szCs w:val="20"/>
    </w:rPr>
  </w:style>
  <w:style w:type="character" w:customStyle="1" w:styleId="a5">
    <w:name w:val="Основной текст Знак"/>
    <w:basedOn w:val="a0"/>
    <w:link w:val="a4"/>
    <w:rsid w:val="00DA360F"/>
    <w:rPr>
      <w:rFonts w:ascii="Times New Roman" w:eastAsia="Times New Roman" w:hAnsi="Times New Roman" w:cs="Times New Roman"/>
      <w:i/>
      <w:szCs w:val="20"/>
    </w:rPr>
  </w:style>
  <w:style w:type="character" w:customStyle="1" w:styleId="10">
    <w:name w:val="Заголовок 1 Знак"/>
    <w:basedOn w:val="a0"/>
    <w:link w:val="1"/>
    <w:uiPriority w:val="9"/>
    <w:rsid w:val="005D699B"/>
    <w:rPr>
      <w:rFonts w:ascii="Times New Roman" w:eastAsiaTheme="majorEastAsia" w:hAnsi="Times New Roman" w:cstheme="majorBidi"/>
      <w:b/>
      <w:bCs/>
      <w:sz w:val="32"/>
      <w:szCs w:val="28"/>
    </w:rPr>
  </w:style>
  <w:style w:type="paragraph" w:styleId="a6">
    <w:name w:val="header"/>
    <w:basedOn w:val="a"/>
    <w:link w:val="a7"/>
    <w:uiPriority w:val="99"/>
    <w:unhideWhenUsed/>
    <w:rsid w:val="00EE3F7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E3F7E"/>
  </w:style>
  <w:style w:type="paragraph" w:styleId="a8">
    <w:name w:val="footer"/>
    <w:basedOn w:val="a"/>
    <w:link w:val="a9"/>
    <w:uiPriority w:val="99"/>
    <w:unhideWhenUsed/>
    <w:rsid w:val="00EE3F7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E3F7E"/>
  </w:style>
  <w:style w:type="paragraph" w:styleId="aa">
    <w:name w:val="List Paragraph"/>
    <w:basedOn w:val="a"/>
    <w:uiPriority w:val="34"/>
    <w:qFormat/>
    <w:rsid w:val="00D2729F"/>
    <w:pPr>
      <w:ind w:left="720"/>
      <w:contextualSpacing/>
    </w:pPr>
  </w:style>
  <w:style w:type="paragraph" w:styleId="ab">
    <w:name w:val="TOC Heading"/>
    <w:basedOn w:val="1"/>
    <w:next w:val="a"/>
    <w:uiPriority w:val="39"/>
    <w:unhideWhenUsed/>
    <w:qFormat/>
    <w:rsid w:val="00FA6174"/>
    <w:pPr>
      <w:outlineLvl w:val="9"/>
    </w:pPr>
    <w:rPr>
      <w:rFonts w:asciiTheme="majorHAnsi" w:hAnsiTheme="majorHAnsi"/>
      <w:color w:val="365F91" w:themeColor="accent1" w:themeShade="BF"/>
      <w:sz w:val="28"/>
      <w:lang w:eastAsia="ru-RU"/>
    </w:rPr>
  </w:style>
  <w:style w:type="paragraph" w:styleId="11">
    <w:name w:val="toc 1"/>
    <w:basedOn w:val="a"/>
    <w:next w:val="a"/>
    <w:autoRedefine/>
    <w:uiPriority w:val="39"/>
    <w:unhideWhenUsed/>
    <w:rsid w:val="00FA6174"/>
    <w:pPr>
      <w:spacing w:after="100"/>
    </w:pPr>
  </w:style>
  <w:style w:type="character" w:styleId="ac">
    <w:name w:val="Hyperlink"/>
    <w:basedOn w:val="a0"/>
    <w:uiPriority w:val="99"/>
    <w:unhideWhenUsed/>
    <w:rsid w:val="00FA6174"/>
    <w:rPr>
      <w:color w:val="0000FF" w:themeColor="hyperlink"/>
      <w:u w:val="single"/>
    </w:rPr>
  </w:style>
  <w:style w:type="paragraph" w:styleId="ad">
    <w:name w:val="Balloon Text"/>
    <w:basedOn w:val="a"/>
    <w:link w:val="ae"/>
    <w:uiPriority w:val="99"/>
    <w:semiHidden/>
    <w:unhideWhenUsed/>
    <w:rsid w:val="00FA6174"/>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FA6174"/>
    <w:rPr>
      <w:rFonts w:ascii="Tahoma" w:hAnsi="Tahoma" w:cs="Tahoma"/>
      <w:sz w:val="16"/>
      <w:szCs w:val="16"/>
    </w:rPr>
  </w:style>
  <w:style w:type="character" w:styleId="af">
    <w:name w:val="Placeholder Text"/>
    <w:basedOn w:val="a0"/>
    <w:uiPriority w:val="99"/>
    <w:semiHidden/>
    <w:rsid w:val="00FE1967"/>
    <w:rPr>
      <w:color w:val="808080"/>
    </w:rPr>
  </w:style>
  <w:style w:type="character" w:customStyle="1" w:styleId="apple-converted-space">
    <w:name w:val="apple-converted-space"/>
    <w:basedOn w:val="a0"/>
    <w:rsid w:val="005073BD"/>
  </w:style>
  <w:style w:type="table" w:styleId="af0">
    <w:name w:val="Table Grid"/>
    <w:basedOn w:val="a1"/>
    <w:uiPriority w:val="59"/>
    <w:rsid w:val="005073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D699B"/>
    <w:pPr>
      <w:keepNext/>
      <w:keepLines/>
      <w:spacing w:before="480" w:after="0"/>
      <w:outlineLvl w:val="0"/>
    </w:pPr>
    <w:rPr>
      <w:rFonts w:ascii="Times New Roman" w:eastAsiaTheme="majorEastAsia" w:hAnsi="Times New Roman"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729F"/>
    <w:pPr>
      <w:spacing w:after="0" w:line="240" w:lineRule="auto"/>
    </w:pPr>
    <w:rPr>
      <w:rFonts w:ascii="Times New Roman" w:hAnsi="Times New Roman"/>
      <w:sz w:val="28"/>
    </w:rPr>
  </w:style>
  <w:style w:type="paragraph" w:customStyle="1" w:styleId="western">
    <w:name w:val="western"/>
    <w:basedOn w:val="a"/>
    <w:rsid w:val="00DA360F"/>
    <w:pPr>
      <w:spacing w:before="100" w:beforeAutospacing="1" w:after="100" w:afterAutospacing="1" w:line="240" w:lineRule="auto"/>
    </w:pPr>
    <w:rPr>
      <w:rFonts w:ascii="Times New Roman" w:eastAsia="Times New Roman" w:hAnsi="Times New Roman" w:cs="Times New Roman"/>
      <w:i/>
      <w:iCs/>
      <w:lang w:eastAsia="ru-RU"/>
    </w:rPr>
  </w:style>
  <w:style w:type="paragraph" w:styleId="a4">
    <w:name w:val="Body Text"/>
    <w:basedOn w:val="a"/>
    <w:link w:val="a5"/>
    <w:rsid w:val="00DA360F"/>
    <w:pPr>
      <w:overflowPunct w:val="0"/>
      <w:autoSpaceDE w:val="0"/>
      <w:autoSpaceDN w:val="0"/>
      <w:adjustRightInd w:val="0"/>
      <w:spacing w:after="0" w:line="240" w:lineRule="auto"/>
      <w:textAlignment w:val="baseline"/>
    </w:pPr>
    <w:rPr>
      <w:rFonts w:ascii="Times New Roman" w:eastAsia="Times New Roman" w:hAnsi="Times New Roman" w:cs="Times New Roman"/>
      <w:i/>
      <w:szCs w:val="20"/>
    </w:rPr>
  </w:style>
  <w:style w:type="character" w:customStyle="1" w:styleId="a5">
    <w:name w:val="Основной текст Знак"/>
    <w:basedOn w:val="a0"/>
    <w:link w:val="a4"/>
    <w:rsid w:val="00DA360F"/>
    <w:rPr>
      <w:rFonts w:ascii="Times New Roman" w:eastAsia="Times New Roman" w:hAnsi="Times New Roman" w:cs="Times New Roman"/>
      <w:i/>
      <w:szCs w:val="20"/>
    </w:rPr>
  </w:style>
  <w:style w:type="character" w:customStyle="1" w:styleId="10">
    <w:name w:val="Заголовок 1 Знак"/>
    <w:basedOn w:val="a0"/>
    <w:link w:val="1"/>
    <w:uiPriority w:val="9"/>
    <w:rsid w:val="005D699B"/>
    <w:rPr>
      <w:rFonts w:ascii="Times New Roman" w:eastAsiaTheme="majorEastAsia" w:hAnsi="Times New Roman" w:cstheme="majorBidi"/>
      <w:b/>
      <w:bCs/>
      <w:sz w:val="32"/>
      <w:szCs w:val="28"/>
    </w:rPr>
  </w:style>
  <w:style w:type="paragraph" w:styleId="a6">
    <w:name w:val="header"/>
    <w:basedOn w:val="a"/>
    <w:link w:val="a7"/>
    <w:uiPriority w:val="99"/>
    <w:unhideWhenUsed/>
    <w:rsid w:val="00EE3F7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E3F7E"/>
  </w:style>
  <w:style w:type="paragraph" w:styleId="a8">
    <w:name w:val="footer"/>
    <w:basedOn w:val="a"/>
    <w:link w:val="a9"/>
    <w:uiPriority w:val="99"/>
    <w:unhideWhenUsed/>
    <w:rsid w:val="00EE3F7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E3F7E"/>
  </w:style>
  <w:style w:type="paragraph" w:styleId="aa">
    <w:name w:val="List Paragraph"/>
    <w:basedOn w:val="a"/>
    <w:uiPriority w:val="34"/>
    <w:qFormat/>
    <w:rsid w:val="00D2729F"/>
    <w:pPr>
      <w:ind w:left="720"/>
      <w:contextualSpacing/>
    </w:pPr>
  </w:style>
  <w:style w:type="paragraph" w:styleId="ab">
    <w:name w:val="TOC Heading"/>
    <w:basedOn w:val="1"/>
    <w:next w:val="a"/>
    <w:uiPriority w:val="39"/>
    <w:unhideWhenUsed/>
    <w:qFormat/>
    <w:rsid w:val="00FA6174"/>
    <w:pPr>
      <w:outlineLvl w:val="9"/>
    </w:pPr>
    <w:rPr>
      <w:rFonts w:asciiTheme="majorHAnsi" w:hAnsiTheme="majorHAnsi"/>
      <w:color w:val="365F91" w:themeColor="accent1" w:themeShade="BF"/>
      <w:sz w:val="28"/>
      <w:lang w:eastAsia="ru-RU"/>
    </w:rPr>
  </w:style>
  <w:style w:type="paragraph" w:styleId="11">
    <w:name w:val="toc 1"/>
    <w:basedOn w:val="a"/>
    <w:next w:val="a"/>
    <w:autoRedefine/>
    <w:uiPriority w:val="39"/>
    <w:unhideWhenUsed/>
    <w:rsid w:val="00FA6174"/>
    <w:pPr>
      <w:spacing w:after="100"/>
    </w:pPr>
  </w:style>
  <w:style w:type="character" w:styleId="ac">
    <w:name w:val="Hyperlink"/>
    <w:basedOn w:val="a0"/>
    <w:uiPriority w:val="99"/>
    <w:unhideWhenUsed/>
    <w:rsid w:val="00FA6174"/>
    <w:rPr>
      <w:color w:val="0000FF" w:themeColor="hyperlink"/>
      <w:u w:val="single"/>
    </w:rPr>
  </w:style>
  <w:style w:type="paragraph" w:styleId="ad">
    <w:name w:val="Balloon Text"/>
    <w:basedOn w:val="a"/>
    <w:link w:val="ae"/>
    <w:uiPriority w:val="99"/>
    <w:semiHidden/>
    <w:unhideWhenUsed/>
    <w:rsid w:val="00FA6174"/>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FA6174"/>
    <w:rPr>
      <w:rFonts w:ascii="Tahoma" w:hAnsi="Tahoma" w:cs="Tahoma"/>
      <w:sz w:val="16"/>
      <w:szCs w:val="16"/>
    </w:rPr>
  </w:style>
  <w:style w:type="character" w:styleId="af">
    <w:name w:val="Placeholder Text"/>
    <w:basedOn w:val="a0"/>
    <w:uiPriority w:val="99"/>
    <w:semiHidden/>
    <w:rsid w:val="00FE1967"/>
    <w:rPr>
      <w:color w:val="808080"/>
    </w:rPr>
  </w:style>
  <w:style w:type="character" w:customStyle="1" w:styleId="apple-converted-space">
    <w:name w:val="apple-converted-space"/>
    <w:basedOn w:val="a0"/>
    <w:rsid w:val="005073BD"/>
  </w:style>
  <w:style w:type="table" w:styleId="af0">
    <w:name w:val="Table Grid"/>
    <w:basedOn w:val="a1"/>
    <w:uiPriority w:val="59"/>
    <w:rsid w:val="005073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370048">
      <w:bodyDiv w:val="1"/>
      <w:marLeft w:val="0"/>
      <w:marRight w:val="0"/>
      <w:marTop w:val="0"/>
      <w:marBottom w:val="0"/>
      <w:divBdr>
        <w:top w:val="none" w:sz="0" w:space="0" w:color="auto"/>
        <w:left w:val="none" w:sz="0" w:space="0" w:color="auto"/>
        <w:bottom w:val="none" w:sz="0" w:space="0" w:color="auto"/>
        <w:right w:val="none" w:sz="0" w:space="0" w:color="auto"/>
      </w:divBdr>
    </w:div>
    <w:div w:id="1700006494">
      <w:bodyDiv w:val="1"/>
      <w:marLeft w:val="0"/>
      <w:marRight w:val="0"/>
      <w:marTop w:val="0"/>
      <w:marBottom w:val="0"/>
      <w:divBdr>
        <w:top w:val="none" w:sz="0" w:space="0" w:color="auto"/>
        <w:left w:val="none" w:sz="0" w:space="0" w:color="auto"/>
        <w:bottom w:val="none" w:sz="0" w:space="0" w:color="auto"/>
        <w:right w:val="none" w:sz="0" w:space="0" w:color="auto"/>
      </w:divBdr>
    </w:div>
    <w:div w:id="19994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cottle.github.io/learnGitBranching/"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githowto.com/r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git-scm.com/book"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7122B-3C57-4531-97DE-F82C1707C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12</Pages>
  <Words>2123</Words>
  <Characters>12104</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Anya</dc:creator>
  <cp:lastModifiedBy>Anya</cp:lastModifiedBy>
  <cp:revision>11</cp:revision>
  <cp:lastPrinted>2014-02-18T16:53:00Z</cp:lastPrinted>
  <dcterms:created xsi:type="dcterms:W3CDTF">2014-02-10T12:41:00Z</dcterms:created>
  <dcterms:modified xsi:type="dcterms:W3CDTF">2014-02-24T20:05:00Z</dcterms:modified>
</cp:coreProperties>
</file>