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Утсановка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заданией лабораторной работы.</w:t>
      </w:r>
    </w:p>
    <w:bookmarkEnd w:id="21"/>
    <w:bookmarkStart w:id="22" w:name="зада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Заполнение отчетов прошлых лабораторных работ с помощью языка разметки Markdown.</w:t>
      </w:r>
    </w:p>
    <w:bookmarkEnd w:id="22"/>
    <w:bookmarkStart w:id="57" w:name="выполнение-лабораторной-работ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</w:t>
      </w:r>
    </w:p>
    <w:bookmarkStart w:id="31" w:name="установка-необходимого-по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необходимого ПО.</w:t>
      </w:r>
    </w:p>
    <w:bookmarkStart w:id="26" w:name="установка-texlive.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Установка TexLive.</w:t>
      </w:r>
    </w:p>
    <w:p>
      <w:pPr>
        <w:pStyle w:val="FirstParagraph"/>
      </w:pPr>
      <w:r>
        <w:t xml:space="preserve">Скачал и распаковал архив с официального сайта TexLive, после чего устанавливаю его с помошью команды install-tl-* с правами администратора.(рис. [??])</w:t>
      </w:r>
    </w:p>
    <w:p>
      <w:pPr>
        <w:pStyle w:val="CaptionedFigure"/>
      </w:pPr>
      <w:r>
        <w:drawing>
          <wp:inline>
            <wp:extent cx="3733800" cy="385338"/>
            <wp:effectExtent b="0" l="0" r="0" t="0"/>
            <wp:docPr descr="Установка TexLive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</w:t>
      </w:r>
    </w:p>
    <w:bookmarkEnd w:id="26"/>
    <w:bookmarkStart w:id="30" w:name="утсановка-pandoc.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Утсановка Pandoc.</w:t>
      </w:r>
    </w:p>
    <w:p>
      <w:pPr>
        <w:pStyle w:val="FirstParagraph"/>
      </w:pPr>
      <w:r>
        <w:t xml:space="preserve">Устанавливаю Pandoc с помощью команды yum.(рис. [??])</w:t>
      </w:r>
    </w:p>
    <w:p>
      <w:pPr>
        <w:pStyle w:val="CaptionedFigure"/>
      </w:pPr>
      <w:r>
        <w:drawing>
          <wp:inline>
            <wp:extent cx="3733800" cy="1405564"/>
            <wp:effectExtent b="0" l="0" r="0" t="0"/>
            <wp:docPr descr="Установка Pandoc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5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Pandoc</w:t>
      </w:r>
    </w:p>
    <w:bookmarkEnd w:id="30"/>
    <w:bookmarkEnd w:id="31"/>
    <w:bookmarkStart w:id="56" w:name="выполнение-заданий-лабораторно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заданий лабораторной работы.</w:t>
      </w:r>
    </w:p>
    <w:p>
      <w:pPr>
        <w:pStyle w:val="FirstParagraph"/>
      </w:pPr>
      <w:r>
        <w:t xml:space="preserve">Открываю терминал и перехожу в необходимый каталог, после чего обновляю локальный репозиторий с помощью команлы git pull.(рис. [??])</w:t>
      </w:r>
    </w:p>
    <w:p>
      <w:pPr>
        <w:pStyle w:val="CaptionedFigure"/>
      </w:pPr>
      <w:r>
        <w:drawing>
          <wp:inline>
            <wp:extent cx="3733800" cy="468152"/>
            <wp:effectExtent b="0" l="0" r="0" t="0"/>
            <wp:docPr descr="Обновление локального репозитория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слудующий каталог и компилирую шаблон с использованием Makefile с помошью команды make, после чего проверяю выполнение команды.(рис. [??])</w:t>
      </w:r>
    </w:p>
    <w:p>
      <w:pPr>
        <w:pStyle w:val="CaptionedFigure"/>
      </w:pPr>
      <w:r>
        <w:drawing>
          <wp:inline>
            <wp:extent cx="3733800" cy="1156790"/>
            <wp:effectExtent b="0" l="0" r="0" t="0"/>
            <wp:docPr descr="Компиляция шаблона с помошью Makefile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6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помошью Makefile</w:t>
      </w:r>
    </w:p>
    <w:p>
      <w:pPr>
        <w:pStyle w:val="BodyText"/>
      </w:pPr>
      <w:r>
        <w:t xml:space="preserve">После проверки удаляю созданные файлы report.docx и report.pdf комадой make clean.(рис. [??])</w:t>
      </w:r>
    </w:p>
    <w:p>
      <w:pPr>
        <w:pStyle w:val="CaptionedFigure"/>
      </w:pPr>
      <w:r>
        <w:drawing>
          <wp:inline>
            <wp:extent cx="3733800" cy="626094"/>
            <wp:effectExtent b="0" l="0" r="0" t="0"/>
            <wp:docPr descr="Удаление файлов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Устанавливаю gedit для открытия markdown файлов.(рис. [??])</w:t>
      </w:r>
    </w:p>
    <w:p>
      <w:pPr>
        <w:pStyle w:val="CaptionedFigure"/>
      </w:pPr>
      <w:r>
        <w:drawing>
          <wp:inline>
            <wp:extent cx="3733800" cy="1092940"/>
            <wp:effectExtent b="0" l="0" r="0" t="0"/>
            <wp:docPr descr="Установка gedit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gedit</w:t>
      </w:r>
    </w:p>
    <w:p>
      <w:pPr>
        <w:pStyle w:val="BodyText"/>
      </w:pPr>
      <w:r>
        <w:t xml:space="preserve">Открываю шаблон отчета в gedit.(рис. [??])</w:t>
      </w:r>
    </w:p>
    <w:p>
      <w:pPr>
        <w:pStyle w:val="CaptionedFigure"/>
      </w:pPr>
      <w:r>
        <w:drawing>
          <wp:inline>
            <wp:extent cx="3733800" cy="1078103"/>
            <wp:effectExtent b="0" l="0" r="0" t="0"/>
            <wp:docPr descr="Открытый шаблон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шаблон</w:t>
      </w:r>
    </w:p>
    <w:p>
      <w:pPr>
        <w:pStyle w:val="BodyText"/>
      </w:pPr>
      <w:r>
        <w:t xml:space="preserve">Копирую шаблон, чтобы сохранить его на будущее, скопированный файл сохраняю под другим название.(рис. [??])</w:t>
      </w:r>
    </w:p>
    <w:p>
      <w:pPr>
        <w:pStyle w:val="CaptionedFigure"/>
      </w:pPr>
      <w:r>
        <w:drawing>
          <wp:inline>
            <wp:extent cx="3733800" cy="125410"/>
            <wp:effectExtent b="0" l="0" r="0" t="0"/>
            <wp:docPr descr="Копирование шаблона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шаблона</w:t>
      </w:r>
    </w:p>
    <w:p>
      <w:pPr>
        <w:pStyle w:val="BodyText"/>
      </w:pPr>
      <w:r>
        <w:t xml:space="preserve">Открываю скопированный под другим названием файл и начинаю работу.(рис. [??])</w:t>
      </w:r>
    </w:p>
    <w:p>
      <w:pPr>
        <w:pStyle w:val="CaptionedFigure"/>
      </w:pPr>
      <w:r>
        <w:drawing>
          <wp:inline>
            <wp:extent cx="3733800" cy="1269294"/>
            <wp:effectExtent b="0" l="0" r="0" t="0"/>
            <wp:docPr descr="Открытый файл для лабораторной работы" title="fig: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Открытый файл для лабораторной работы</w:t>
      </w:r>
    </w:p>
    <w:p>
      <w:pPr>
        <w:pStyle w:val="BodyText"/>
      </w:pPr>
      <w:r>
        <w:t xml:space="preserve">Преобразую файл отчета из .md в .pdf</w:t>
      </w:r>
    </w:p>
    <w:p>
      <w:pPr>
        <w:pStyle w:val="CaptionedFigure"/>
      </w:pPr>
      <w:r>
        <w:drawing>
          <wp:inline>
            <wp:extent cx="3733800" cy="231475"/>
            <wp:effectExtent b="0" l="0" r="0" t="0"/>
            <wp:docPr descr="Преобразование файла" title="fig: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файла</w:t>
      </w:r>
    </w:p>
    <w:bookmarkEnd w:id="56"/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языка разметки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3</dc:title>
  <dc:creator>Казазаев Даниил Михайлович</dc:creator>
  <dc:language>ru-RU</dc:language>
  <cp:keywords/>
  <dcterms:created xsi:type="dcterms:W3CDTF">2023-10-18T11:46:40Z</dcterms:created>
  <dcterms:modified xsi:type="dcterms:W3CDTF">2023-10-18T11:46:40Z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