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Valeria Hernández Gutiérrez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16.629-247-6</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Antonio Varas</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color w:val="548dd4"/>
                <w:sz w:val="20"/>
                <w:szCs w:val="20"/>
                <w:rtl w:val="0"/>
              </w:rPr>
              <w:t xml:space="preserve">MyPet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i w:val="1"/>
                <w:color w:val="548dd4"/>
                <w:sz w:val="20"/>
                <w:szCs w:val="20"/>
                <w:rtl w:val="0"/>
              </w:rPr>
              <w:t xml:space="preserve">Desarrollo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numPr>
                <w:ilvl w:val="0"/>
                <w:numId w:val="1"/>
              </w:numPr>
              <w:spacing w:after="0" w:lineRule="auto"/>
              <w:ind w:left="720" w:hanging="360"/>
              <w:rPr>
                <w:i w:val="1"/>
                <w:color w:val="548dd4"/>
                <w:sz w:val="20"/>
                <w:szCs w:val="20"/>
              </w:rPr>
            </w:pPr>
            <w:r w:rsidDel="00000000" w:rsidR="00000000" w:rsidRPr="00000000">
              <w:rPr>
                <w:i w:val="1"/>
                <w:color w:val="548dd4"/>
                <w:sz w:val="20"/>
                <w:szCs w:val="20"/>
                <w:rtl w:val="0"/>
              </w:rPr>
              <w:t xml:space="preserve">Desarrollar una solución de software utilizando técnicas que permitan sistematizar el proceso de desarrollo y mantenimiento, asegurando el logro de los objetivos. </w:t>
            </w:r>
          </w:p>
          <w:p w:rsidR="00000000" w:rsidDel="00000000" w:rsidP="00000000" w:rsidRDefault="00000000" w:rsidRPr="00000000" w14:paraId="0000001F">
            <w:pPr>
              <w:numPr>
                <w:ilvl w:val="0"/>
                <w:numId w:val="1"/>
              </w:numPr>
              <w:spacing w:after="0" w:lineRule="auto"/>
              <w:ind w:left="720" w:hanging="360"/>
              <w:rPr>
                <w:i w:val="1"/>
                <w:color w:val="548dd4"/>
                <w:sz w:val="20"/>
                <w:szCs w:val="20"/>
              </w:rPr>
            </w:pPr>
            <w:r w:rsidDel="00000000" w:rsidR="00000000" w:rsidRPr="00000000">
              <w:rPr>
                <w:i w:val="1"/>
                <w:color w:val="548dd4"/>
                <w:sz w:val="20"/>
                <w:szCs w:val="20"/>
                <w:rtl w:val="0"/>
              </w:rPr>
              <w:t xml:space="preserve">Construir Modelos de datos para soportar los requerimientos de la organización acuerdo a un diseño definido y escalable en el tiempo.</w:t>
            </w:r>
          </w:p>
          <w:p w:rsidR="00000000" w:rsidDel="00000000" w:rsidP="00000000" w:rsidRDefault="00000000" w:rsidRPr="00000000" w14:paraId="00000020">
            <w:pPr>
              <w:numPr>
                <w:ilvl w:val="0"/>
                <w:numId w:val="1"/>
              </w:numPr>
              <w:ind w:left="720" w:hanging="360"/>
              <w:rPr>
                <w:i w:val="1"/>
                <w:color w:val="548dd4"/>
                <w:sz w:val="20"/>
                <w:szCs w:val="20"/>
              </w:rPr>
            </w:pPr>
            <w:r w:rsidDel="00000000" w:rsidR="00000000" w:rsidRPr="00000000">
              <w:rPr>
                <w:i w:val="1"/>
                <w:color w:val="548dd4"/>
                <w:sz w:val="20"/>
                <w:szCs w:val="20"/>
                <w:rtl w:val="0"/>
              </w:rPr>
              <w:t xml:space="preserve">Gestionar proyectos informáticos, ofreciendo alternativas para la toma de decisiones de acuerdo a los requerimientos de la organización</w:t>
            </w:r>
          </w:p>
        </w:tc>
      </w:tr>
    </w:tbl>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7">
            <w:pPr>
              <w:spacing w:after="0" w:before="40" w:line="240" w:lineRule="auto"/>
              <w:ind w:left="144" w:right="144"/>
              <w:jc w:val="both"/>
              <w:rPr>
                <w:i w:val="1"/>
                <w:color w:val="548dd4"/>
                <w:sz w:val="20"/>
                <w:szCs w:val="20"/>
              </w:rPr>
            </w:pPr>
            <w:r w:rsidDel="00000000" w:rsidR="00000000" w:rsidRPr="00000000">
              <w:rPr>
                <w:i w:val="1"/>
                <w:color w:val="548dd4"/>
                <w:sz w:val="20"/>
                <w:szCs w:val="20"/>
                <w:u w:val="single"/>
                <w:rtl w:val="0"/>
              </w:rPr>
              <w:t xml:space="preserve">Problema:</w:t>
            </w:r>
            <w:r w:rsidDel="00000000" w:rsidR="00000000" w:rsidRPr="00000000">
              <w:rPr>
                <w:i w:val="1"/>
                <w:color w:val="548dd4"/>
                <w:sz w:val="20"/>
                <w:szCs w:val="20"/>
                <w:rtl w:val="0"/>
              </w:rPr>
              <w:t xml:space="preserve"> Con el auge de las redes sociales, y la comunicación instantánea se comenzaron a crear inmediatamente diversos foros, grupos y "páginas" de Facebook que publican diversos intereses basados en sus mascotas, nacieron grupos de fotos de animales de compañía, así también grupos de cuidado de mascotas con tips de locales, tiendas, veterinarias e incluso grupos de diversos animales domésticos sin hogar, ofreciéndolos a posibles adoptantes o buscando a sus dueños en caso de estar perdidos. Hasta ahora no existe una sola app que reúna todos estos grupos en uno y que permita concentrar este público objetivo en un solo lugar.</w:t>
            </w:r>
          </w:p>
          <w:p w:rsidR="00000000" w:rsidDel="00000000" w:rsidP="00000000" w:rsidRDefault="00000000" w:rsidRPr="00000000" w14:paraId="00000028">
            <w:pPr>
              <w:spacing w:after="0" w:before="40" w:line="240" w:lineRule="auto"/>
              <w:ind w:left="144" w:right="144"/>
              <w:jc w:val="both"/>
              <w:rPr>
                <w:i w:val="1"/>
                <w:color w:val="548dd4"/>
                <w:sz w:val="20"/>
                <w:szCs w:val="20"/>
              </w:rPr>
            </w:pPr>
            <w:r w:rsidDel="00000000" w:rsidR="00000000" w:rsidRPr="00000000">
              <w:rPr>
                <w:i w:val="1"/>
                <w:color w:val="548dd4"/>
                <w:sz w:val="20"/>
                <w:szCs w:val="20"/>
                <w:u w:val="single"/>
                <w:rtl w:val="0"/>
              </w:rPr>
              <w:t xml:space="preserve">Relevancia:</w:t>
            </w:r>
            <w:r w:rsidDel="00000000" w:rsidR="00000000" w:rsidRPr="00000000">
              <w:rPr>
                <w:i w:val="1"/>
                <w:color w:val="548dd4"/>
                <w:sz w:val="20"/>
                <w:szCs w:val="20"/>
                <w:rtl w:val="0"/>
              </w:rPr>
              <w:t xml:space="preserve"> El Problema es relevante ya que existen muchos dueños de mascotas, tanto en nuestro país como en el mundo, que no encuentran una sola plataforma para conectarse entre ellos causando diversas consecuencias, como que mascotas perdidas no encuentren hogar por falta de difusión, o dueños no encuentren tiendas o veterinarias específicas o cerca de sus hogares cuando su mascota está enferma, incluso causa que los dueños no sean capaz de comunicarse con otras personas en la misma situación.</w:t>
            </w:r>
          </w:p>
          <w:p w:rsidR="00000000" w:rsidDel="00000000" w:rsidP="00000000" w:rsidRDefault="00000000" w:rsidRPr="00000000" w14:paraId="00000029">
            <w:pPr>
              <w:spacing w:after="0" w:before="40" w:line="240" w:lineRule="auto"/>
              <w:ind w:left="144" w:right="144"/>
              <w:jc w:val="both"/>
              <w:rPr>
                <w:i w:val="1"/>
                <w:color w:val="548dd4"/>
                <w:sz w:val="20"/>
                <w:szCs w:val="20"/>
              </w:rPr>
            </w:pPr>
            <w:r w:rsidDel="00000000" w:rsidR="00000000" w:rsidRPr="00000000">
              <w:rPr>
                <w:i w:val="1"/>
                <w:color w:val="548dd4"/>
                <w:sz w:val="20"/>
                <w:szCs w:val="20"/>
                <w:rtl w:val="0"/>
              </w:rPr>
              <w:t xml:space="preserve">Este problema es relevante para el campo laboral de mi carrera, ya que busca conectar a un grupo de personas, que son los dueños de mascotas, con la inmediatez que tienen las redes sociales y la comodidad que agrega la geolocalización para entregar la información más oportuna para cada uno.</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B">
            <w:pPr>
              <w:spacing w:after="0" w:before="40" w:line="240" w:lineRule="auto"/>
              <w:ind w:left="144" w:right="144"/>
              <w:jc w:val="both"/>
              <w:rPr>
                <w:rFonts w:ascii="Calibri" w:cs="Calibri" w:eastAsia="Calibri" w:hAnsi="Calibri"/>
                <w:i w:val="1"/>
                <w:color w:val="548dd4"/>
                <w:sz w:val="20"/>
                <w:szCs w:val="20"/>
                <w:highlight w:val="cyan"/>
              </w:rPr>
            </w:pPr>
            <w:r w:rsidDel="00000000" w:rsidR="00000000" w:rsidRPr="00000000">
              <w:rPr>
                <w:i w:val="1"/>
                <w:color w:val="548dd4"/>
                <w:sz w:val="20"/>
                <w:szCs w:val="20"/>
                <w:rtl w:val="0"/>
              </w:rPr>
              <w:t xml:space="preserve">Se busca crear una aplicación que permita conectar a los dueños de mascotas entre ellos ofreciéndoles una sóla plataforma que reuna todas las necesidades que tiene este grupo de personas, como la búsqueda de tiendas de utensilios o alimentos para mascotas, veterinarias, comunicación entre ellos y mascotas perdidas y encontradas.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D">
            <w:pPr>
              <w:spacing w:after="0" w:before="40" w:line="240" w:lineRule="auto"/>
              <w:ind w:left="144" w:right="144"/>
              <w:jc w:val="both"/>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Este proyecto necesitará de las 3 competencias que se seleccionaron, ya que precisará el programación de una aplicación móvil, la creación y uso de una base de datos y finalmente será necesaria una buena coordinación utilizando los mejores métodos para desarrollar proyectos.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F">
            <w:pPr>
              <w:spacing w:after="0" w:before="40" w:line="240" w:lineRule="auto"/>
              <w:ind w:left="144" w:right="144"/>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Este proyecto me permitirá el acercamiento al desarrollo de aplicaciones móviles que es un campo laboral que me interesa para mis futuros trabajos, adicionalmente el desarrollo de bases de datos me ayudará a mejorar mi trabajo actual, finalmente el organizar mi trabajo con gestión de proyectos permitirá aplicar los conocimientos que he ido adquiriendo en la carrera</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1">
            <w:pPr>
              <w:spacing w:after="0" w:before="40" w:line="240" w:lineRule="auto"/>
              <w:ind w:left="0" w:right="144" w:firstLine="0"/>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Este proyecto es posible desarrollarlo en un semestre puesto que se está considerando la migración de una aplicación ya desarrollada en Portafolio anterior, incorporando un nuevo módulo que integre el uso de un agente de IA que permita crear una mascota virtual, adicionalmente se usará firebase para almacenar la base de datos no relacionales, la cual tiene un muy bajo costo, y considerando que este está dedicado especialmente a desarrollar el Capstone, se alcanzará a completar sin problemas.</w:t>
            </w:r>
            <w:r w:rsidDel="00000000" w:rsidR="00000000" w:rsidRPr="00000000">
              <w:rPr>
                <w:rtl w:val="0"/>
              </w:rPr>
            </w:r>
          </w:p>
        </w:tc>
      </w:tr>
    </w:tbl>
    <w:p w:rsidR="00000000" w:rsidDel="00000000" w:rsidP="00000000" w:rsidRDefault="00000000" w:rsidRPr="00000000" w14:paraId="00000032">
      <w:pPr>
        <w:rPr>
          <w:b w:val="1"/>
          <w:color w:val="4472c4"/>
          <w:sz w:val="32"/>
          <w:szCs w:val="32"/>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4">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8">
            <w:pPr>
              <w:spacing w:after="0" w:before="40" w:line="240" w:lineRule="auto"/>
              <w:ind w:left="144" w:right="144"/>
              <w:jc w:val="right"/>
              <w:rPr>
                <w:rFonts w:ascii="Calibri" w:cs="Calibri" w:eastAsia="Calibri" w:hAnsi="Calibri"/>
                <w:i w:val="1"/>
                <w:color w:val="548dd4"/>
                <w:sz w:val="20"/>
                <w:szCs w:val="20"/>
              </w:rPr>
            </w:pPr>
            <w:r w:rsidDel="00000000" w:rsidR="00000000" w:rsidRPr="00000000">
              <w:rPr>
                <w:i w:val="1"/>
                <w:color w:val="548dd4"/>
                <w:sz w:val="20"/>
                <w:szCs w:val="20"/>
                <w:rtl w:val="0"/>
              </w:rPr>
              <w:t xml:space="preserve">Desarrollar una aplicación para los dueños de mascotas, basado en las crecientes necesidades de este grupo que permita conectar estos dueños entre ellos y con proveedores de bienes o servicios dedicados para mascotas las 24 horas del día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A">
            <w:pPr>
              <w:numPr>
                <w:ilvl w:val="0"/>
                <w:numId w:val="2"/>
              </w:numPr>
              <w:spacing w:after="0" w:lineRule="auto"/>
              <w:ind w:left="720" w:hanging="360"/>
              <w:jc w:val="both"/>
              <w:rPr>
                <w:i w:val="1"/>
                <w:color w:val="548dd4"/>
                <w:sz w:val="20"/>
                <w:szCs w:val="20"/>
              </w:rPr>
            </w:pPr>
            <w:r w:rsidDel="00000000" w:rsidR="00000000" w:rsidRPr="00000000">
              <w:rPr>
                <w:i w:val="1"/>
                <w:color w:val="548dd4"/>
                <w:sz w:val="20"/>
                <w:szCs w:val="20"/>
                <w:rtl w:val="0"/>
              </w:rPr>
              <w:t xml:space="preserve">Conectar dueños de mascotas perdidas con las personas que encuentran.</w:t>
            </w:r>
          </w:p>
          <w:p w:rsidR="00000000" w:rsidDel="00000000" w:rsidP="00000000" w:rsidRDefault="00000000" w:rsidRPr="00000000" w14:paraId="0000003B">
            <w:pPr>
              <w:numPr>
                <w:ilvl w:val="0"/>
                <w:numId w:val="2"/>
              </w:numPr>
              <w:spacing w:after="0" w:lineRule="auto"/>
              <w:ind w:left="720" w:hanging="360"/>
              <w:jc w:val="both"/>
              <w:rPr>
                <w:i w:val="1"/>
                <w:color w:val="548dd4"/>
                <w:sz w:val="20"/>
                <w:szCs w:val="20"/>
              </w:rPr>
            </w:pPr>
            <w:r w:rsidDel="00000000" w:rsidR="00000000" w:rsidRPr="00000000">
              <w:rPr>
                <w:i w:val="1"/>
                <w:color w:val="548dd4"/>
                <w:sz w:val="20"/>
                <w:szCs w:val="20"/>
                <w:rtl w:val="0"/>
              </w:rPr>
              <w:t xml:space="preserve">Conectar proveedores de bienes hechos para mascotas (utensilios, comida, ropa)</w:t>
            </w:r>
          </w:p>
          <w:p w:rsidR="00000000" w:rsidDel="00000000" w:rsidP="00000000" w:rsidRDefault="00000000" w:rsidRPr="00000000" w14:paraId="0000003C">
            <w:pPr>
              <w:numPr>
                <w:ilvl w:val="0"/>
                <w:numId w:val="2"/>
              </w:numPr>
              <w:spacing w:after="0" w:lineRule="auto"/>
              <w:ind w:left="720" w:hanging="360"/>
              <w:jc w:val="both"/>
              <w:rPr>
                <w:i w:val="1"/>
                <w:color w:val="548dd4"/>
                <w:sz w:val="20"/>
                <w:szCs w:val="20"/>
              </w:rPr>
            </w:pPr>
            <w:r w:rsidDel="00000000" w:rsidR="00000000" w:rsidRPr="00000000">
              <w:rPr>
                <w:i w:val="1"/>
                <w:color w:val="548dd4"/>
                <w:sz w:val="20"/>
                <w:szCs w:val="20"/>
                <w:rtl w:val="0"/>
              </w:rPr>
              <w:t xml:space="preserve">Conectar proveedores de servicios con los dueños (Veterinarias, peluquerías)</w:t>
            </w:r>
          </w:p>
          <w:p w:rsidR="00000000" w:rsidDel="00000000" w:rsidP="00000000" w:rsidRDefault="00000000" w:rsidRPr="00000000" w14:paraId="0000003D">
            <w:pPr>
              <w:numPr>
                <w:ilvl w:val="0"/>
                <w:numId w:val="2"/>
              </w:numPr>
              <w:ind w:left="720" w:hanging="360"/>
              <w:jc w:val="both"/>
              <w:rPr>
                <w:i w:val="1"/>
                <w:color w:val="548dd4"/>
                <w:sz w:val="20"/>
                <w:szCs w:val="20"/>
              </w:rPr>
            </w:pPr>
            <w:r w:rsidDel="00000000" w:rsidR="00000000" w:rsidRPr="00000000">
              <w:rPr>
                <w:i w:val="1"/>
                <w:color w:val="548dd4"/>
                <w:sz w:val="20"/>
                <w:szCs w:val="20"/>
                <w:rtl w:val="0"/>
              </w:rPr>
              <w:t xml:space="preserve">Conectar a los dueños de mascotas entre ellos para conversaciones o recomendaciones</w:t>
            </w:r>
          </w:p>
          <w:p w:rsidR="00000000" w:rsidDel="00000000" w:rsidP="00000000" w:rsidRDefault="00000000" w:rsidRPr="00000000" w14:paraId="0000003E">
            <w:pPr>
              <w:numPr>
                <w:ilvl w:val="0"/>
                <w:numId w:val="2"/>
              </w:numPr>
              <w:ind w:left="720" w:hanging="360"/>
              <w:jc w:val="both"/>
              <w:rPr>
                <w:i w:val="1"/>
                <w:color w:val="548dd4"/>
                <w:sz w:val="20"/>
                <w:szCs w:val="20"/>
                <w:u w:val="none"/>
              </w:rPr>
            </w:pPr>
            <w:r w:rsidDel="00000000" w:rsidR="00000000" w:rsidRPr="00000000">
              <w:rPr>
                <w:i w:val="1"/>
                <w:color w:val="548dd4"/>
                <w:sz w:val="20"/>
                <w:szCs w:val="20"/>
                <w:rtl w:val="0"/>
              </w:rPr>
              <w:t xml:space="preserve">Generar una forma de comunicación del dueño con su mascota creando una versión virtual de ésta.</w:t>
            </w:r>
          </w:p>
        </w:tc>
      </w:tr>
    </w:tbl>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1">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5">
            <w:pPr>
              <w:jc w:val="both"/>
              <w:rPr>
                <w:i w:val="1"/>
                <w:color w:val="548dd4"/>
                <w:sz w:val="20"/>
                <w:szCs w:val="20"/>
              </w:rPr>
            </w:pPr>
            <w:r w:rsidDel="00000000" w:rsidR="00000000" w:rsidRPr="00000000">
              <w:rPr>
                <w:i w:val="1"/>
                <w:color w:val="548dd4"/>
                <w:sz w:val="20"/>
                <w:szCs w:val="20"/>
                <w:rtl w:val="0"/>
              </w:rPr>
              <w:t xml:space="preserve">Se utilizará la metodología Scrum para el desarrollo de este proyecto, adaptándola a un trabajo individual, por lo que se deberán modificar algunos aspectos, pero esta metodología permitirá realizar un desarrollo más dinámico y rápido de la aplicación.</w:t>
            </w:r>
          </w:p>
          <w:p w:rsidR="00000000" w:rsidDel="00000000" w:rsidP="00000000" w:rsidRDefault="00000000" w:rsidRPr="00000000" w14:paraId="00000046">
            <w:pPr>
              <w:jc w:val="both"/>
              <w:rPr>
                <w:i w:val="1"/>
                <w:color w:val="548dd4"/>
                <w:sz w:val="20"/>
                <w:szCs w:val="20"/>
              </w:rPr>
            </w:pPr>
            <w:r w:rsidDel="00000000" w:rsidR="00000000" w:rsidRPr="00000000">
              <w:rPr>
                <w:i w:val="1"/>
                <w:color w:val="548dd4"/>
                <w:sz w:val="20"/>
                <w:szCs w:val="20"/>
                <w:rtl w:val="0"/>
              </w:rPr>
              <w:t xml:space="preserve">Las Etapas consideran 3 partes:</w:t>
            </w:r>
          </w:p>
          <w:p w:rsidR="00000000" w:rsidDel="00000000" w:rsidP="00000000" w:rsidRDefault="00000000" w:rsidRPr="00000000" w14:paraId="00000047">
            <w:pPr>
              <w:numPr>
                <w:ilvl w:val="0"/>
                <w:numId w:val="4"/>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Migración Proyecto Original (con IA)</w:t>
            </w:r>
          </w:p>
          <w:p w:rsidR="00000000" w:rsidDel="00000000" w:rsidP="00000000" w:rsidRDefault="00000000" w:rsidRPr="00000000" w14:paraId="00000048">
            <w:pPr>
              <w:numPr>
                <w:ilvl w:val="0"/>
                <w:numId w:val="4"/>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Modificación y corrección de la Migración</w:t>
            </w:r>
          </w:p>
          <w:p w:rsidR="00000000" w:rsidDel="00000000" w:rsidP="00000000" w:rsidRDefault="00000000" w:rsidRPr="00000000" w14:paraId="00000049">
            <w:pPr>
              <w:numPr>
                <w:ilvl w:val="0"/>
                <w:numId w:val="4"/>
              </w:numPr>
              <w:ind w:left="720" w:hanging="360"/>
              <w:jc w:val="both"/>
              <w:rPr>
                <w:i w:val="1"/>
                <w:color w:val="548dd4"/>
                <w:sz w:val="20"/>
                <w:szCs w:val="20"/>
                <w:u w:val="none"/>
              </w:rPr>
            </w:pPr>
            <w:r w:rsidDel="00000000" w:rsidR="00000000" w:rsidRPr="00000000">
              <w:rPr>
                <w:i w:val="1"/>
                <w:color w:val="548dd4"/>
                <w:sz w:val="20"/>
                <w:szCs w:val="20"/>
                <w:rtl w:val="0"/>
              </w:rPr>
              <w:t xml:space="preserve">Generación de un módulo para uso de un Agente de IA como chat.</w:t>
            </w:r>
          </w:p>
        </w:tc>
      </w:tr>
    </w:tbl>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C">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4D">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tcMar>
              <w:top w:w="100.0" w:type="dxa"/>
              <w:left w:w="100.0" w:type="dxa"/>
              <w:bottom w:w="100.0" w:type="dxa"/>
              <w:right w:w="100.0" w:type="dxa"/>
            </w:tcMar>
            <w:vAlign w:val="top"/>
          </w:tcPr>
          <w:p w:rsidR="00000000" w:rsidDel="00000000" w:rsidP="00000000" w:rsidRDefault="00000000" w:rsidRPr="00000000" w14:paraId="00000054">
            <w:pP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Avance</w:t>
            </w:r>
          </w:p>
        </w:tc>
        <w:tc>
          <w:tcPr>
            <w:tcMar>
              <w:top w:w="100.0" w:type="dxa"/>
              <w:left w:w="100.0" w:type="dxa"/>
              <w:bottom w:w="100.0" w:type="dxa"/>
              <w:right w:w="100.0" w:type="dxa"/>
            </w:tcMar>
            <w:vAlign w:val="top"/>
          </w:tcPr>
          <w:p w:rsidR="00000000" w:rsidDel="00000000" w:rsidP="00000000" w:rsidRDefault="00000000" w:rsidRPr="00000000" w14:paraId="00000055">
            <w:pP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Configuración inicial y autenticación</w:t>
            </w:r>
          </w:p>
        </w:tc>
        <w:tc>
          <w:tcPr>
            <w:tcMar>
              <w:top w:w="100.0" w:type="dxa"/>
              <w:left w:w="100.0" w:type="dxa"/>
              <w:bottom w:w="100.0" w:type="dxa"/>
              <w:right w:w="100.0" w:type="dxa"/>
            </w:tcMar>
            <w:vAlign w:val="top"/>
          </w:tcPr>
          <w:p w:rsidR="00000000" w:rsidDel="00000000" w:rsidP="00000000" w:rsidRDefault="00000000" w:rsidRPr="00000000" w14:paraId="00000056">
            <w:pP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Capturas de pantalla y/o video mostrando el login con Google y la visualización del perfil de usuario (nombre y foto)</w:t>
            </w:r>
          </w:p>
        </w:tc>
        <w:tc>
          <w:tcPr>
            <w:tcMar>
              <w:top w:w="100.0" w:type="dxa"/>
              <w:left w:w="100.0" w:type="dxa"/>
              <w:bottom w:w="100.0" w:type="dxa"/>
              <w:right w:w="100.0" w:type="dxa"/>
            </w:tcMar>
            <w:vAlign w:val="top"/>
          </w:tcPr>
          <w:p w:rsidR="00000000" w:rsidDel="00000000" w:rsidP="00000000" w:rsidRDefault="00000000" w:rsidRPr="00000000" w14:paraId="00000057">
            <w:pP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Permite evidenciar que la base del sistema está funcionando y que el usuario puede registrarse y acceder a su información, cumpliendo objetivos iniciales del proyecto.</w:t>
            </w:r>
          </w:p>
        </w:tc>
      </w:tr>
      <w:tr>
        <w:trPr>
          <w:cantSplit w:val="0"/>
          <w:trHeight w:val="362" w:hRule="atLeast"/>
          <w:tblHeader w:val="0"/>
        </w:trPr>
        <w:tc>
          <w:tcPr>
            <w:tcMar>
              <w:top w:w="100.0" w:type="dxa"/>
              <w:left w:w="100.0" w:type="dxa"/>
              <w:bottom w:w="100.0" w:type="dxa"/>
              <w:right w:w="100.0" w:type="dxa"/>
            </w:tcMar>
            <w:vAlign w:val="top"/>
          </w:tcPr>
          <w:p w:rsidR="00000000" w:rsidDel="00000000" w:rsidP="00000000" w:rsidRDefault="00000000" w:rsidRPr="00000000" w14:paraId="00000058">
            <w:pP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Avance</w:t>
            </w:r>
          </w:p>
        </w:tc>
        <w:tc>
          <w:tcPr>
            <w:tcMar>
              <w:top w:w="100.0" w:type="dxa"/>
              <w:left w:w="100.0" w:type="dxa"/>
              <w:bottom w:w="100.0" w:type="dxa"/>
              <w:right w:w="100.0" w:type="dxa"/>
            </w:tcMar>
            <w:vAlign w:val="top"/>
          </w:tcPr>
          <w:p w:rsidR="00000000" w:rsidDel="00000000" w:rsidP="00000000" w:rsidRDefault="00000000" w:rsidRPr="00000000" w14:paraId="00000059">
            <w:pP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Diseño de base de datos</w:t>
            </w:r>
          </w:p>
        </w:tc>
        <w:tc>
          <w:tcPr>
            <w:tcMar>
              <w:top w:w="100.0" w:type="dxa"/>
              <w:left w:w="100.0" w:type="dxa"/>
              <w:bottom w:w="100.0" w:type="dxa"/>
              <w:right w:w="100.0" w:type="dxa"/>
            </w:tcMar>
            <w:vAlign w:val="top"/>
          </w:tcPr>
          <w:p w:rsidR="00000000" w:rsidDel="00000000" w:rsidP="00000000" w:rsidRDefault="00000000" w:rsidRPr="00000000" w14:paraId="0000005A">
            <w:pP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Documento o diagrama de la estructura de Firestore (colecciones y documentos) con explicación de relaciones y escalabilidad</w:t>
            </w:r>
          </w:p>
        </w:tc>
        <w:tc>
          <w:tcPr>
            <w:tcMar>
              <w:top w:w="100.0" w:type="dxa"/>
              <w:left w:w="100.0" w:type="dxa"/>
              <w:bottom w:w="100.0" w:type="dxa"/>
              <w:right w:w="100.0" w:type="dxa"/>
            </w:tcMar>
            <w:vAlign w:val="top"/>
          </w:tcPr>
          <w:p w:rsidR="00000000" w:rsidDel="00000000" w:rsidP="00000000" w:rsidRDefault="00000000" w:rsidRPr="00000000" w14:paraId="0000005B">
            <w:pP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Muestra cómo se han planificado los datos para soportar todos los módulos, asegurando la correcta gestión y almacenamiento de información.</w:t>
            </w:r>
          </w:p>
        </w:tc>
      </w:tr>
      <w:tr>
        <w:trPr>
          <w:cantSplit w:val="0"/>
          <w:trHeight w:val="362" w:hRule="atLeast"/>
          <w:tblHeader w:val="0"/>
        </w:trPr>
        <w:tc>
          <w:tcPr>
            <w:tcMar>
              <w:top w:w="100.0" w:type="dxa"/>
              <w:left w:w="100.0" w:type="dxa"/>
              <w:bottom w:w="100.0" w:type="dxa"/>
              <w:right w:w="100.0" w:type="dxa"/>
            </w:tcMar>
            <w:vAlign w:val="top"/>
          </w:tcPr>
          <w:p w:rsidR="00000000" w:rsidDel="00000000" w:rsidP="00000000" w:rsidRDefault="00000000" w:rsidRPr="00000000" w14:paraId="0000005C">
            <w:pP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Avance</w:t>
            </w:r>
          </w:p>
        </w:tc>
        <w:tc>
          <w:tcPr>
            <w:tcMar>
              <w:top w:w="100.0" w:type="dxa"/>
              <w:left w:w="100.0" w:type="dxa"/>
              <w:bottom w:w="100.0" w:type="dxa"/>
              <w:right w:w="100.0" w:type="dxa"/>
            </w:tcMar>
            <w:vAlign w:val="top"/>
          </w:tcPr>
          <w:p w:rsidR="00000000" w:rsidDel="00000000" w:rsidP="00000000" w:rsidRDefault="00000000" w:rsidRPr="00000000" w14:paraId="0000005D">
            <w:pP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Módulo Inicio funcional</w:t>
            </w:r>
          </w:p>
        </w:tc>
        <w:tc>
          <w:tcPr>
            <w:tcMar>
              <w:top w:w="100.0" w:type="dxa"/>
              <w:left w:w="100.0" w:type="dxa"/>
              <w:bottom w:w="100.0" w:type="dxa"/>
              <w:right w:w="100.0" w:type="dxa"/>
            </w:tcMar>
            <w:vAlign w:val="top"/>
          </w:tcPr>
          <w:p w:rsidR="00000000" w:rsidDel="00000000" w:rsidP="00000000" w:rsidRDefault="00000000" w:rsidRPr="00000000" w14:paraId="0000005E">
            <w:pP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Video o demo mostrando la lista de mascotas propias, el agregado de nuevas mascotas y el feed de noticias de animales</w:t>
            </w:r>
          </w:p>
        </w:tc>
        <w:tc>
          <w:tcPr>
            <w:tcMar>
              <w:top w:w="100.0" w:type="dxa"/>
              <w:left w:w="100.0" w:type="dxa"/>
              <w:bottom w:w="100.0" w:type="dxa"/>
              <w:right w:w="100.0" w:type="dxa"/>
            </w:tcMar>
            <w:vAlign w:val="top"/>
          </w:tcPr>
          <w:p w:rsidR="00000000" w:rsidDel="00000000" w:rsidP="00000000" w:rsidRDefault="00000000" w:rsidRPr="00000000" w14:paraId="0000005F">
            <w:pP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Evidencia que el módulo de Inicio cumple con la funcionalidad básica esperada y que los datos se almacenan correctamente en la base de datos.</w:t>
            </w:r>
          </w:p>
        </w:tc>
      </w:tr>
      <w:tr>
        <w:trPr>
          <w:cantSplit w:val="0"/>
          <w:trHeight w:val="362" w:hRule="atLeast"/>
          <w:tblHeader w:val="0"/>
        </w:trPr>
        <w:tc>
          <w:tcPr>
            <w:tcMar>
              <w:top w:w="100.0" w:type="dxa"/>
              <w:left w:w="100.0" w:type="dxa"/>
              <w:bottom w:w="100.0" w:type="dxa"/>
              <w:right w:w="100.0" w:type="dxa"/>
            </w:tcMar>
            <w:vAlign w:val="top"/>
          </w:tcPr>
          <w:p w:rsidR="00000000" w:rsidDel="00000000" w:rsidP="00000000" w:rsidRDefault="00000000" w:rsidRPr="00000000" w14:paraId="00000060">
            <w:pP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Avance</w:t>
            </w:r>
          </w:p>
        </w:tc>
        <w:tc>
          <w:tcPr>
            <w:tcMar>
              <w:top w:w="100.0" w:type="dxa"/>
              <w:left w:w="100.0" w:type="dxa"/>
              <w:bottom w:w="100.0" w:type="dxa"/>
              <w:right w:w="100.0" w:type="dxa"/>
            </w:tcMar>
            <w:vAlign w:val="top"/>
          </w:tcPr>
          <w:p w:rsidR="00000000" w:rsidDel="00000000" w:rsidP="00000000" w:rsidRDefault="00000000" w:rsidRPr="00000000" w14:paraId="00000061">
            <w:pP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Módulo Mapa (v1)</w:t>
            </w:r>
          </w:p>
        </w:tc>
        <w:tc>
          <w:tcPr>
            <w:tcMar>
              <w:top w:w="100.0" w:type="dxa"/>
              <w:left w:w="100.0" w:type="dxa"/>
              <w:bottom w:w="100.0" w:type="dxa"/>
              <w:right w:w="100.0" w:type="dxa"/>
            </w:tcMar>
            <w:vAlign w:val="top"/>
          </w:tcPr>
          <w:p w:rsidR="00000000" w:rsidDel="00000000" w:rsidP="00000000" w:rsidRDefault="00000000" w:rsidRPr="00000000" w14:paraId="00000062">
            <w:pP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Video o capturas mostrando ubicación de servicios, reportes de mascotas perdidas/encontradas</w:t>
            </w:r>
          </w:p>
        </w:tc>
        <w:tc>
          <w:tcPr>
            <w:tcMar>
              <w:top w:w="100.0" w:type="dxa"/>
              <w:left w:w="100.0" w:type="dxa"/>
              <w:bottom w:w="100.0" w:type="dxa"/>
              <w:right w:w="100.0" w:type="dxa"/>
            </w:tcMar>
            <w:vAlign w:val="top"/>
          </w:tcPr>
          <w:p w:rsidR="00000000" w:rsidDel="00000000" w:rsidP="00000000" w:rsidRDefault="00000000" w:rsidRPr="00000000" w14:paraId="00000063">
            <w:pP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Permite evidenciar la implementación inicial del módulo de geolocalización y reportes, mostrando la funcionalidad principal del mapa.</w:t>
            </w:r>
          </w:p>
        </w:tc>
      </w:tr>
      <w:tr>
        <w:trPr>
          <w:cantSplit w:val="0"/>
          <w:trHeight w:val="362" w:hRule="atLeast"/>
          <w:tblHeader w:val="0"/>
        </w:trPr>
        <w:tc>
          <w:tcPr>
            <w:tcMar>
              <w:top w:w="100.0" w:type="dxa"/>
              <w:left w:w="100.0" w:type="dxa"/>
              <w:bottom w:w="100.0" w:type="dxa"/>
              <w:right w:w="100.0" w:type="dxa"/>
            </w:tcMar>
            <w:vAlign w:val="top"/>
          </w:tcPr>
          <w:p w:rsidR="00000000" w:rsidDel="00000000" w:rsidP="00000000" w:rsidRDefault="00000000" w:rsidRPr="00000000" w14:paraId="00000064">
            <w:pP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Avance</w:t>
            </w:r>
          </w:p>
        </w:tc>
        <w:tc>
          <w:tcPr>
            <w:tcMar>
              <w:top w:w="100.0" w:type="dxa"/>
              <w:left w:w="100.0" w:type="dxa"/>
              <w:bottom w:w="100.0" w:type="dxa"/>
              <w:right w:w="100.0" w:type="dxa"/>
            </w:tcMar>
            <w:vAlign w:val="top"/>
          </w:tcPr>
          <w:p w:rsidR="00000000" w:rsidDel="00000000" w:rsidP="00000000" w:rsidRDefault="00000000" w:rsidRPr="00000000" w14:paraId="00000065">
            <w:pP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Módulo Mapa refinado</w:t>
            </w:r>
          </w:p>
        </w:tc>
        <w:tc>
          <w:tcPr>
            <w:tcMar>
              <w:top w:w="100.0" w:type="dxa"/>
              <w:left w:w="100.0" w:type="dxa"/>
              <w:bottom w:w="100.0" w:type="dxa"/>
              <w:right w:w="100.0" w:type="dxa"/>
            </w:tcMar>
            <w:vAlign w:val="top"/>
          </w:tcPr>
          <w:p w:rsidR="00000000" w:rsidDel="00000000" w:rsidP="00000000" w:rsidRDefault="00000000" w:rsidRPr="00000000" w14:paraId="00000066">
            <w:pP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Video o demo mostrando filtros, edición/eliminación de reportes y detalles de reportes</w:t>
            </w:r>
          </w:p>
        </w:tc>
        <w:tc>
          <w:tcPr>
            <w:tcMar>
              <w:top w:w="100.0" w:type="dxa"/>
              <w:left w:w="100.0" w:type="dxa"/>
              <w:bottom w:w="100.0" w:type="dxa"/>
              <w:right w:w="100.0" w:type="dxa"/>
            </w:tcMar>
            <w:vAlign w:val="top"/>
          </w:tcPr>
          <w:p w:rsidR="00000000" w:rsidDel="00000000" w:rsidP="00000000" w:rsidRDefault="00000000" w:rsidRPr="00000000" w14:paraId="00000067">
            <w:pP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Evidencia que el módulo ha sido mejorado para cubrir todas las interacciones de usuario planificadas, mostrando un mapa más completo y funcional.</w:t>
            </w:r>
          </w:p>
        </w:tc>
      </w:tr>
      <w:tr>
        <w:trPr>
          <w:cantSplit w:val="0"/>
          <w:trHeight w:val="362" w:hRule="atLeast"/>
          <w:tblHeader w:val="0"/>
        </w:trPr>
        <w:tc>
          <w:tcPr>
            <w:tcMar>
              <w:top w:w="100.0" w:type="dxa"/>
              <w:left w:w="100.0" w:type="dxa"/>
              <w:bottom w:w="100.0" w:type="dxa"/>
              <w:right w:w="100.0" w:type="dxa"/>
            </w:tcMar>
            <w:vAlign w:val="top"/>
          </w:tcPr>
          <w:p w:rsidR="00000000" w:rsidDel="00000000" w:rsidP="00000000" w:rsidRDefault="00000000" w:rsidRPr="00000000" w14:paraId="00000068">
            <w:pP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Avance</w:t>
            </w:r>
          </w:p>
        </w:tc>
        <w:tc>
          <w:tcPr>
            <w:tcMar>
              <w:top w:w="100.0" w:type="dxa"/>
              <w:left w:w="100.0" w:type="dxa"/>
              <w:bottom w:w="100.0" w:type="dxa"/>
              <w:right w:w="100.0" w:type="dxa"/>
            </w:tcMar>
            <w:vAlign w:val="top"/>
          </w:tcPr>
          <w:p w:rsidR="00000000" w:rsidDel="00000000" w:rsidP="00000000" w:rsidRDefault="00000000" w:rsidRPr="00000000" w14:paraId="00000069">
            <w:pP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Módulo Foro</w:t>
            </w:r>
          </w:p>
        </w:tc>
        <w:tc>
          <w:tcPr>
            <w:tcMar>
              <w:top w:w="100.0" w:type="dxa"/>
              <w:left w:w="100.0" w:type="dxa"/>
              <w:bottom w:w="100.0" w:type="dxa"/>
              <w:right w:w="100.0" w:type="dxa"/>
            </w:tcMar>
            <w:vAlign w:val="top"/>
          </w:tcPr>
          <w:p w:rsidR="00000000" w:rsidDel="00000000" w:rsidP="00000000" w:rsidRDefault="00000000" w:rsidRPr="00000000" w14:paraId="0000006A">
            <w:pP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Video, capturas o demo mostrando creación de temas, comentarios, “me gusta” y listado de temas</w:t>
            </w:r>
          </w:p>
        </w:tc>
        <w:tc>
          <w:tcPr>
            <w:tcMar>
              <w:top w:w="100.0" w:type="dxa"/>
              <w:left w:w="100.0" w:type="dxa"/>
              <w:bottom w:w="100.0" w:type="dxa"/>
              <w:right w:w="100.0" w:type="dxa"/>
            </w:tcMar>
            <w:vAlign w:val="top"/>
          </w:tcPr>
          <w:p w:rsidR="00000000" w:rsidDel="00000000" w:rsidP="00000000" w:rsidRDefault="00000000" w:rsidRPr="00000000" w14:paraId="0000006B">
            <w:pP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Permite evidenciar que el módulo social está funcionando, cumpliendo con las historias de usuario definidas para interacción entre usuarios.</w:t>
            </w:r>
          </w:p>
        </w:tc>
      </w:tr>
      <w:tr>
        <w:trPr>
          <w:cantSplit w:val="0"/>
          <w:trHeight w:val="362" w:hRule="atLeast"/>
          <w:tblHeader w:val="0"/>
        </w:trPr>
        <w:tc>
          <w:tcPr>
            <w:tcMar>
              <w:top w:w="100.0" w:type="dxa"/>
              <w:left w:w="100.0" w:type="dxa"/>
              <w:bottom w:w="100.0" w:type="dxa"/>
              <w:right w:w="100.0" w:type="dxa"/>
            </w:tcMar>
            <w:vAlign w:val="top"/>
          </w:tcPr>
          <w:p w:rsidR="00000000" w:rsidDel="00000000" w:rsidP="00000000" w:rsidRDefault="00000000" w:rsidRPr="00000000" w14:paraId="0000006C">
            <w:pP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Avance</w:t>
            </w:r>
          </w:p>
        </w:tc>
        <w:tc>
          <w:tcPr>
            <w:tcMar>
              <w:top w:w="100.0" w:type="dxa"/>
              <w:left w:w="100.0" w:type="dxa"/>
              <w:bottom w:w="100.0" w:type="dxa"/>
              <w:right w:w="100.0" w:type="dxa"/>
            </w:tcMar>
            <w:vAlign w:val="top"/>
          </w:tcPr>
          <w:p w:rsidR="00000000" w:rsidDel="00000000" w:rsidP="00000000" w:rsidRDefault="00000000" w:rsidRPr="00000000" w14:paraId="0000006D">
            <w:pP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Chat con mascota virtual (v1)</w:t>
            </w:r>
          </w:p>
        </w:tc>
        <w:tc>
          <w:tcPr>
            <w:tcMar>
              <w:top w:w="100.0" w:type="dxa"/>
              <w:left w:w="100.0" w:type="dxa"/>
              <w:bottom w:w="100.0" w:type="dxa"/>
              <w:right w:w="100.0" w:type="dxa"/>
            </w:tcMar>
            <w:vAlign w:val="top"/>
          </w:tcPr>
          <w:p w:rsidR="00000000" w:rsidDel="00000000" w:rsidP="00000000" w:rsidRDefault="00000000" w:rsidRPr="00000000" w14:paraId="0000006E">
            <w:pP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Video o demo mostrando creación de mascota virtual, inicio de chat y conexión con la base del agente IA</w:t>
            </w:r>
          </w:p>
        </w:tc>
        <w:tc>
          <w:tcPr>
            <w:tcMar>
              <w:top w:w="100.0" w:type="dxa"/>
              <w:left w:w="100.0" w:type="dxa"/>
              <w:bottom w:w="100.0" w:type="dxa"/>
              <w:right w:w="100.0" w:type="dxa"/>
            </w:tcMar>
            <w:vAlign w:val="top"/>
          </w:tcPr>
          <w:p w:rsidR="00000000" w:rsidDel="00000000" w:rsidP="00000000" w:rsidRDefault="00000000" w:rsidRPr="00000000" w14:paraId="0000006F">
            <w:pP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Evidencia la implementación inicial del chat IA y la integración con la base de datos, mostrando que el módulo está operativo aunque con funcionalidades básicas.</w:t>
            </w:r>
          </w:p>
        </w:tc>
      </w:tr>
      <w:tr>
        <w:trPr>
          <w:cantSplit w:val="0"/>
          <w:trHeight w:val="362" w:hRule="atLeast"/>
          <w:tblHeader w:val="0"/>
        </w:trPr>
        <w:tc>
          <w:tcPr>
            <w:tcMar>
              <w:top w:w="100.0" w:type="dxa"/>
              <w:left w:w="100.0" w:type="dxa"/>
              <w:bottom w:w="100.0" w:type="dxa"/>
              <w:right w:w="100.0" w:type="dxa"/>
            </w:tcMar>
            <w:vAlign w:val="top"/>
          </w:tcPr>
          <w:p w:rsidR="00000000" w:rsidDel="00000000" w:rsidP="00000000" w:rsidRDefault="00000000" w:rsidRPr="00000000" w14:paraId="00000070">
            <w:pP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Avance</w:t>
            </w:r>
          </w:p>
        </w:tc>
        <w:tc>
          <w:tcPr>
            <w:tcMar>
              <w:top w:w="100.0" w:type="dxa"/>
              <w:left w:w="100.0" w:type="dxa"/>
              <w:bottom w:w="100.0" w:type="dxa"/>
              <w:right w:w="100.0" w:type="dxa"/>
            </w:tcMar>
            <w:vAlign w:val="top"/>
          </w:tcPr>
          <w:p w:rsidR="00000000" w:rsidDel="00000000" w:rsidP="00000000" w:rsidRDefault="00000000" w:rsidRPr="00000000" w14:paraId="00000071">
            <w:pP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Chat con personalidad (v2)</w:t>
            </w:r>
          </w:p>
        </w:tc>
        <w:tc>
          <w:tcPr>
            <w:tcMar>
              <w:top w:w="100.0" w:type="dxa"/>
              <w:left w:w="100.0" w:type="dxa"/>
              <w:bottom w:w="100.0" w:type="dxa"/>
              <w:right w:w="100.0" w:type="dxa"/>
            </w:tcMar>
            <w:vAlign w:val="top"/>
          </w:tcPr>
          <w:p w:rsidR="00000000" w:rsidDel="00000000" w:rsidP="00000000" w:rsidRDefault="00000000" w:rsidRPr="00000000" w14:paraId="00000072">
            <w:pP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Video o demo mostrando la definición de personalidad, respuestas personalizadas y memoria de conversaciones</w:t>
            </w:r>
          </w:p>
        </w:tc>
        <w:tc>
          <w:tcPr>
            <w:tcMar>
              <w:top w:w="100.0" w:type="dxa"/>
              <w:left w:w="100.0" w:type="dxa"/>
              <w:bottom w:w="100.0" w:type="dxa"/>
              <w:right w:w="100.0" w:type="dxa"/>
            </w:tcMar>
            <w:vAlign w:val="top"/>
          </w:tcPr>
          <w:p w:rsidR="00000000" w:rsidDel="00000000" w:rsidP="00000000" w:rsidRDefault="00000000" w:rsidRPr="00000000" w14:paraId="00000073">
            <w:pP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Evidencia el refinamiento del chat IA, mostrando un sistema inteligente y personalizado, cumpliendo los objetivos de interacción avanzada con la mascota virtual.</w:t>
            </w:r>
          </w:p>
        </w:tc>
      </w:tr>
      <w:tr>
        <w:trPr>
          <w:cantSplit w:val="0"/>
          <w:trHeight w:val="362" w:hRule="atLeast"/>
          <w:tblHeader w:val="0"/>
        </w:trPr>
        <w:tc>
          <w:tcPr>
            <w:tcMar>
              <w:top w:w="100.0" w:type="dxa"/>
              <w:left w:w="100.0" w:type="dxa"/>
              <w:bottom w:w="100.0" w:type="dxa"/>
              <w:right w:w="100.0" w:type="dxa"/>
            </w:tcMar>
            <w:vAlign w:val="top"/>
          </w:tcPr>
          <w:p w:rsidR="00000000" w:rsidDel="00000000" w:rsidP="00000000" w:rsidRDefault="00000000" w:rsidRPr="00000000" w14:paraId="00000074">
            <w:pP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Final</w:t>
            </w:r>
          </w:p>
        </w:tc>
        <w:tc>
          <w:tcPr>
            <w:tcMar>
              <w:top w:w="100.0" w:type="dxa"/>
              <w:left w:w="100.0" w:type="dxa"/>
              <w:bottom w:w="100.0" w:type="dxa"/>
              <w:right w:w="100.0" w:type="dxa"/>
            </w:tcMar>
            <w:vAlign w:val="top"/>
          </w:tcPr>
          <w:p w:rsidR="00000000" w:rsidDel="00000000" w:rsidP="00000000" w:rsidRDefault="00000000" w:rsidRPr="00000000" w14:paraId="00000075">
            <w:pP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Testing y despliegue</w:t>
            </w:r>
          </w:p>
        </w:tc>
        <w:tc>
          <w:tcPr>
            <w:tcMar>
              <w:top w:w="100.0" w:type="dxa"/>
              <w:left w:w="100.0" w:type="dxa"/>
              <w:bottom w:w="100.0" w:type="dxa"/>
              <w:right w:w="100.0" w:type="dxa"/>
            </w:tcMar>
            <w:vAlign w:val="top"/>
          </w:tcPr>
          <w:p w:rsidR="00000000" w:rsidDel="00000000" w:rsidP="00000000" w:rsidRDefault="00000000" w:rsidRPr="00000000" w14:paraId="00000076">
            <w:pP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Documento con resultados de pruebas de usabilidad, capturas de la app completa desplegada en producción y lista de correcciones realizadas</w:t>
            </w:r>
          </w:p>
        </w:tc>
        <w:tc>
          <w:tcPr>
            <w:tcMar>
              <w:top w:w="100.0" w:type="dxa"/>
              <w:left w:w="100.0" w:type="dxa"/>
              <w:bottom w:w="100.0" w:type="dxa"/>
              <w:right w:w="100.0" w:type="dxa"/>
            </w:tcMar>
            <w:vAlign w:val="top"/>
          </w:tcPr>
          <w:p w:rsidR="00000000" w:rsidDel="00000000" w:rsidP="00000000" w:rsidRDefault="00000000" w:rsidRPr="00000000" w14:paraId="00000077">
            <w:pP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Justifica que el proyecto está listo para uso real, integrando todos los módulos y cumpliendo los objetivos del Proyecto APT, mostrando su funcionamiento final y estable.</w:t>
            </w:r>
          </w:p>
        </w:tc>
      </w:tr>
    </w:tbl>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9">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tbl>
      <w:tblPr>
        <w:tblStyle w:val="Table14"/>
        <w:tblW w:w="11018.999999999998"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99.0000000000005"/>
        <w:gridCol w:w="1269.0000000000005"/>
        <w:gridCol w:w="1704.0000000000005"/>
        <w:gridCol w:w="1269.0000000000005"/>
        <w:gridCol w:w="1130.9999999999995"/>
        <w:gridCol w:w="1280.9999999999995"/>
        <w:gridCol w:w="1865.9999999999995"/>
        <w:tblGridChange w:id="0">
          <w:tblGrid>
            <w:gridCol w:w="2499.0000000000005"/>
            <w:gridCol w:w="1269.0000000000005"/>
            <w:gridCol w:w="1704.0000000000005"/>
            <w:gridCol w:w="1269.0000000000005"/>
            <w:gridCol w:w="1130.9999999999995"/>
            <w:gridCol w:w="1280.9999999999995"/>
            <w:gridCol w:w="1865.9999999999995"/>
          </w:tblGrid>
        </w:tblGridChange>
      </w:tblGrid>
      <w:tr>
        <w:trPr>
          <w:cantSplit w:val="0"/>
          <w:tblHeader w:val="0"/>
        </w:trPr>
        <w:tc>
          <w:tcPr>
            <w:gridSpan w:val="7"/>
          </w:tcPr>
          <w:p w:rsidR="00000000" w:rsidDel="00000000" w:rsidP="00000000" w:rsidRDefault="00000000" w:rsidRPr="00000000" w14:paraId="0000007C">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B">
            <w:pPr>
              <w:jc w:val="both"/>
              <w:rPr>
                <w:i w:val="1"/>
                <w:color w:val="4472c4"/>
                <w:sz w:val="18"/>
                <w:szCs w:val="18"/>
              </w:rPr>
            </w:pPr>
            <w:r w:rsidDel="00000000" w:rsidR="00000000" w:rsidRPr="00000000">
              <w:rPr>
                <w:i w:val="1"/>
                <w:color w:val="4472c4"/>
                <w:sz w:val="18"/>
                <w:szCs w:val="18"/>
                <w:rtl w:val="0"/>
              </w:rPr>
              <w:t xml:space="preserve">Desarrollar una solución de software utilizando técnicas que permitan sistematizar el proceso de desarrollo y mantenimiento, asegurando el logro de los objetivos</w:t>
            </w:r>
          </w:p>
        </w:tc>
        <w:tc>
          <w:tcPr>
            <w:tcMar>
              <w:top w:w="100.0" w:type="dxa"/>
              <w:left w:w="100.0" w:type="dxa"/>
              <w:bottom w:w="100.0" w:type="dxa"/>
              <w:right w:w="100.0" w:type="dxa"/>
            </w:tcMar>
            <w:vAlign w:val="top"/>
          </w:tcPr>
          <w:p w:rsidR="00000000" w:rsidDel="00000000" w:rsidP="00000000" w:rsidRDefault="00000000" w:rsidRPr="00000000" w14:paraId="0000008C">
            <w:pPr>
              <w:jc w:val="both"/>
              <w:rPr>
                <w:i w:val="1"/>
                <w:color w:val="4472c4"/>
                <w:sz w:val="18"/>
                <w:szCs w:val="18"/>
              </w:rPr>
            </w:pPr>
            <w:r w:rsidDel="00000000" w:rsidR="00000000" w:rsidRPr="00000000">
              <w:rPr>
                <w:i w:val="1"/>
                <w:color w:val="4472c4"/>
                <w:sz w:val="18"/>
                <w:szCs w:val="18"/>
                <w:rtl w:val="0"/>
              </w:rPr>
              <w:t xml:space="preserve">Configuración inicial y autenticación</w:t>
            </w:r>
          </w:p>
        </w:tc>
        <w:tc>
          <w:tcPr>
            <w:tcMar>
              <w:top w:w="100.0" w:type="dxa"/>
              <w:left w:w="100.0" w:type="dxa"/>
              <w:bottom w:w="100.0" w:type="dxa"/>
              <w:right w:w="100.0" w:type="dxa"/>
            </w:tcMar>
            <w:vAlign w:val="top"/>
          </w:tcPr>
          <w:p w:rsidR="00000000" w:rsidDel="00000000" w:rsidP="00000000" w:rsidRDefault="00000000" w:rsidRPr="00000000" w14:paraId="0000008D">
            <w:pPr>
              <w:jc w:val="both"/>
              <w:rPr>
                <w:i w:val="1"/>
                <w:color w:val="4472c4"/>
                <w:sz w:val="18"/>
                <w:szCs w:val="18"/>
              </w:rPr>
            </w:pPr>
            <w:r w:rsidDel="00000000" w:rsidR="00000000" w:rsidRPr="00000000">
              <w:rPr>
                <w:i w:val="1"/>
                <w:color w:val="4472c4"/>
                <w:sz w:val="18"/>
                <w:szCs w:val="18"/>
                <w:rtl w:val="0"/>
              </w:rPr>
              <w:t xml:space="preserve">Configurar Firebase Auth y Firestore, implementar login con Google, mostrar perfil de usuario (nombre y foto)</w:t>
            </w:r>
          </w:p>
        </w:tc>
        <w:tc>
          <w:tcPr>
            <w:tcMar>
              <w:top w:w="100.0" w:type="dxa"/>
              <w:left w:w="100.0" w:type="dxa"/>
              <w:bottom w:w="100.0" w:type="dxa"/>
              <w:right w:w="100.0" w:type="dxa"/>
            </w:tcMar>
            <w:vAlign w:val="top"/>
          </w:tcPr>
          <w:p w:rsidR="00000000" w:rsidDel="00000000" w:rsidP="00000000" w:rsidRDefault="00000000" w:rsidRPr="00000000" w14:paraId="0000008E">
            <w:pPr>
              <w:jc w:val="both"/>
              <w:rPr>
                <w:i w:val="1"/>
                <w:color w:val="4472c4"/>
                <w:sz w:val="18"/>
                <w:szCs w:val="18"/>
              </w:rPr>
            </w:pPr>
            <w:r w:rsidDel="00000000" w:rsidR="00000000" w:rsidRPr="00000000">
              <w:rPr>
                <w:i w:val="1"/>
                <w:color w:val="4472c4"/>
                <w:sz w:val="18"/>
                <w:szCs w:val="18"/>
                <w:rtl w:val="0"/>
              </w:rPr>
              <w:t xml:space="preserve">Firebase, IDE (VSCode o PyCharm), librerías Firebase para Python/JS</w:t>
            </w:r>
          </w:p>
        </w:tc>
        <w:tc>
          <w:tcPr>
            <w:tcMar>
              <w:top w:w="100.0" w:type="dxa"/>
              <w:left w:w="100.0" w:type="dxa"/>
              <w:bottom w:w="100.0" w:type="dxa"/>
              <w:right w:w="100.0" w:type="dxa"/>
            </w:tcMar>
            <w:vAlign w:val="top"/>
          </w:tcPr>
          <w:p w:rsidR="00000000" w:rsidDel="00000000" w:rsidP="00000000" w:rsidRDefault="00000000" w:rsidRPr="00000000" w14:paraId="0000008F">
            <w:pPr>
              <w:jc w:val="both"/>
              <w:rPr>
                <w:i w:val="1"/>
                <w:color w:val="4472c4"/>
                <w:sz w:val="18"/>
                <w:szCs w:val="18"/>
              </w:rPr>
            </w:pPr>
            <w:r w:rsidDel="00000000" w:rsidR="00000000" w:rsidRPr="00000000">
              <w:rPr>
                <w:i w:val="1"/>
                <w:color w:val="4472c4"/>
                <w:sz w:val="18"/>
                <w:szCs w:val="18"/>
                <w:rtl w:val="0"/>
              </w:rPr>
              <w:t xml:space="preserve">1 semana</w:t>
            </w:r>
          </w:p>
        </w:tc>
        <w:tc>
          <w:tcPr>
            <w:tcMar>
              <w:top w:w="100.0" w:type="dxa"/>
              <w:left w:w="100.0" w:type="dxa"/>
              <w:bottom w:w="100.0" w:type="dxa"/>
              <w:right w:w="100.0" w:type="dxa"/>
            </w:tcMar>
            <w:vAlign w:val="top"/>
          </w:tcPr>
          <w:p w:rsidR="00000000" w:rsidDel="00000000" w:rsidP="00000000" w:rsidRDefault="00000000" w:rsidRPr="00000000" w14:paraId="00000090">
            <w:pPr>
              <w:jc w:val="both"/>
              <w:rPr>
                <w:i w:val="1"/>
                <w:color w:val="4472c4"/>
                <w:sz w:val="18"/>
                <w:szCs w:val="18"/>
              </w:rPr>
            </w:pPr>
            <w:r w:rsidDel="00000000" w:rsidR="00000000" w:rsidRPr="00000000">
              <w:rPr>
                <w:i w:val="1"/>
                <w:color w:val="4472c4"/>
                <w:sz w:val="18"/>
                <w:szCs w:val="18"/>
                <w:rtl w:val="0"/>
              </w:rPr>
              <w:t xml:space="preserve">Valeria Hernandez</w:t>
            </w:r>
          </w:p>
        </w:tc>
        <w:tc>
          <w:tcPr>
            <w:tcMar>
              <w:top w:w="100.0" w:type="dxa"/>
              <w:left w:w="100.0" w:type="dxa"/>
              <w:bottom w:w="100.0" w:type="dxa"/>
              <w:right w:w="100.0" w:type="dxa"/>
            </w:tcMar>
            <w:vAlign w:val="top"/>
          </w:tcPr>
          <w:p w:rsidR="00000000" w:rsidDel="00000000" w:rsidP="00000000" w:rsidRDefault="00000000" w:rsidRPr="00000000" w14:paraId="00000091">
            <w:pPr>
              <w:jc w:val="both"/>
              <w:rPr>
                <w:i w:val="1"/>
                <w:color w:val="4472c4"/>
                <w:sz w:val="18"/>
                <w:szCs w:val="18"/>
              </w:rPr>
            </w:pPr>
            <w:r w:rsidDel="00000000" w:rsidR="00000000" w:rsidRPr="00000000">
              <w:rPr>
                <w:i w:val="1"/>
                <w:color w:val="4472c4"/>
                <w:sz w:val="18"/>
                <w:szCs w:val="18"/>
                <w:rtl w:val="0"/>
              </w:rPr>
              <w:t xml:space="preserve">Puede requerir revisar documentación de Firebase; la integración de Google Login puede necesitar pruebas adicionales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2">
            <w:pPr>
              <w:jc w:val="both"/>
              <w:rPr>
                <w:i w:val="1"/>
                <w:color w:val="4472c4"/>
                <w:sz w:val="18"/>
                <w:szCs w:val="18"/>
              </w:rPr>
            </w:pPr>
            <w:r w:rsidDel="00000000" w:rsidR="00000000" w:rsidRPr="00000000">
              <w:rPr>
                <w:i w:val="1"/>
                <w:color w:val="4472c4"/>
                <w:sz w:val="18"/>
                <w:szCs w:val="18"/>
                <w:rtl w:val="0"/>
              </w:rPr>
              <w:t xml:space="preserve">Construir modelos de datos para soportar los requerimientos de la organización de acuerdo a un diseño definido y escalable en el tiempo</w:t>
            </w:r>
          </w:p>
        </w:tc>
        <w:tc>
          <w:tcPr>
            <w:tcMar>
              <w:top w:w="100.0" w:type="dxa"/>
              <w:left w:w="100.0" w:type="dxa"/>
              <w:bottom w:w="100.0" w:type="dxa"/>
              <w:right w:w="100.0" w:type="dxa"/>
            </w:tcMar>
            <w:vAlign w:val="top"/>
          </w:tcPr>
          <w:p w:rsidR="00000000" w:rsidDel="00000000" w:rsidP="00000000" w:rsidRDefault="00000000" w:rsidRPr="00000000" w14:paraId="00000093">
            <w:pPr>
              <w:jc w:val="both"/>
              <w:rPr>
                <w:i w:val="1"/>
                <w:color w:val="4472c4"/>
                <w:sz w:val="18"/>
                <w:szCs w:val="18"/>
              </w:rPr>
            </w:pPr>
            <w:r w:rsidDel="00000000" w:rsidR="00000000" w:rsidRPr="00000000">
              <w:rPr>
                <w:i w:val="1"/>
                <w:color w:val="4472c4"/>
                <w:sz w:val="18"/>
                <w:szCs w:val="18"/>
                <w:rtl w:val="0"/>
              </w:rPr>
              <w:t xml:space="preserve">Diseño de base de datos y estructuras</w:t>
            </w:r>
          </w:p>
        </w:tc>
        <w:tc>
          <w:tcPr>
            <w:tcMar>
              <w:top w:w="100.0" w:type="dxa"/>
              <w:left w:w="100.0" w:type="dxa"/>
              <w:bottom w:w="100.0" w:type="dxa"/>
              <w:right w:w="100.0" w:type="dxa"/>
            </w:tcMar>
            <w:vAlign w:val="top"/>
          </w:tcPr>
          <w:p w:rsidR="00000000" w:rsidDel="00000000" w:rsidP="00000000" w:rsidRDefault="00000000" w:rsidRPr="00000000" w14:paraId="00000094">
            <w:pPr>
              <w:jc w:val="both"/>
              <w:rPr>
                <w:i w:val="1"/>
                <w:color w:val="4472c4"/>
                <w:sz w:val="18"/>
                <w:szCs w:val="18"/>
              </w:rPr>
            </w:pPr>
            <w:r w:rsidDel="00000000" w:rsidR="00000000" w:rsidRPr="00000000">
              <w:rPr>
                <w:i w:val="1"/>
                <w:color w:val="4472c4"/>
                <w:sz w:val="18"/>
                <w:szCs w:val="18"/>
                <w:rtl w:val="0"/>
              </w:rPr>
              <w:t xml:space="preserve">Definir colecciones y documentos en Firestore, estructurar datos de mascotas, usuarios, reportes y chats</w:t>
            </w:r>
          </w:p>
        </w:tc>
        <w:tc>
          <w:tcPr>
            <w:tcMar>
              <w:top w:w="100.0" w:type="dxa"/>
              <w:left w:w="100.0" w:type="dxa"/>
              <w:bottom w:w="100.0" w:type="dxa"/>
              <w:right w:w="100.0" w:type="dxa"/>
            </w:tcMar>
            <w:vAlign w:val="top"/>
          </w:tcPr>
          <w:p w:rsidR="00000000" w:rsidDel="00000000" w:rsidP="00000000" w:rsidRDefault="00000000" w:rsidRPr="00000000" w14:paraId="00000095">
            <w:pPr>
              <w:jc w:val="both"/>
              <w:rPr>
                <w:i w:val="1"/>
                <w:color w:val="4472c4"/>
                <w:sz w:val="18"/>
                <w:szCs w:val="18"/>
              </w:rPr>
            </w:pPr>
            <w:r w:rsidDel="00000000" w:rsidR="00000000" w:rsidRPr="00000000">
              <w:rPr>
                <w:i w:val="1"/>
                <w:color w:val="4472c4"/>
                <w:sz w:val="18"/>
                <w:szCs w:val="18"/>
                <w:rtl w:val="0"/>
              </w:rPr>
              <w:t xml:space="preserve">Firebase, Diagrama de base de datos, documentación</w:t>
            </w:r>
          </w:p>
        </w:tc>
        <w:tc>
          <w:tcPr>
            <w:tcMar>
              <w:top w:w="100.0" w:type="dxa"/>
              <w:left w:w="100.0" w:type="dxa"/>
              <w:bottom w:w="100.0" w:type="dxa"/>
              <w:right w:w="100.0" w:type="dxa"/>
            </w:tcMar>
            <w:vAlign w:val="top"/>
          </w:tcPr>
          <w:p w:rsidR="00000000" w:rsidDel="00000000" w:rsidP="00000000" w:rsidRDefault="00000000" w:rsidRPr="00000000" w14:paraId="00000096">
            <w:pPr>
              <w:jc w:val="both"/>
              <w:rPr>
                <w:i w:val="1"/>
                <w:color w:val="4472c4"/>
                <w:sz w:val="18"/>
                <w:szCs w:val="18"/>
              </w:rPr>
            </w:pPr>
            <w:r w:rsidDel="00000000" w:rsidR="00000000" w:rsidRPr="00000000">
              <w:rPr>
                <w:i w:val="1"/>
                <w:color w:val="4472c4"/>
                <w:sz w:val="18"/>
                <w:szCs w:val="18"/>
                <w:rtl w:val="0"/>
              </w:rPr>
              <w:t xml:space="preserve">1 semana</w:t>
            </w:r>
          </w:p>
        </w:tc>
        <w:tc>
          <w:tcPr>
            <w:tcMar>
              <w:top w:w="100.0" w:type="dxa"/>
              <w:left w:w="100.0" w:type="dxa"/>
              <w:bottom w:w="100.0" w:type="dxa"/>
              <w:right w:w="100.0" w:type="dxa"/>
            </w:tcMar>
            <w:vAlign w:val="top"/>
          </w:tcPr>
          <w:p w:rsidR="00000000" w:rsidDel="00000000" w:rsidP="00000000" w:rsidRDefault="00000000" w:rsidRPr="00000000" w14:paraId="00000097">
            <w:pPr>
              <w:jc w:val="both"/>
              <w:rPr>
                <w:i w:val="1"/>
                <w:color w:val="4472c4"/>
                <w:sz w:val="18"/>
                <w:szCs w:val="18"/>
              </w:rPr>
            </w:pPr>
            <w:r w:rsidDel="00000000" w:rsidR="00000000" w:rsidRPr="00000000">
              <w:rPr>
                <w:i w:val="1"/>
                <w:color w:val="4472c4"/>
                <w:sz w:val="18"/>
                <w:szCs w:val="18"/>
                <w:rtl w:val="0"/>
              </w:rPr>
              <w:t xml:space="preserve">Valeria Hernandez</w:t>
            </w:r>
          </w:p>
        </w:tc>
        <w:tc>
          <w:tcPr>
            <w:tcMar>
              <w:top w:w="100.0" w:type="dxa"/>
              <w:left w:w="100.0" w:type="dxa"/>
              <w:bottom w:w="100.0" w:type="dxa"/>
              <w:right w:w="100.0" w:type="dxa"/>
            </w:tcMar>
            <w:vAlign w:val="top"/>
          </w:tcPr>
          <w:p w:rsidR="00000000" w:rsidDel="00000000" w:rsidP="00000000" w:rsidRDefault="00000000" w:rsidRPr="00000000" w14:paraId="00000098">
            <w:pPr>
              <w:jc w:val="both"/>
              <w:rPr>
                <w:i w:val="1"/>
                <w:color w:val="4472c4"/>
                <w:sz w:val="18"/>
                <w:szCs w:val="18"/>
              </w:rPr>
            </w:pPr>
            <w:r w:rsidDel="00000000" w:rsidR="00000000" w:rsidRPr="00000000">
              <w:rPr>
                <w:i w:val="1"/>
                <w:color w:val="4472c4"/>
                <w:sz w:val="18"/>
                <w:szCs w:val="18"/>
                <w:rtl w:val="0"/>
              </w:rPr>
              <w:t xml:space="preserve">Es importante prever escalabilidad para futuros módulos y funcionalidades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9">
            <w:pPr>
              <w:jc w:val="both"/>
              <w:rPr>
                <w:i w:val="1"/>
                <w:color w:val="4472c4"/>
                <w:sz w:val="18"/>
                <w:szCs w:val="18"/>
              </w:rPr>
            </w:pPr>
            <w:r w:rsidDel="00000000" w:rsidR="00000000" w:rsidRPr="00000000">
              <w:rPr>
                <w:i w:val="1"/>
                <w:color w:val="4472c4"/>
                <w:sz w:val="18"/>
                <w:szCs w:val="18"/>
                <w:rtl w:val="0"/>
              </w:rPr>
              <w:t xml:space="preserve">Desarrollar una solución de software utilizando técnicas que permitan sistematizar el proceso de desarrollo y mantenimiento, asegurando el logro de los objetivos</w:t>
            </w:r>
          </w:p>
        </w:tc>
        <w:tc>
          <w:tcPr>
            <w:tcMar>
              <w:top w:w="100.0" w:type="dxa"/>
              <w:left w:w="100.0" w:type="dxa"/>
              <w:bottom w:w="100.0" w:type="dxa"/>
              <w:right w:w="100.0" w:type="dxa"/>
            </w:tcMar>
            <w:vAlign w:val="top"/>
          </w:tcPr>
          <w:p w:rsidR="00000000" w:rsidDel="00000000" w:rsidP="00000000" w:rsidRDefault="00000000" w:rsidRPr="00000000" w14:paraId="0000009A">
            <w:pPr>
              <w:jc w:val="both"/>
              <w:rPr>
                <w:i w:val="1"/>
                <w:color w:val="4472c4"/>
                <w:sz w:val="18"/>
                <w:szCs w:val="18"/>
              </w:rPr>
            </w:pPr>
            <w:r w:rsidDel="00000000" w:rsidR="00000000" w:rsidRPr="00000000">
              <w:rPr>
                <w:i w:val="1"/>
                <w:color w:val="4472c4"/>
                <w:sz w:val="18"/>
                <w:szCs w:val="18"/>
                <w:rtl w:val="0"/>
              </w:rPr>
              <w:t xml:space="preserve">Desarrollo módulo Inicio</w:t>
            </w:r>
          </w:p>
        </w:tc>
        <w:tc>
          <w:tcPr>
            <w:tcMar>
              <w:top w:w="100.0" w:type="dxa"/>
              <w:left w:w="100.0" w:type="dxa"/>
              <w:bottom w:w="100.0" w:type="dxa"/>
              <w:right w:w="100.0" w:type="dxa"/>
            </w:tcMar>
            <w:vAlign w:val="top"/>
          </w:tcPr>
          <w:p w:rsidR="00000000" w:rsidDel="00000000" w:rsidP="00000000" w:rsidRDefault="00000000" w:rsidRPr="00000000" w14:paraId="0000009B">
            <w:pPr>
              <w:jc w:val="both"/>
              <w:rPr>
                <w:i w:val="1"/>
                <w:color w:val="4472c4"/>
                <w:sz w:val="18"/>
                <w:szCs w:val="18"/>
              </w:rPr>
            </w:pPr>
            <w:r w:rsidDel="00000000" w:rsidR="00000000" w:rsidRPr="00000000">
              <w:rPr>
                <w:i w:val="1"/>
                <w:color w:val="4472c4"/>
                <w:sz w:val="18"/>
                <w:szCs w:val="18"/>
                <w:rtl w:val="0"/>
              </w:rPr>
              <w:t xml:space="preserve">Implementar CRUD de mascotas, mostrar feed de noticias</w:t>
            </w:r>
          </w:p>
        </w:tc>
        <w:tc>
          <w:tcPr>
            <w:tcMar>
              <w:top w:w="100.0" w:type="dxa"/>
              <w:left w:w="100.0" w:type="dxa"/>
              <w:bottom w:w="100.0" w:type="dxa"/>
              <w:right w:w="100.0" w:type="dxa"/>
            </w:tcMar>
            <w:vAlign w:val="top"/>
          </w:tcPr>
          <w:p w:rsidR="00000000" w:rsidDel="00000000" w:rsidP="00000000" w:rsidRDefault="00000000" w:rsidRPr="00000000" w14:paraId="0000009C">
            <w:pPr>
              <w:jc w:val="both"/>
              <w:rPr>
                <w:i w:val="1"/>
                <w:color w:val="4472c4"/>
                <w:sz w:val="18"/>
                <w:szCs w:val="18"/>
              </w:rPr>
            </w:pPr>
            <w:r w:rsidDel="00000000" w:rsidR="00000000" w:rsidRPr="00000000">
              <w:rPr>
                <w:i w:val="1"/>
                <w:color w:val="4472c4"/>
                <w:sz w:val="18"/>
                <w:szCs w:val="18"/>
                <w:rtl w:val="0"/>
              </w:rPr>
              <w:t xml:space="preserve">IDE, Firebase, librerías front-end (React/Vue/Tailwind), API de noticias</w:t>
            </w:r>
          </w:p>
        </w:tc>
        <w:tc>
          <w:tcPr>
            <w:tcMar>
              <w:top w:w="100.0" w:type="dxa"/>
              <w:left w:w="100.0" w:type="dxa"/>
              <w:bottom w:w="100.0" w:type="dxa"/>
              <w:right w:w="100.0" w:type="dxa"/>
            </w:tcMar>
            <w:vAlign w:val="top"/>
          </w:tcPr>
          <w:p w:rsidR="00000000" w:rsidDel="00000000" w:rsidP="00000000" w:rsidRDefault="00000000" w:rsidRPr="00000000" w14:paraId="0000009D">
            <w:pPr>
              <w:jc w:val="both"/>
              <w:rPr>
                <w:i w:val="1"/>
                <w:color w:val="4472c4"/>
                <w:sz w:val="18"/>
                <w:szCs w:val="18"/>
              </w:rPr>
            </w:pPr>
            <w:r w:rsidDel="00000000" w:rsidR="00000000" w:rsidRPr="00000000">
              <w:rPr>
                <w:i w:val="1"/>
                <w:color w:val="4472c4"/>
                <w:sz w:val="18"/>
                <w:szCs w:val="18"/>
                <w:rtl w:val="0"/>
              </w:rPr>
              <w:t xml:space="preserve">1 semana</w:t>
            </w:r>
          </w:p>
        </w:tc>
        <w:tc>
          <w:tcPr>
            <w:tcMar>
              <w:top w:w="100.0" w:type="dxa"/>
              <w:left w:w="100.0" w:type="dxa"/>
              <w:bottom w:w="100.0" w:type="dxa"/>
              <w:right w:w="100.0" w:type="dxa"/>
            </w:tcMar>
            <w:vAlign w:val="top"/>
          </w:tcPr>
          <w:p w:rsidR="00000000" w:rsidDel="00000000" w:rsidP="00000000" w:rsidRDefault="00000000" w:rsidRPr="00000000" w14:paraId="0000009E">
            <w:pPr>
              <w:jc w:val="both"/>
              <w:rPr>
                <w:i w:val="1"/>
                <w:color w:val="4472c4"/>
                <w:sz w:val="18"/>
                <w:szCs w:val="18"/>
              </w:rPr>
            </w:pPr>
            <w:r w:rsidDel="00000000" w:rsidR="00000000" w:rsidRPr="00000000">
              <w:rPr>
                <w:i w:val="1"/>
                <w:color w:val="4472c4"/>
                <w:sz w:val="18"/>
                <w:szCs w:val="18"/>
                <w:rtl w:val="0"/>
              </w:rPr>
              <w:t xml:space="preserve">Valeria Hernandez</w:t>
            </w:r>
          </w:p>
        </w:tc>
        <w:tc>
          <w:tcPr>
            <w:tcMar>
              <w:top w:w="100.0" w:type="dxa"/>
              <w:left w:w="100.0" w:type="dxa"/>
              <w:bottom w:w="100.0" w:type="dxa"/>
              <w:right w:w="100.0" w:type="dxa"/>
            </w:tcMar>
            <w:vAlign w:val="top"/>
          </w:tcPr>
          <w:p w:rsidR="00000000" w:rsidDel="00000000" w:rsidP="00000000" w:rsidRDefault="00000000" w:rsidRPr="00000000" w14:paraId="0000009F">
            <w:pPr>
              <w:jc w:val="both"/>
              <w:rPr>
                <w:i w:val="1"/>
                <w:color w:val="4472c4"/>
                <w:sz w:val="18"/>
                <w:szCs w:val="18"/>
              </w:rPr>
            </w:pPr>
            <w:r w:rsidDel="00000000" w:rsidR="00000000" w:rsidRPr="00000000">
              <w:rPr>
                <w:i w:val="1"/>
                <w:color w:val="4472c4"/>
                <w:sz w:val="18"/>
                <w:szCs w:val="18"/>
                <w:rtl w:val="0"/>
              </w:rPr>
              <w:t xml:space="preserve">Posible dificultad: carga de imágenes y manejo de almacenamiento en Firebase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0">
            <w:pPr>
              <w:jc w:val="both"/>
              <w:rPr>
                <w:i w:val="1"/>
                <w:color w:val="4472c4"/>
                <w:sz w:val="18"/>
                <w:szCs w:val="18"/>
              </w:rPr>
            </w:pPr>
            <w:r w:rsidDel="00000000" w:rsidR="00000000" w:rsidRPr="00000000">
              <w:rPr>
                <w:i w:val="1"/>
                <w:color w:val="4472c4"/>
                <w:sz w:val="18"/>
                <w:szCs w:val="18"/>
                <w:rtl w:val="0"/>
              </w:rPr>
              <w:t xml:space="preserve">Desarrollar una solución de software utilizando técnicas que permitan sistematizar el proceso de desarrollo y mantenimiento, asegurando el logro de los objetivos</w:t>
            </w:r>
          </w:p>
        </w:tc>
        <w:tc>
          <w:tcPr>
            <w:tcMar>
              <w:top w:w="100.0" w:type="dxa"/>
              <w:left w:w="100.0" w:type="dxa"/>
              <w:bottom w:w="100.0" w:type="dxa"/>
              <w:right w:w="100.0" w:type="dxa"/>
            </w:tcMar>
            <w:vAlign w:val="top"/>
          </w:tcPr>
          <w:p w:rsidR="00000000" w:rsidDel="00000000" w:rsidP="00000000" w:rsidRDefault="00000000" w:rsidRPr="00000000" w14:paraId="000000A1">
            <w:pPr>
              <w:jc w:val="both"/>
              <w:rPr>
                <w:i w:val="1"/>
                <w:color w:val="4472c4"/>
                <w:sz w:val="18"/>
                <w:szCs w:val="18"/>
              </w:rPr>
            </w:pPr>
            <w:r w:rsidDel="00000000" w:rsidR="00000000" w:rsidRPr="00000000">
              <w:rPr>
                <w:i w:val="1"/>
                <w:color w:val="4472c4"/>
                <w:sz w:val="18"/>
                <w:szCs w:val="18"/>
                <w:rtl w:val="0"/>
              </w:rPr>
              <w:t xml:space="preserve">Desarrollo módulo Mapa (v1)</w:t>
            </w:r>
          </w:p>
        </w:tc>
        <w:tc>
          <w:tcPr>
            <w:tcMar>
              <w:top w:w="100.0" w:type="dxa"/>
              <w:left w:w="100.0" w:type="dxa"/>
              <w:bottom w:w="100.0" w:type="dxa"/>
              <w:right w:w="100.0" w:type="dxa"/>
            </w:tcMar>
            <w:vAlign w:val="top"/>
          </w:tcPr>
          <w:p w:rsidR="00000000" w:rsidDel="00000000" w:rsidP="00000000" w:rsidRDefault="00000000" w:rsidRPr="00000000" w14:paraId="000000A2">
            <w:pPr>
              <w:jc w:val="both"/>
              <w:rPr>
                <w:i w:val="1"/>
                <w:color w:val="4472c4"/>
                <w:sz w:val="18"/>
                <w:szCs w:val="18"/>
              </w:rPr>
            </w:pPr>
            <w:r w:rsidDel="00000000" w:rsidR="00000000" w:rsidRPr="00000000">
              <w:rPr>
                <w:i w:val="1"/>
                <w:color w:val="4472c4"/>
                <w:sz w:val="18"/>
                <w:szCs w:val="18"/>
                <w:rtl w:val="0"/>
              </w:rPr>
              <w:t xml:space="preserve">Implementar mapa con ubicación de servicios, reportes de mascotas perdidas/encontradas</w:t>
            </w:r>
          </w:p>
        </w:tc>
        <w:tc>
          <w:tcPr>
            <w:tcMar>
              <w:top w:w="100.0" w:type="dxa"/>
              <w:left w:w="100.0" w:type="dxa"/>
              <w:bottom w:w="100.0" w:type="dxa"/>
              <w:right w:w="100.0" w:type="dxa"/>
            </w:tcMar>
            <w:vAlign w:val="top"/>
          </w:tcPr>
          <w:p w:rsidR="00000000" w:rsidDel="00000000" w:rsidP="00000000" w:rsidRDefault="00000000" w:rsidRPr="00000000" w14:paraId="000000A3">
            <w:pPr>
              <w:jc w:val="both"/>
              <w:rPr>
                <w:i w:val="1"/>
                <w:color w:val="4472c4"/>
                <w:sz w:val="18"/>
                <w:szCs w:val="18"/>
              </w:rPr>
            </w:pPr>
            <w:r w:rsidDel="00000000" w:rsidR="00000000" w:rsidRPr="00000000">
              <w:rPr>
                <w:i w:val="1"/>
                <w:color w:val="4472c4"/>
                <w:sz w:val="18"/>
                <w:szCs w:val="18"/>
                <w:rtl w:val="0"/>
              </w:rPr>
              <w:t xml:space="preserve">API de mapas (Google Maps/Mapbox), Firebase, IDE</w:t>
            </w:r>
          </w:p>
        </w:tc>
        <w:tc>
          <w:tcPr>
            <w:tcMar>
              <w:top w:w="100.0" w:type="dxa"/>
              <w:left w:w="100.0" w:type="dxa"/>
              <w:bottom w:w="100.0" w:type="dxa"/>
              <w:right w:w="100.0" w:type="dxa"/>
            </w:tcMar>
            <w:vAlign w:val="top"/>
          </w:tcPr>
          <w:p w:rsidR="00000000" w:rsidDel="00000000" w:rsidP="00000000" w:rsidRDefault="00000000" w:rsidRPr="00000000" w14:paraId="000000A4">
            <w:pPr>
              <w:jc w:val="both"/>
              <w:rPr>
                <w:i w:val="1"/>
                <w:color w:val="4472c4"/>
                <w:sz w:val="18"/>
                <w:szCs w:val="18"/>
              </w:rPr>
            </w:pPr>
            <w:r w:rsidDel="00000000" w:rsidR="00000000" w:rsidRPr="00000000">
              <w:rPr>
                <w:i w:val="1"/>
                <w:color w:val="4472c4"/>
                <w:sz w:val="18"/>
                <w:szCs w:val="18"/>
                <w:rtl w:val="0"/>
              </w:rPr>
              <w:t xml:space="preserve">2 semanas</w:t>
            </w:r>
          </w:p>
        </w:tc>
        <w:tc>
          <w:tcPr>
            <w:tcMar>
              <w:top w:w="100.0" w:type="dxa"/>
              <w:left w:w="100.0" w:type="dxa"/>
              <w:bottom w:w="100.0" w:type="dxa"/>
              <w:right w:w="100.0" w:type="dxa"/>
            </w:tcMar>
            <w:vAlign w:val="top"/>
          </w:tcPr>
          <w:p w:rsidR="00000000" w:rsidDel="00000000" w:rsidP="00000000" w:rsidRDefault="00000000" w:rsidRPr="00000000" w14:paraId="000000A5">
            <w:pPr>
              <w:jc w:val="both"/>
              <w:rPr>
                <w:i w:val="1"/>
                <w:color w:val="4472c4"/>
                <w:sz w:val="18"/>
                <w:szCs w:val="18"/>
              </w:rPr>
            </w:pPr>
            <w:r w:rsidDel="00000000" w:rsidR="00000000" w:rsidRPr="00000000">
              <w:rPr>
                <w:i w:val="1"/>
                <w:color w:val="4472c4"/>
                <w:sz w:val="18"/>
                <w:szCs w:val="18"/>
                <w:rtl w:val="0"/>
              </w:rPr>
              <w:t xml:space="preserve">Valeria Hernandez</w:t>
            </w:r>
          </w:p>
        </w:tc>
        <w:tc>
          <w:tcPr>
            <w:tcMar>
              <w:top w:w="100.0" w:type="dxa"/>
              <w:left w:w="100.0" w:type="dxa"/>
              <w:bottom w:w="100.0" w:type="dxa"/>
              <w:right w:w="100.0" w:type="dxa"/>
            </w:tcMar>
            <w:vAlign w:val="top"/>
          </w:tcPr>
          <w:p w:rsidR="00000000" w:rsidDel="00000000" w:rsidP="00000000" w:rsidRDefault="00000000" w:rsidRPr="00000000" w14:paraId="000000A6">
            <w:pPr>
              <w:jc w:val="both"/>
              <w:rPr>
                <w:i w:val="1"/>
                <w:color w:val="4472c4"/>
                <w:sz w:val="18"/>
                <w:szCs w:val="18"/>
              </w:rPr>
            </w:pPr>
            <w:r w:rsidDel="00000000" w:rsidR="00000000" w:rsidRPr="00000000">
              <w:rPr>
                <w:i w:val="1"/>
                <w:color w:val="4472c4"/>
                <w:sz w:val="18"/>
                <w:szCs w:val="18"/>
                <w:rtl w:val="0"/>
              </w:rPr>
              <w:t xml:space="preserve">Filtrado y geolocalización puede requerir optimización; probar con distintos dispositivos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7">
            <w:pPr>
              <w:jc w:val="both"/>
              <w:rPr>
                <w:i w:val="1"/>
                <w:color w:val="4472c4"/>
                <w:sz w:val="18"/>
                <w:szCs w:val="18"/>
              </w:rPr>
            </w:pPr>
            <w:r w:rsidDel="00000000" w:rsidR="00000000" w:rsidRPr="00000000">
              <w:rPr>
                <w:i w:val="1"/>
                <w:color w:val="4472c4"/>
                <w:sz w:val="18"/>
                <w:szCs w:val="18"/>
                <w:rtl w:val="0"/>
              </w:rPr>
              <w:t xml:space="preserve">Desarrollar una solución de software utilizando técnicas que permitan sistematizar el proceso de desarrollo y mantenimiento, asegurando el logro de los objetivos</w:t>
            </w:r>
          </w:p>
        </w:tc>
        <w:tc>
          <w:tcPr>
            <w:tcMar>
              <w:top w:w="100.0" w:type="dxa"/>
              <w:left w:w="100.0" w:type="dxa"/>
              <w:bottom w:w="100.0" w:type="dxa"/>
              <w:right w:w="100.0" w:type="dxa"/>
            </w:tcMar>
            <w:vAlign w:val="top"/>
          </w:tcPr>
          <w:p w:rsidR="00000000" w:rsidDel="00000000" w:rsidP="00000000" w:rsidRDefault="00000000" w:rsidRPr="00000000" w14:paraId="000000A8">
            <w:pPr>
              <w:jc w:val="both"/>
              <w:rPr>
                <w:i w:val="1"/>
                <w:color w:val="4472c4"/>
                <w:sz w:val="18"/>
                <w:szCs w:val="18"/>
              </w:rPr>
            </w:pPr>
            <w:r w:rsidDel="00000000" w:rsidR="00000000" w:rsidRPr="00000000">
              <w:rPr>
                <w:i w:val="1"/>
                <w:color w:val="4472c4"/>
                <w:sz w:val="18"/>
                <w:szCs w:val="18"/>
                <w:rtl w:val="0"/>
              </w:rPr>
              <w:t xml:space="preserve">Refinamiento módulo Mapa</w:t>
            </w:r>
          </w:p>
        </w:tc>
        <w:tc>
          <w:tcPr>
            <w:tcMar>
              <w:top w:w="100.0" w:type="dxa"/>
              <w:left w:w="100.0" w:type="dxa"/>
              <w:bottom w:w="100.0" w:type="dxa"/>
              <w:right w:w="100.0" w:type="dxa"/>
            </w:tcMar>
            <w:vAlign w:val="top"/>
          </w:tcPr>
          <w:p w:rsidR="00000000" w:rsidDel="00000000" w:rsidP="00000000" w:rsidRDefault="00000000" w:rsidRPr="00000000" w14:paraId="000000A9">
            <w:pPr>
              <w:jc w:val="both"/>
              <w:rPr>
                <w:i w:val="1"/>
                <w:color w:val="4472c4"/>
                <w:sz w:val="18"/>
                <w:szCs w:val="18"/>
              </w:rPr>
            </w:pPr>
            <w:r w:rsidDel="00000000" w:rsidR="00000000" w:rsidRPr="00000000">
              <w:rPr>
                <w:i w:val="1"/>
                <w:color w:val="4472c4"/>
                <w:sz w:val="18"/>
                <w:szCs w:val="18"/>
                <w:rtl w:val="0"/>
              </w:rPr>
              <w:t xml:space="preserve">Añadir filtros, editar/eliminar reportes, mostrar detalles de reportes</w:t>
            </w:r>
          </w:p>
        </w:tc>
        <w:tc>
          <w:tcPr>
            <w:tcMar>
              <w:top w:w="100.0" w:type="dxa"/>
              <w:left w:w="100.0" w:type="dxa"/>
              <w:bottom w:w="100.0" w:type="dxa"/>
              <w:right w:w="100.0" w:type="dxa"/>
            </w:tcMar>
            <w:vAlign w:val="top"/>
          </w:tcPr>
          <w:p w:rsidR="00000000" w:rsidDel="00000000" w:rsidP="00000000" w:rsidRDefault="00000000" w:rsidRPr="00000000" w14:paraId="000000AA">
            <w:pPr>
              <w:jc w:val="both"/>
              <w:rPr>
                <w:i w:val="1"/>
                <w:color w:val="4472c4"/>
                <w:sz w:val="18"/>
                <w:szCs w:val="18"/>
              </w:rPr>
            </w:pPr>
            <w:r w:rsidDel="00000000" w:rsidR="00000000" w:rsidRPr="00000000">
              <w:rPr>
                <w:i w:val="1"/>
                <w:color w:val="4472c4"/>
                <w:sz w:val="18"/>
                <w:szCs w:val="18"/>
                <w:rtl w:val="0"/>
              </w:rPr>
              <w:t xml:space="preserve">Firebase, API de mapas, IDE</w:t>
            </w:r>
          </w:p>
        </w:tc>
        <w:tc>
          <w:tcPr>
            <w:tcMar>
              <w:top w:w="100.0" w:type="dxa"/>
              <w:left w:w="100.0" w:type="dxa"/>
              <w:bottom w:w="100.0" w:type="dxa"/>
              <w:right w:w="100.0" w:type="dxa"/>
            </w:tcMar>
            <w:vAlign w:val="top"/>
          </w:tcPr>
          <w:p w:rsidR="00000000" w:rsidDel="00000000" w:rsidP="00000000" w:rsidRDefault="00000000" w:rsidRPr="00000000" w14:paraId="000000AB">
            <w:pPr>
              <w:jc w:val="both"/>
              <w:rPr>
                <w:i w:val="1"/>
                <w:color w:val="4472c4"/>
                <w:sz w:val="18"/>
                <w:szCs w:val="18"/>
              </w:rPr>
            </w:pPr>
            <w:r w:rsidDel="00000000" w:rsidR="00000000" w:rsidRPr="00000000">
              <w:rPr>
                <w:i w:val="1"/>
                <w:color w:val="4472c4"/>
                <w:sz w:val="18"/>
                <w:szCs w:val="18"/>
                <w:rtl w:val="0"/>
              </w:rPr>
              <w:t xml:space="preserve">1 semana</w:t>
            </w:r>
          </w:p>
        </w:tc>
        <w:tc>
          <w:tcPr>
            <w:tcMar>
              <w:top w:w="100.0" w:type="dxa"/>
              <w:left w:w="100.0" w:type="dxa"/>
              <w:bottom w:w="100.0" w:type="dxa"/>
              <w:right w:w="100.0" w:type="dxa"/>
            </w:tcMar>
            <w:vAlign w:val="top"/>
          </w:tcPr>
          <w:p w:rsidR="00000000" w:rsidDel="00000000" w:rsidP="00000000" w:rsidRDefault="00000000" w:rsidRPr="00000000" w14:paraId="000000AC">
            <w:pPr>
              <w:jc w:val="both"/>
              <w:rPr>
                <w:i w:val="1"/>
                <w:color w:val="4472c4"/>
                <w:sz w:val="18"/>
                <w:szCs w:val="18"/>
              </w:rPr>
            </w:pPr>
            <w:r w:rsidDel="00000000" w:rsidR="00000000" w:rsidRPr="00000000">
              <w:rPr>
                <w:i w:val="1"/>
                <w:color w:val="4472c4"/>
                <w:sz w:val="18"/>
                <w:szCs w:val="18"/>
                <w:rtl w:val="0"/>
              </w:rPr>
              <w:t xml:space="preserve">Valeria Hernandez</w:t>
            </w:r>
          </w:p>
        </w:tc>
        <w:tc>
          <w:tcPr>
            <w:tcMar>
              <w:top w:w="100.0" w:type="dxa"/>
              <w:left w:w="100.0" w:type="dxa"/>
              <w:bottom w:w="100.0" w:type="dxa"/>
              <w:right w:w="100.0" w:type="dxa"/>
            </w:tcMar>
            <w:vAlign w:val="top"/>
          </w:tcPr>
          <w:p w:rsidR="00000000" w:rsidDel="00000000" w:rsidP="00000000" w:rsidRDefault="00000000" w:rsidRPr="00000000" w14:paraId="000000AD">
            <w:pPr>
              <w:jc w:val="both"/>
              <w:rPr>
                <w:i w:val="1"/>
                <w:color w:val="4472c4"/>
                <w:sz w:val="18"/>
                <w:szCs w:val="18"/>
              </w:rPr>
            </w:pPr>
            <w:r w:rsidDel="00000000" w:rsidR="00000000" w:rsidRPr="00000000">
              <w:rPr>
                <w:i w:val="1"/>
                <w:color w:val="4472c4"/>
                <w:sz w:val="18"/>
                <w:szCs w:val="18"/>
                <w:rtl w:val="0"/>
              </w:rPr>
              <w:t xml:space="preserve">Considerar permisos de edición y validación de datos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E">
            <w:pPr>
              <w:jc w:val="both"/>
              <w:rPr>
                <w:i w:val="1"/>
                <w:color w:val="4472c4"/>
                <w:sz w:val="18"/>
                <w:szCs w:val="18"/>
              </w:rPr>
            </w:pPr>
            <w:r w:rsidDel="00000000" w:rsidR="00000000" w:rsidRPr="00000000">
              <w:rPr>
                <w:i w:val="1"/>
                <w:color w:val="4472c4"/>
                <w:sz w:val="18"/>
                <w:szCs w:val="18"/>
                <w:rtl w:val="0"/>
              </w:rPr>
              <w:t xml:space="preserve">Desarrollar una solución de software utilizando técnicas que permitan sistematizar el proceso de desarrollo y mantenimiento, asegurando el logro de los objetivos</w:t>
            </w:r>
          </w:p>
        </w:tc>
        <w:tc>
          <w:tcPr>
            <w:tcMar>
              <w:top w:w="100.0" w:type="dxa"/>
              <w:left w:w="100.0" w:type="dxa"/>
              <w:bottom w:w="100.0" w:type="dxa"/>
              <w:right w:w="100.0" w:type="dxa"/>
            </w:tcMar>
            <w:vAlign w:val="top"/>
          </w:tcPr>
          <w:p w:rsidR="00000000" w:rsidDel="00000000" w:rsidP="00000000" w:rsidRDefault="00000000" w:rsidRPr="00000000" w14:paraId="000000AF">
            <w:pPr>
              <w:jc w:val="both"/>
              <w:rPr>
                <w:i w:val="1"/>
                <w:color w:val="4472c4"/>
                <w:sz w:val="18"/>
                <w:szCs w:val="18"/>
              </w:rPr>
            </w:pPr>
            <w:r w:rsidDel="00000000" w:rsidR="00000000" w:rsidRPr="00000000">
              <w:rPr>
                <w:i w:val="1"/>
                <w:color w:val="4472c4"/>
                <w:sz w:val="18"/>
                <w:szCs w:val="18"/>
                <w:rtl w:val="0"/>
              </w:rPr>
              <w:t xml:space="preserve">Desarrollo módulo Foro</w:t>
            </w:r>
          </w:p>
        </w:tc>
        <w:tc>
          <w:tcPr>
            <w:tcMar>
              <w:top w:w="100.0" w:type="dxa"/>
              <w:left w:w="100.0" w:type="dxa"/>
              <w:bottom w:w="100.0" w:type="dxa"/>
              <w:right w:w="100.0" w:type="dxa"/>
            </w:tcMar>
            <w:vAlign w:val="top"/>
          </w:tcPr>
          <w:p w:rsidR="00000000" w:rsidDel="00000000" w:rsidP="00000000" w:rsidRDefault="00000000" w:rsidRPr="00000000" w14:paraId="000000B0">
            <w:pPr>
              <w:jc w:val="both"/>
              <w:rPr>
                <w:i w:val="1"/>
                <w:color w:val="4472c4"/>
                <w:sz w:val="18"/>
                <w:szCs w:val="18"/>
              </w:rPr>
            </w:pPr>
            <w:r w:rsidDel="00000000" w:rsidR="00000000" w:rsidRPr="00000000">
              <w:rPr>
                <w:i w:val="1"/>
                <w:color w:val="4472c4"/>
                <w:sz w:val="18"/>
                <w:szCs w:val="18"/>
                <w:rtl w:val="0"/>
              </w:rPr>
              <w:t xml:space="preserve">Crear y mostrar temas con texto y fotos, permitir comentarios y “me gusta”</w:t>
            </w:r>
          </w:p>
        </w:tc>
        <w:tc>
          <w:tcPr>
            <w:tcMar>
              <w:top w:w="100.0" w:type="dxa"/>
              <w:left w:w="100.0" w:type="dxa"/>
              <w:bottom w:w="100.0" w:type="dxa"/>
              <w:right w:w="100.0" w:type="dxa"/>
            </w:tcMar>
            <w:vAlign w:val="top"/>
          </w:tcPr>
          <w:p w:rsidR="00000000" w:rsidDel="00000000" w:rsidP="00000000" w:rsidRDefault="00000000" w:rsidRPr="00000000" w14:paraId="000000B1">
            <w:pPr>
              <w:jc w:val="both"/>
              <w:rPr>
                <w:i w:val="1"/>
                <w:color w:val="4472c4"/>
                <w:sz w:val="18"/>
                <w:szCs w:val="18"/>
              </w:rPr>
            </w:pPr>
            <w:r w:rsidDel="00000000" w:rsidR="00000000" w:rsidRPr="00000000">
              <w:rPr>
                <w:i w:val="1"/>
                <w:color w:val="4472c4"/>
                <w:sz w:val="18"/>
                <w:szCs w:val="18"/>
                <w:rtl w:val="0"/>
              </w:rPr>
              <w:t xml:space="preserve">Firebase, IDE, librerías front-end</w:t>
            </w:r>
          </w:p>
        </w:tc>
        <w:tc>
          <w:tcPr>
            <w:tcMar>
              <w:top w:w="100.0" w:type="dxa"/>
              <w:left w:w="100.0" w:type="dxa"/>
              <w:bottom w:w="100.0" w:type="dxa"/>
              <w:right w:w="100.0" w:type="dxa"/>
            </w:tcMar>
            <w:vAlign w:val="top"/>
          </w:tcPr>
          <w:p w:rsidR="00000000" w:rsidDel="00000000" w:rsidP="00000000" w:rsidRDefault="00000000" w:rsidRPr="00000000" w14:paraId="000000B2">
            <w:pPr>
              <w:jc w:val="both"/>
              <w:rPr>
                <w:i w:val="1"/>
                <w:color w:val="4472c4"/>
                <w:sz w:val="18"/>
                <w:szCs w:val="18"/>
              </w:rPr>
            </w:pPr>
            <w:r w:rsidDel="00000000" w:rsidR="00000000" w:rsidRPr="00000000">
              <w:rPr>
                <w:i w:val="1"/>
                <w:color w:val="4472c4"/>
                <w:sz w:val="18"/>
                <w:szCs w:val="18"/>
                <w:rtl w:val="0"/>
              </w:rPr>
              <w:t xml:space="preserve">2 semanas</w:t>
            </w:r>
          </w:p>
        </w:tc>
        <w:tc>
          <w:tcPr>
            <w:tcMar>
              <w:top w:w="100.0" w:type="dxa"/>
              <w:left w:w="100.0" w:type="dxa"/>
              <w:bottom w:w="100.0" w:type="dxa"/>
              <w:right w:w="100.0" w:type="dxa"/>
            </w:tcMar>
            <w:vAlign w:val="top"/>
          </w:tcPr>
          <w:p w:rsidR="00000000" w:rsidDel="00000000" w:rsidP="00000000" w:rsidRDefault="00000000" w:rsidRPr="00000000" w14:paraId="000000B3">
            <w:pPr>
              <w:jc w:val="both"/>
              <w:rPr>
                <w:i w:val="1"/>
                <w:color w:val="4472c4"/>
                <w:sz w:val="18"/>
                <w:szCs w:val="18"/>
              </w:rPr>
            </w:pPr>
            <w:r w:rsidDel="00000000" w:rsidR="00000000" w:rsidRPr="00000000">
              <w:rPr>
                <w:i w:val="1"/>
                <w:color w:val="4472c4"/>
                <w:sz w:val="18"/>
                <w:szCs w:val="18"/>
                <w:rtl w:val="0"/>
              </w:rPr>
              <w:t xml:space="preserve">Valeria Hernandez</w:t>
            </w:r>
          </w:p>
        </w:tc>
        <w:tc>
          <w:tcPr>
            <w:tcMar>
              <w:top w:w="100.0" w:type="dxa"/>
              <w:left w:w="100.0" w:type="dxa"/>
              <w:bottom w:w="100.0" w:type="dxa"/>
              <w:right w:w="100.0" w:type="dxa"/>
            </w:tcMar>
            <w:vAlign w:val="top"/>
          </w:tcPr>
          <w:p w:rsidR="00000000" w:rsidDel="00000000" w:rsidP="00000000" w:rsidRDefault="00000000" w:rsidRPr="00000000" w14:paraId="000000B4">
            <w:pPr>
              <w:jc w:val="both"/>
              <w:rPr>
                <w:i w:val="1"/>
                <w:color w:val="4472c4"/>
                <w:sz w:val="18"/>
                <w:szCs w:val="18"/>
              </w:rPr>
            </w:pPr>
            <w:r w:rsidDel="00000000" w:rsidR="00000000" w:rsidRPr="00000000">
              <w:rPr>
                <w:i w:val="1"/>
                <w:color w:val="4472c4"/>
                <w:sz w:val="18"/>
                <w:szCs w:val="18"/>
                <w:rtl w:val="0"/>
              </w:rPr>
              <w:t xml:space="preserve">Posibles dificultades: sincronización en tiempo real y gestión de imágenes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5">
            <w:pPr>
              <w:jc w:val="both"/>
              <w:rPr>
                <w:i w:val="1"/>
                <w:color w:val="4472c4"/>
                <w:sz w:val="18"/>
                <w:szCs w:val="18"/>
              </w:rPr>
            </w:pPr>
            <w:r w:rsidDel="00000000" w:rsidR="00000000" w:rsidRPr="00000000">
              <w:rPr>
                <w:i w:val="1"/>
                <w:color w:val="4472c4"/>
                <w:sz w:val="18"/>
                <w:szCs w:val="18"/>
                <w:rtl w:val="0"/>
              </w:rPr>
              <w:t xml:space="preserve">Desarrollar una solución de software utilizando técnicas que permitan sistematizar el proceso de desarrollo y mantenimiento, asegurando el logro de los objetivos</w:t>
            </w:r>
          </w:p>
        </w:tc>
        <w:tc>
          <w:tcPr>
            <w:tcMar>
              <w:top w:w="100.0" w:type="dxa"/>
              <w:left w:w="100.0" w:type="dxa"/>
              <w:bottom w:w="100.0" w:type="dxa"/>
              <w:right w:w="100.0" w:type="dxa"/>
            </w:tcMar>
            <w:vAlign w:val="top"/>
          </w:tcPr>
          <w:p w:rsidR="00000000" w:rsidDel="00000000" w:rsidP="00000000" w:rsidRDefault="00000000" w:rsidRPr="00000000" w14:paraId="000000B6">
            <w:pPr>
              <w:jc w:val="both"/>
              <w:rPr>
                <w:i w:val="1"/>
                <w:color w:val="4472c4"/>
                <w:sz w:val="18"/>
                <w:szCs w:val="18"/>
              </w:rPr>
            </w:pPr>
            <w:r w:rsidDel="00000000" w:rsidR="00000000" w:rsidRPr="00000000">
              <w:rPr>
                <w:i w:val="1"/>
                <w:color w:val="4472c4"/>
                <w:sz w:val="18"/>
                <w:szCs w:val="18"/>
                <w:rtl w:val="0"/>
              </w:rPr>
              <w:t xml:space="preserve">Implementación chat IA v1</w:t>
            </w:r>
          </w:p>
        </w:tc>
        <w:tc>
          <w:tcPr>
            <w:tcMar>
              <w:top w:w="100.0" w:type="dxa"/>
              <w:left w:w="100.0" w:type="dxa"/>
              <w:bottom w:w="100.0" w:type="dxa"/>
              <w:right w:w="100.0" w:type="dxa"/>
            </w:tcMar>
            <w:vAlign w:val="top"/>
          </w:tcPr>
          <w:p w:rsidR="00000000" w:rsidDel="00000000" w:rsidP="00000000" w:rsidRDefault="00000000" w:rsidRPr="00000000" w14:paraId="000000B7">
            <w:pPr>
              <w:jc w:val="both"/>
              <w:rPr>
                <w:i w:val="1"/>
                <w:color w:val="4472c4"/>
                <w:sz w:val="18"/>
                <w:szCs w:val="18"/>
              </w:rPr>
            </w:pPr>
            <w:r w:rsidDel="00000000" w:rsidR="00000000" w:rsidRPr="00000000">
              <w:rPr>
                <w:i w:val="1"/>
                <w:color w:val="4472c4"/>
                <w:sz w:val="18"/>
                <w:szCs w:val="18"/>
                <w:rtl w:val="0"/>
              </w:rPr>
              <w:t xml:space="preserve">Crear mascota virtual, iniciar chat, conectar base del agente IA</w:t>
            </w:r>
          </w:p>
        </w:tc>
        <w:tc>
          <w:tcPr>
            <w:tcMar>
              <w:top w:w="100.0" w:type="dxa"/>
              <w:left w:w="100.0" w:type="dxa"/>
              <w:bottom w:w="100.0" w:type="dxa"/>
              <w:right w:w="100.0" w:type="dxa"/>
            </w:tcMar>
            <w:vAlign w:val="top"/>
          </w:tcPr>
          <w:p w:rsidR="00000000" w:rsidDel="00000000" w:rsidP="00000000" w:rsidRDefault="00000000" w:rsidRPr="00000000" w14:paraId="000000B8">
            <w:pPr>
              <w:jc w:val="both"/>
              <w:rPr>
                <w:i w:val="1"/>
                <w:color w:val="4472c4"/>
                <w:sz w:val="18"/>
                <w:szCs w:val="18"/>
              </w:rPr>
            </w:pPr>
            <w:r w:rsidDel="00000000" w:rsidR="00000000" w:rsidRPr="00000000">
              <w:rPr>
                <w:i w:val="1"/>
                <w:color w:val="4472c4"/>
                <w:sz w:val="18"/>
                <w:szCs w:val="18"/>
                <w:rtl w:val="0"/>
              </w:rPr>
              <w:t xml:space="preserve">Python, Flask, Firebase, librerías IA (OpenAI o similar)</w:t>
            </w:r>
          </w:p>
        </w:tc>
        <w:tc>
          <w:tcPr>
            <w:tcMar>
              <w:top w:w="100.0" w:type="dxa"/>
              <w:left w:w="100.0" w:type="dxa"/>
              <w:bottom w:w="100.0" w:type="dxa"/>
              <w:right w:w="100.0" w:type="dxa"/>
            </w:tcMar>
            <w:vAlign w:val="top"/>
          </w:tcPr>
          <w:p w:rsidR="00000000" w:rsidDel="00000000" w:rsidP="00000000" w:rsidRDefault="00000000" w:rsidRPr="00000000" w14:paraId="000000B9">
            <w:pPr>
              <w:jc w:val="both"/>
              <w:rPr>
                <w:i w:val="1"/>
                <w:color w:val="4472c4"/>
                <w:sz w:val="18"/>
                <w:szCs w:val="18"/>
              </w:rPr>
            </w:pPr>
            <w:r w:rsidDel="00000000" w:rsidR="00000000" w:rsidRPr="00000000">
              <w:rPr>
                <w:i w:val="1"/>
                <w:color w:val="4472c4"/>
                <w:sz w:val="18"/>
                <w:szCs w:val="18"/>
                <w:rtl w:val="0"/>
              </w:rPr>
              <w:t xml:space="preserve">1 semana</w:t>
            </w:r>
          </w:p>
        </w:tc>
        <w:tc>
          <w:tcPr>
            <w:tcMar>
              <w:top w:w="100.0" w:type="dxa"/>
              <w:left w:w="100.0" w:type="dxa"/>
              <w:bottom w:w="100.0" w:type="dxa"/>
              <w:right w:w="100.0" w:type="dxa"/>
            </w:tcMar>
            <w:vAlign w:val="top"/>
          </w:tcPr>
          <w:p w:rsidR="00000000" w:rsidDel="00000000" w:rsidP="00000000" w:rsidRDefault="00000000" w:rsidRPr="00000000" w14:paraId="000000BA">
            <w:pPr>
              <w:jc w:val="both"/>
              <w:rPr>
                <w:i w:val="1"/>
                <w:color w:val="4472c4"/>
                <w:sz w:val="18"/>
                <w:szCs w:val="18"/>
              </w:rPr>
            </w:pPr>
            <w:r w:rsidDel="00000000" w:rsidR="00000000" w:rsidRPr="00000000">
              <w:rPr>
                <w:i w:val="1"/>
                <w:color w:val="4472c4"/>
                <w:sz w:val="18"/>
                <w:szCs w:val="18"/>
                <w:rtl w:val="0"/>
              </w:rPr>
              <w:t xml:space="preserve">Valeria Hernandez</w:t>
            </w:r>
          </w:p>
        </w:tc>
        <w:tc>
          <w:tcPr>
            <w:tcMar>
              <w:top w:w="100.0" w:type="dxa"/>
              <w:left w:w="100.0" w:type="dxa"/>
              <w:bottom w:w="100.0" w:type="dxa"/>
              <w:right w:w="100.0" w:type="dxa"/>
            </w:tcMar>
            <w:vAlign w:val="top"/>
          </w:tcPr>
          <w:p w:rsidR="00000000" w:rsidDel="00000000" w:rsidP="00000000" w:rsidRDefault="00000000" w:rsidRPr="00000000" w14:paraId="000000BB">
            <w:pPr>
              <w:jc w:val="both"/>
              <w:rPr>
                <w:i w:val="1"/>
                <w:color w:val="4472c4"/>
                <w:sz w:val="18"/>
                <w:szCs w:val="18"/>
              </w:rPr>
            </w:pPr>
            <w:r w:rsidDel="00000000" w:rsidR="00000000" w:rsidRPr="00000000">
              <w:rPr>
                <w:i w:val="1"/>
                <w:color w:val="4472c4"/>
                <w:sz w:val="18"/>
                <w:szCs w:val="18"/>
                <w:rtl w:val="0"/>
              </w:rPr>
              <w:t xml:space="preserve">Inicialmente puede ser un chat básico sin personalidad compleja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C">
            <w:pPr>
              <w:jc w:val="both"/>
              <w:rPr>
                <w:i w:val="1"/>
                <w:color w:val="4472c4"/>
                <w:sz w:val="18"/>
                <w:szCs w:val="18"/>
              </w:rPr>
            </w:pPr>
            <w:r w:rsidDel="00000000" w:rsidR="00000000" w:rsidRPr="00000000">
              <w:rPr>
                <w:i w:val="1"/>
                <w:color w:val="4472c4"/>
                <w:sz w:val="18"/>
                <w:szCs w:val="18"/>
                <w:rtl w:val="0"/>
              </w:rPr>
              <w:t xml:space="preserve">Desarrollar una solución de software utilizando técnicas que permitan sistematizar el proceso de desarrollo y mantenimiento, asegurando el logro de los objetivos</w:t>
            </w:r>
          </w:p>
        </w:tc>
        <w:tc>
          <w:tcPr>
            <w:tcMar>
              <w:top w:w="100.0" w:type="dxa"/>
              <w:left w:w="100.0" w:type="dxa"/>
              <w:bottom w:w="100.0" w:type="dxa"/>
              <w:right w:w="100.0" w:type="dxa"/>
            </w:tcMar>
            <w:vAlign w:val="top"/>
          </w:tcPr>
          <w:p w:rsidR="00000000" w:rsidDel="00000000" w:rsidP="00000000" w:rsidRDefault="00000000" w:rsidRPr="00000000" w14:paraId="000000BD">
            <w:pPr>
              <w:jc w:val="both"/>
              <w:rPr>
                <w:i w:val="1"/>
                <w:color w:val="4472c4"/>
                <w:sz w:val="18"/>
                <w:szCs w:val="18"/>
              </w:rPr>
            </w:pPr>
            <w:r w:rsidDel="00000000" w:rsidR="00000000" w:rsidRPr="00000000">
              <w:rPr>
                <w:i w:val="1"/>
                <w:color w:val="4472c4"/>
                <w:sz w:val="18"/>
                <w:szCs w:val="18"/>
                <w:rtl w:val="0"/>
              </w:rPr>
              <w:t xml:space="preserve">Implementación chat IA v2</w:t>
            </w:r>
          </w:p>
        </w:tc>
        <w:tc>
          <w:tcPr>
            <w:tcMar>
              <w:top w:w="100.0" w:type="dxa"/>
              <w:left w:w="100.0" w:type="dxa"/>
              <w:bottom w:w="100.0" w:type="dxa"/>
              <w:right w:w="100.0" w:type="dxa"/>
            </w:tcMar>
            <w:vAlign w:val="top"/>
          </w:tcPr>
          <w:p w:rsidR="00000000" w:rsidDel="00000000" w:rsidP="00000000" w:rsidRDefault="00000000" w:rsidRPr="00000000" w14:paraId="000000BE">
            <w:pPr>
              <w:jc w:val="both"/>
              <w:rPr>
                <w:i w:val="1"/>
                <w:color w:val="4472c4"/>
                <w:sz w:val="18"/>
                <w:szCs w:val="18"/>
              </w:rPr>
            </w:pPr>
            <w:r w:rsidDel="00000000" w:rsidR="00000000" w:rsidRPr="00000000">
              <w:rPr>
                <w:i w:val="1"/>
                <w:color w:val="4472c4"/>
                <w:sz w:val="18"/>
                <w:szCs w:val="18"/>
                <w:rtl w:val="0"/>
              </w:rPr>
              <w:t xml:space="preserve">Definir personalidad de la mascota, respuestas personalizadas, memoria de conversación</w:t>
            </w:r>
          </w:p>
        </w:tc>
        <w:tc>
          <w:tcPr>
            <w:tcMar>
              <w:top w:w="100.0" w:type="dxa"/>
              <w:left w:w="100.0" w:type="dxa"/>
              <w:bottom w:w="100.0" w:type="dxa"/>
              <w:right w:w="100.0" w:type="dxa"/>
            </w:tcMar>
            <w:vAlign w:val="top"/>
          </w:tcPr>
          <w:p w:rsidR="00000000" w:rsidDel="00000000" w:rsidP="00000000" w:rsidRDefault="00000000" w:rsidRPr="00000000" w14:paraId="000000BF">
            <w:pPr>
              <w:jc w:val="both"/>
              <w:rPr>
                <w:i w:val="1"/>
                <w:color w:val="4472c4"/>
                <w:sz w:val="18"/>
                <w:szCs w:val="18"/>
              </w:rPr>
            </w:pPr>
            <w:r w:rsidDel="00000000" w:rsidR="00000000" w:rsidRPr="00000000">
              <w:rPr>
                <w:i w:val="1"/>
                <w:color w:val="4472c4"/>
                <w:sz w:val="18"/>
                <w:szCs w:val="18"/>
                <w:rtl w:val="0"/>
              </w:rPr>
              <w:t xml:space="preserve">Python, Flask, Firebase, librerías IA, almacenamiento de conversación</w:t>
            </w:r>
          </w:p>
        </w:tc>
        <w:tc>
          <w:tcPr>
            <w:tcMar>
              <w:top w:w="100.0" w:type="dxa"/>
              <w:left w:w="100.0" w:type="dxa"/>
              <w:bottom w:w="100.0" w:type="dxa"/>
              <w:right w:w="100.0" w:type="dxa"/>
            </w:tcMar>
            <w:vAlign w:val="top"/>
          </w:tcPr>
          <w:p w:rsidR="00000000" w:rsidDel="00000000" w:rsidP="00000000" w:rsidRDefault="00000000" w:rsidRPr="00000000" w14:paraId="000000C0">
            <w:pPr>
              <w:jc w:val="both"/>
              <w:rPr>
                <w:i w:val="1"/>
                <w:color w:val="4472c4"/>
                <w:sz w:val="18"/>
                <w:szCs w:val="18"/>
              </w:rPr>
            </w:pPr>
            <w:r w:rsidDel="00000000" w:rsidR="00000000" w:rsidRPr="00000000">
              <w:rPr>
                <w:i w:val="1"/>
                <w:color w:val="4472c4"/>
                <w:sz w:val="18"/>
                <w:szCs w:val="18"/>
                <w:rtl w:val="0"/>
              </w:rPr>
              <w:t xml:space="preserve">2 semanas</w:t>
            </w:r>
          </w:p>
        </w:tc>
        <w:tc>
          <w:tcPr>
            <w:tcMar>
              <w:top w:w="100.0" w:type="dxa"/>
              <w:left w:w="100.0" w:type="dxa"/>
              <w:bottom w:w="100.0" w:type="dxa"/>
              <w:right w:w="100.0" w:type="dxa"/>
            </w:tcMar>
            <w:vAlign w:val="top"/>
          </w:tcPr>
          <w:p w:rsidR="00000000" w:rsidDel="00000000" w:rsidP="00000000" w:rsidRDefault="00000000" w:rsidRPr="00000000" w14:paraId="000000C1">
            <w:pPr>
              <w:jc w:val="both"/>
              <w:rPr>
                <w:i w:val="1"/>
                <w:color w:val="4472c4"/>
                <w:sz w:val="18"/>
                <w:szCs w:val="18"/>
              </w:rPr>
            </w:pPr>
            <w:r w:rsidDel="00000000" w:rsidR="00000000" w:rsidRPr="00000000">
              <w:rPr>
                <w:i w:val="1"/>
                <w:color w:val="4472c4"/>
                <w:sz w:val="18"/>
                <w:szCs w:val="18"/>
                <w:rtl w:val="0"/>
              </w:rPr>
              <w:t xml:space="preserve">Valeria Hernandez</w:t>
            </w:r>
          </w:p>
        </w:tc>
        <w:tc>
          <w:tcPr>
            <w:tcMar>
              <w:top w:w="100.0" w:type="dxa"/>
              <w:left w:w="100.0" w:type="dxa"/>
              <w:bottom w:w="100.0" w:type="dxa"/>
              <w:right w:w="100.0" w:type="dxa"/>
            </w:tcMar>
            <w:vAlign w:val="top"/>
          </w:tcPr>
          <w:p w:rsidR="00000000" w:rsidDel="00000000" w:rsidP="00000000" w:rsidRDefault="00000000" w:rsidRPr="00000000" w14:paraId="000000C2">
            <w:pPr>
              <w:jc w:val="both"/>
              <w:rPr>
                <w:i w:val="1"/>
                <w:color w:val="4472c4"/>
                <w:sz w:val="18"/>
                <w:szCs w:val="18"/>
              </w:rPr>
            </w:pPr>
            <w:r w:rsidDel="00000000" w:rsidR="00000000" w:rsidRPr="00000000">
              <w:rPr>
                <w:i w:val="1"/>
                <w:color w:val="4472c4"/>
                <w:sz w:val="18"/>
                <w:szCs w:val="18"/>
                <w:rtl w:val="0"/>
              </w:rPr>
              <w:t xml:space="preserve">Requiere pruebas y ajustes de la IA para coherencia y personalización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3">
            <w:pPr>
              <w:jc w:val="both"/>
              <w:rPr>
                <w:i w:val="1"/>
                <w:color w:val="4472c4"/>
                <w:sz w:val="18"/>
                <w:szCs w:val="18"/>
              </w:rPr>
            </w:pPr>
            <w:r w:rsidDel="00000000" w:rsidR="00000000" w:rsidRPr="00000000">
              <w:rPr>
                <w:i w:val="1"/>
                <w:color w:val="4472c4"/>
                <w:sz w:val="18"/>
                <w:szCs w:val="18"/>
                <w:rtl w:val="0"/>
              </w:rPr>
              <w:t xml:space="preserve">Gestionar proyectos informáticos, ofreciendo alternativas para la toma de decisiones de acuerdo a los requerimientos de la organización</w:t>
            </w:r>
          </w:p>
        </w:tc>
        <w:tc>
          <w:tcPr>
            <w:tcMar>
              <w:top w:w="100.0" w:type="dxa"/>
              <w:left w:w="100.0" w:type="dxa"/>
              <w:bottom w:w="100.0" w:type="dxa"/>
              <w:right w:w="100.0" w:type="dxa"/>
            </w:tcMar>
            <w:vAlign w:val="top"/>
          </w:tcPr>
          <w:p w:rsidR="00000000" w:rsidDel="00000000" w:rsidP="00000000" w:rsidRDefault="00000000" w:rsidRPr="00000000" w14:paraId="000000C4">
            <w:pPr>
              <w:jc w:val="both"/>
              <w:rPr>
                <w:i w:val="1"/>
                <w:color w:val="4472c4"/>
                <w:sz w:val="18"/>
                <w:szCs w:val="18"/>
              </w:rPr>
            </w:pPr>
            <w:r w:rsidDel="00000000" w:rsidR="00000000" w:rsidRPr="00000000">
              <w:rPr>
                <w:i w:val="1"/>
                <w:color w:val="4472c4"/>
                <w:sz w:val="18"/>
                <w:szCs w:val="18"/>
                <w:rtl w:val="0"/>
              </w:rPr>
              <w:t xml:space="preserve">Testing y despliegue final</w:t>
            </w:r>
          </w:p>
        </w:tc>
        <w:tc>
          <w:tcPr>
            <w:tcMar>
              <w:top w:w="100.0" w:type="dxa"/>
              <w:left w:w="100.0" w:type="dxa"/>
              <w:bottom w:w="100.0" w:type="dxa"/>
              <w:right w:w="100.0" w:type="dxa"/>
            </w:tcMar>
            <w:vAlign w:val="top"/>
          </w:tcPr>
          <w:p w:rsidR="00000000" w:rsidDel="00000000" w:rsidP="00000000" w:rsidRDefault="00000000" w:rsidRPr="00000000" w14:paraId="000000C5">
            <w:pPr>
              <w:jc w:val="both"/>
              <w:rPr>
                <w:i w:val="1"/>
                <w:color w:val="4472c4"/>
                <w:sz w:val="18"/>
                <w:szCs w:val="18"/>
              </w:rPr>
            </w:pPr>
            <w:r w:rsidDel="00000000" w:rsidR="00000000" w:rsidRPr="00000000">
              <w:rPr>
                <w:i w:val="1"/>
                <w:color w:val="4472c4"/>
                <w:sz w:val="18"/>
                <w:szCs w:val="18"/>
                <w:rtl w:val="0"/>
              </w:rPr>
              <w:t xml:space="preserve">Realizar pruebas integrales de todos los módulos, corregir bugs, optimizar Firebase, desplegar app en producción</w:t>
            </w:r>
          </w:p>
        </w:tc>
        <w:tc>
          <w:tcPr>
            <w:tcMar>
              <w:top w:w="100.0" w:type="dxa"/>
              <w:left w:w="100.0" w:type="dxa"/>
              <w:bottom w:w="100.0" w:type="dxa"/>
              <w:right w:w="100.0" w:type="dxa"/>
            </w:tcMar>
            <w:vAlign w:val="top"/>
          </w:tcPr>
          <w:p w:rsidR="00000000" w:rsidDel="00000000" w:rsidP="00000000" w:rsidRDefault="00000000" w:rsidRPr="00000000" w14:paraId="000000C6">
            <w:pPr>
              <w:jc w:val="both"/>
              <w:rPr>
                <w:i w:val="1"/>
                <w:color w:val="4472c4"/>
                <w:sz w:val="18"/>
                <w:szCs w:val="18"/>
              </w:rPr>
            </w:pPr>
            <w:r w:rsidDel="00000000" w:rsidR="00000000" w:rsidRPr="00000000">
              <w:rPr>
                <w:i w:val="1"/>
                <w:color w:val="4472c4"/>
                <w:sz w:val="18"/>
                <w:szCs w:val="18"/>
                <w:rtl w:val="0"/>
              </w:rPr>
              <w:t xml:space="preserve">IDE, Firebase, entorno de producción (Vercel/Cloud Run), checklist de testing</w:t>
            </w:r>
          </w:p>
        </w:tc>
        <w:tc>
          <w:tcPr>
            <w:tcMar>
              <w:top w:w="100.0" w:type="dxa"/>
              <w:left w:w="100.0" w:type="dxa"/>
              <w:bottom w:w="100.0" w:type="dxa"/>
              <w:right w:w="100.0" w:type="dxa"/>
            </w:tcMar>
            <w:vAlign w:val="top"/>
          </w:tcPr>
          <w:p w:rsidR="00000000" w:rsidDel="00000000" w:rsidP="00000000" w:rsidRDefault="00000000" w:rsidRPr="00000000" w14:paraId="000000C7">
            <w:pPr>
              <w:jc w:val="both"/>
              <w:rPr>
                <w:i w:val="1"/>
                <w:color w:val="4472c4"/>
                <w:sz w:val="18"/>
                <w:szCs w:val="18"/>
              </w:rPr>
            </w:pPr>
            <w:r w:rsidDel="00000000" w:rsidR="00000000" w:rsidRPr="00000000">
              <w:rPr>
                <w:i w:val="1"/>
                <w:color w:val="4472c4"/>
                <w:sz w:val="18"/>
                <w:szCs w:val="18"/>
                <w:rtl w:val="0"/>
              </w:rPr>
              <w:t xml:space="preserve">1 semana</w:t>
            </w:r>
          </w:p>
        </w:tc>
        <w:tc>
          <w:tcPr>
            <w:tcMar>
              <w:top w:w="100.0" w:type="dxa"/>
              <w:left w:w="100.0" w:type="dxa"/>
              <w:bottom w:w="100.0" w:type="dxa"/>
              <w:right w:w="100.0" w:type="dxa"/>
            </w:tcMar>
            <w:vAlign w:val="top"/>
          </w:tcPr>
          <w:p w:rsidR="00000000" w:rsidDel="00000000" w:rsidP="00000000" w:rsidRDefault="00000000" w:rsidRPr="00000000" w14:paraId="000000C8">
            <w:pPr>
              <w:jc w:val="both"/>
              <w:rPr>
                <w:i w:val="1"/>
                <w:color w:val="4472c4"/>
                <w:sz w:val="18"/>
                <w:szCs w:val="18"/>
              </w:rPr>
            </w:pPr>
            <w:r w:rsidDel="00000000" w:rsidR="00000000" w:rsidRPr="00000000">
              <w:rPr>
                <w:i w:val="1"/>
                <w:color w:val="4472c4"/>
                <w:sz w:val="18"/>
                <w:szCs w:val="18"/>
                <w:rtl w:val="0"/>
              </w:rPr>
              <w:t xml:space="preserve">Valeria Hernandez</w:t>
            </w:r>
          </w:p>
        </w:tc>
        <w:tc>
          <w:tcPr>
            <w:tcMar>
              <w:top w:w="100.0" w:type="dxa"/>
              <w:left w:w="100.0" w:type="dxa"/>
              <w:bottom w:w="100.0" w:type="dxa"/>
              <w:right w:w="100.0" w:type="dxa"/>
            </w:tcMar>
            <w:vAlign w:val="top"/>
          </w:tcPr>
          <w:p w:rsidR="00000000" w:rsidDel="00000000" w:rsidP="00000000" w:rsidRDefault="00000000" w:rsidRPr="00000000" w14:paraId="000000C9">
            <w:pPr>
              <w:jc w:val="both"/>
              <w:rPr>
                <w:i w:val="1"/>
                <w:color w:val="4472c4"/>
                <w:sz w:val="18"/>
                <w:szCs w:val="18"/>
              </w:rPr>
            </w:pPr>
            <w:r w:rsidDel="00000000" w:rsidR="00000000" w:rsidRPr="00000000">
              <w:rPr>
                <w:i w:val="1"/>
                <w:color w:val="4472c4"/>
                <w:sz w:val="18"/>
                <w:szCs w:val="18"/>
                <w:rtl w:val="0"/>
              </w:rPr>
              <w:t xml:space="preserve">Posible reto: detectar errores de integración entre módulos y asegurar rendimiento estable</w:t>
            </w:r>
          </w:p>
        </w:tc>
      </w:tr>
    </w:tbl>
    <w:p w:rsidR="00000000" w:rsidDel="00000000" w:rsidP="00000000" w:rsidRDefault="00000000" w:rsidRPr="00000000" w14:paraId="000000CA">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B">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F">
      <w:pPr>
        <w:spacing w:after="0" w:line="360" w:lineRule="auto"/>
        <w:jc w:val="both"/>
        <w:rPr>
          <w:b w:val="1"/>
          <w:sz w:val="24"/>
          <w:szCs w:val="24"/>
        </w:rPr>
      </w:pPr>
      <w:r w:rsidDel="00000000" w:rsidR="00000000" w:rsidRPr="00000000">
        <w:rPr>
          <w:rtl w:val="0"/>
        </w:rPr>
      </w:r>
    </w:p>
    <w:sdt>
      <w:sdtPr>
        <w:lock w:val="contentLocked"/>
        <w:id w:val="1114597368"/>
        <w:tag w:val="goog_rdk_0"/>
      </w:sdtPr>
      <w:sdtContent>
        <w:tbl>
          <w:tblPr>
            <w:tblStyle w:val="Table16"/>
            <w:tblpPr w:leftFromText="180" w:rightFromText="180" w:topFromText="180" w:bottomFromText="180" w:vertAnchor="text" w:horzAnchor="text" w:tblpX="-1175.9999999999995" w:tblpY="43.844889322926974"/>
            <w:tblW w:w="10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675"/>
            <w:gridCol w:w="555"/>
            <w:gridCol w:w="570"/>
            <w:gridCol w:w="435"/>
            <w:gridCol w:w="585"/>
            <w:gridCol w:w="540"/>
            <w:gridCol w:w="480"/>
            <w:gridCol w:w="600"/>
            <w:gridCol w:w="615"/>
            <w:gridCol w:w="525"/>
            <w:gridCol w:w="495"/>
            <w:gridCol w:w="540"/>
            <w:gridCol w:w="525"/>
            <w:gridCol w:w="555"/>
            <w:gridCol w:w="555"/>
            <w:gridCol w:w="495"/>
            <w:gridCol w:w="495"/>
            <w:gridCol w:w="525"/>
            <w:tblGridChange w:id="0">
              <w:tblGrid>
                <w:gridCol w:w="1185"/>
                <w:gridCol w:w="675"/>
                <w:gridCol w:w="555"/>
                <w:gridCol w:w="570"/>
                <w:gridCol w:w="435"/>
                <w:gridCol w:w="585"/>
                <w:gridCol w:w="540"/>
                <w:gridCol w:w="480"/>
                <w:gridCol w:w="600"/>
                <w:gridCol w:w="615"/>
                <w:gridCol w:w="525"/>
                <w:gridCol w:w="495"/>
                <w:gridCol w:w="540"/>
                <w:gridCol w:w="525"/>
                <w:gridCol w:w="555"/>
                <w:gridCol w:w="555"/>
                <w:gridCol w:w="495"/>
                <w:gridCol w:w="495"/>
                <w:gridCol w:w="525"/>
              </w:tblGrid>
            </w:tblGridChange>
          </w:tblGrid>
          <w:tr>
            <w:trPr>
              <w:cantSplit w:val="0"/>
              <w:trHeight w:val="360" w:hRule="atLeast"/>
              <w:tblHeader w:val="0"/>
            </w:trPr>
            <w:tc>
              <w:tcPr>
                <w:vMerge w:val="restart"/>
                <w:tcBorders>
                  <w:top w:color="bfbfbf" w:space="0" w:sz="8" w:val="single"/>
                  <w:left w:color="bfbfbf" w:space="0" w:sz="8" w:val="single"/>
                  <w:bottom w:color="bfbfbf" w:space="0" w:sz="8" w:val="single"/>
                  <w:right w:color="bfbfbf" w:space="0" w:sz="8" w:val="single"/>
                </w:tcBorders>
                <w:tcMar>
                  <w:top w:w="0.0" w:type="dxa"/>
                  <w:bottom w:w="0.0" w:type="dxa"/>
                </w:tcMar>
              </w:tcPr>
              <w:p w:rsidR="00000000" w:rsidDel="00000000" w:rsidP="00000000" w:rsidRDefault="00000000" w:rsidRPr="00000000" w14:paraId="000000D0">
                <w:pPr>
                  <w:spacing w:line="360" w:lineRule="auto"/>
                  <w:jc w:val="both"/>
                  <w:rPr>
                    <w:b w:val="1"/>
                    <w:sz w:val="16"/>
                    <w:szCs w:val="16"/>
                  </w:rPr>
                </w:pPr>
                <w:r w:rsidDel="00000000" w:rsidR="00000000" w:rsidRPr="00000000">
                  <w:rPr>
                    <w:b w:val="1"/>
                    <w:sz w:val="16"/>
                    <w:szCs w:val="16"/>
                    <w:rtl w:val="0"/>
                  </w:rPr>
                  <w:t xml:space="preserve">Actividad</w:t>
                </w:r>
              </w:p>
            </w:tc>
            <w:tc>
              <w:tcPr>
                <w:gridSpan w:val="4"/>
                <w:tcBorders>
                  <w:top w:color="bfbfbf" w:space="0" w:sz="8" w:val="single"/>
                  <w:left w:color="bfbfbf" w:space="0" w:sz="8" w:val="single"/>
                  <w:bottom w:color="bfbfbf" w:space="0" w:sz="8" w:val="single"/>
                  <w:right w:color="bfbfbf" w:space="0" w:sz="8" w:val="single"/>
                </w:tcBorders>
                <w:shd w:fill="e2efd9" w:val="clear"/>
                <w:tcMar>
                  <w:top w:w="0.0" w:type="dxa"/>
                  <w:bottom w:w="0.0" w:type="dxa"/>
                </w:tcMar>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Fase 1</w:t>
                </w:r>
              </w:p>
            </w:tc>
            <w:tc>
              <w:tcPr>
                <w:gridSpan w:val="11"/>
                <w:tcBorders>
                  <w:top w:color="bfbfbf" w:space="0" w:sz="8" w:val="single"/>
                  <w:left w:color="bfbfbf" w:space="0" w:sz="8" w:val="single"/>
                  <w:bottom w:color="bfbfbf" w:space="0" w:sz="8" w:val="single"/>
                  <w:right w:color="bfbfbf" w:space="0" w:sz="8" w:val="single"/>
                </w:tcBorders>
                <w:shd w:fill="fff2cc" w:val="clear"/>
                <w:tcMar>
                  <w:top w:w="0.0" w:type="dxa"/>
                  <w:bottom w:w="0.0" w:type="dxa"/>
                </w:tcMar>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Fase 2</w:t>
                </w:r>
              </w:p>
            </w:tc>
            <w:tc>
              <w:tcPr>
                <w:gridSpan w:val="3"/>
                <w:tcBorders>
                  <w:top w:color="bfbfbf" w:space="0" w:sz="8" w:val="single"/>
                  <w:left w:color="bfbfbf" w:space="0" w:sz="8" w:val="single"/>
                  <w:bottom w:color="bfbfbf" w:space="0" w:sz="8" w:val="single"/>
                  <w:right w:color="bfbfbf" w:space="0" w:sz="8" w:val="single"/>
                </w:tcBorders>
                <w:shd w:fill="fbe5d5" w:val="clear"/>
                <w:tcMar>
                  <w:top w:w="0.0" w:type="dxa"/>
                  <w:bottom w:w="0.0" w:type="dxa"/>
                </w:tcMar>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540" w:hRule="atLeast"/>
              <w:tblHeader w:val="0"/>
            </w:trPr>
            <w:tc>
              <w:tcPr>
                <w:vMerge w:val="continue"/>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0E3">
                <w:pPr>
                  <w:spacing w:after="0" w:line="360" w:lineRule="auto"/>
                  <w:jc w:val="both"/>
                  <w:rPr>
                    <w:b w:val="1"/>
                    <w:sz w:val="24"/>
                    <w:szCs w:val="24"/>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bottom w:w="0.0" w:type="dxa"/>
                </w:tcMar>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1</w:t>
                </w:r>
              </w:p>
            </w:tc>
            <w:tc>
              <w:tcPr>
                <w:tcBorders>
                  <w:top w:color="bfbfbf" w:space="0" w:sz="8" w:val="single"/>
                  <w:left w:color="bfbfbf" w:space="0" w:sz="8" w:val="single"/>
                  <w:bottom w:color="bfbfbf" w:space="0" w:sz="8" w:val="single"/>
                  <w:right w:color="bfbfbf" w:space="0" w:sz="8" w:val="single"/>
                </w:tcBorders>
                <w:tcMar>
                  <w:top w:w="0.0" w:type="dxa"/>
                  <w:bottom w:w="0.0" w:type="dxa"/>
                </w:tcMar>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2</w:t>
                </w:r>
              </w:p>
            </w:tc>
            <w:tc>
              <w:tcPr>
                <w:tcBorders>
                  <w:top w:color="bfbfbf" w:space="0" w:sz="8" w:val="single"/>
                  <w:left w:color="bfbfbf" w:space="0" w:sz="8" w:val="single"/>
                  <w:bottom w:color="bfbfbf" w:space="0" w:sz="8" w:val="single"/>
                  <w:right w:color="bfbfbf" w:space="0" w:sz="8" w:val="single"/>
                </w:tcBorders>
                <w:tcMar>
                  <w:top w:w="0.0" w:type="dxa"/>
                  <w:bottom w:w="0.0" w:type="dxa"/>
                </w:tcMar>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S 3</w:t>
                </w:r>
              </w:p>
            </w:tc>
            <w:tc>
              <w:tcPr>
                <w:tcBorders>
                  <w:top w:color="bfbfbf" w:space="0" w:sz="8" w:val="single"/>
                  <w:left w:color="bfbfbf" w:space="0" w:sz="8" w:val="single"/>
                  <w:bottom w:color="bfbfbf" w:space="0" w:sz="8" w:val="single"/>
                  <w:right w:color="bfbfbf" w:space="0" w:sz="8" w:val="single"/>
                </w:tcBorders>
                <w:tcMar>
                  <w:top w:w="0.0" w:type="dxa"/>
                  <w:bottom w:w="0.0" w:type="dxa"/>
                </w:tcMar>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4</w:t>
                </w:r>
              </w:p>
            </w:tc>
            <w:tc>
              <w:tcPr>
                <w:tcBorders>
                  <w:top w:color="bfbfbf" w:space="0" w:sz="8" w:val="single"/>
                  <w:left w:color="bfbfbf" w:space="0" w:sz="8" w:val="single"/>
                  <w:bottom w:color="bfbfbf" w:space="0" w:sz="8" w:val="single"/>
                  <w:right w:color="bfbfbf" w:space="0" w:sz="8" w:val="single"/>
                </w:tcBorders>
                <w:tcMar>
                  <w:top w:w="0.0" w:type="dxa"/>
                  <w:bottom w:w="0.0" w:type="dxa"/>
                </w:tcMar>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5</w:t>
                </w:r>
              </w:p>
            </w:tc>
            <w:tc>
              <w:tcPr>
                <w:tcBorders>
                  <w:top w:color="bfbfbf" w:space="0" w:sz="8" w:val="single"/>
                  <w:left w:color="bfbfbf" w:space="0" w:sz="8" w:val="single"/>
                  <w:bottom w:color="bfbfbf" w:space="0" w:sz="8" w:val="single"/>
                  <w:right w:color="bfbfbf" w:space="0" w:sz="8" w:val="single"/>
                </w:tcBorders>
                <w:tcMar>
                  <w:top w:w="0.0" w:type="dxa"/>
                  <w:bottom w:w="0.0" w:type="dxa"/>
                </w:tcMar>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S 6</w:t>
                </w:r>
              </w:p>
            </w:tc>
            <w:tc>
              <w:tcPr>
                <w:tcBorders>
                  <w:top w:color="bfbfbf" w:space="0" w:sz="8" w:val="single"/>
                  <w:left w:color="bfbfbf" w:space="0" w:sz="8" w:val="single"/>
                  <w:bottom w:color="bfbfbf" w:space="0" w:sz="8" w:val="single"/>
                  <w:right w:color="bfbfbf" w:space="0" w:sz="8" w:val="single"/>
                </w:tcBorders>
                <w:tcMar>
                  <w:top w:w="0.0" w:type="dxa"/>
                  <w:bottom w:w="0.0" w:type="dxa"/>
                </w:tcMar>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7</w:t>
                </w:r>
              </w:p>
            </w:tc>
            <w:tc>
              <w:tcPr>
                <w:tcBorders>
                  <w:top w:color="bfbfbf" w:space="0" w:sz="8" w:val="single"/>
                  <w:left w:color="bfbfbf" w:space="0" w:sz="8" w:val="single"/>
                  <w:bottom w:color="bfbfbf" w:space="0" w:sz="8" w:val="single"/>
                  <w:right w:color="bfbfbf" w:space="0" w:sz="8" w:val="single"/>
                </w:tcBorders>
                <w:tcMar>
                  <w:top w:w="0.0" w:type="dxa"/>
                  <w:bottom w:w="0.0" w:type="dxa"/>
                </w:tcMar>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8</w:t>
                </w:r>
              </w:p>
            </w:tc>
            <w:tc>
              <w:tcPr>
                <w:tcBorders>
                  <w:top w:color="bfbfbf" w:space="0" w:sz="8" w:val="single"/>
                  <w:left w:color="bfbfbf" w:space="0" w:sz="8" w:val="single"/>
                  <w:bottom w:color="bfbfbf" w:space="0" w:sz="8" w:val="single"/>
                  <w:right w:color="bfbfbf" w:space="0" w:sz="8" w:val="single"/>
                </w:tcBorders>
                <w:tcMar>
                  <w:top w:w="0.0" w:type="dxa"/>
                  <w:bottom w:w="0.0" w:type="dxa"/>
                </w:tcMar>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S 9</w:t>
                </w:r>
              </w:p>
            </w:tc>
            <w:tc>
              <w:tcPr>
                <w:tcBorders>
                  <w:top w:color="bfbfbf" w:space="0" w:sz="8" w:val="single"/>
                  <w:left w:color="bfbfbf" w:space="0" w:sz="8" w:val="single"/>
                  <w:bottom w:color="bfbfbf" w:space="0" w:sz="8" w:val="single"/>
                  <w:right w:color="bfbfbf" w:space="0" w:sz="8" w:val="single"/>
                </w:tcBorders>
                <w:tcMar>
                  <w:top w:w="0.0" w:type="dxa"/>
                  <w:bottom w:w="0.0" w:type="dxa"/>
                </w:tcMar>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10</w:t>
                </w:r>
              </w:p>
            </w:tc>
            <w:tc>
              <w:tcPr>
                <w:tcBorders>
                  <w:top w:color="bfbfbf" w:space="0" w:sz="8" w:val="single"/>
                  <w:left w:color="bfbfbf" w:space="0" w:sz="8" w:val="single"/>
                  <w:bottom w:color="bfbfbf" w:space="0" w:sz="8" w:val="single"/>
                  <w:right w:color="bfbfbf" w:space="0" w:sz="8" w:val="single"/>
                </w:tcBorders>
                <w:tcMar>
                  <w:top w:w="0.0" w:type="dxa"/>
                  <w:bottom w:w="0.0" w:type="dxa"/>
                </w:tcMar>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11</w:t>
                </w:r>
              </w:p>
            </w:tc>
            <w:tc>
              <w:tcPr>
                <w:tcBorders>
                  <w:top w:color="bfbfbf" w:space="0" w:sz="8" w:val="single"/>
                  <w:left w:color="bfbfbf" w:space="0" w:sz="8" w:val="single"/>
                  <w:bottom w:color="bfbfbf" w:space="0" w:sz="8" w:val="single"/>
                  <w:right w:color="bfbfbf" w:space="0" w:sz="8" w:val="single"/>
                </w:tcBorders>
                <w:tcMar>
                  <w:top w:w="0.0" w:type="dxa"/>
                  <w:bottom w:w="0.0" w:type="dxa"/>
                </w:tcMar>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12</w:t>
                </w:r>
              </w:p>
            </w:tc>
            <w:tc>
              <w:tcPr>
                <w:tcBorders>
                  <w:top w:color="bfbfbf" w:space="0" w:sz="8" w:val="single"/>
                  <w:left w:color="bfbfbf" w:space="0" w:sz="8" w:val="single"/>
                  <w:bottom w:color="bfbfbf" w:space="0" w:sz="8" w:val="single"/>
                  <w:right w:color="bfbfbf" w:space="0" w:sz="8" w:val="single"/>
                </w:tcBorders>
                <w:tcMar>
                  <w:top w:w="0.0" w:type="dxa"/>
                  <w:bottom w:w="0.0" w:type="dxa"/>
                </w:tcMar>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13</w:t>
                </w:r>
              </w:p>
            </w:tc>
            <w:tc>
              <w:tcPr>
                <w:tcBorders>
                  <w:top w:color="bfbfbf" w:space="0" w:sz="8" w:val="single"/>
                  <w:left w:color="bfbfbf" w:space="0" w:sz="8" w:val="single"/>
                  <w:bottom w:color="bfbfbf" w:space="0" w:sz="8" w:val="single"/>
                  <w:right w:color="bfbfbf" w:space="0" w:sz="8" w:val="single"/>
                </w:tcBorders>
                <w:tcMar>
                  <w:top w:w="0.0" w:type="dxa"/>
                  <w:bottom w:w="0.0" w:type="dxa"/>
                </w:tcMar>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14</w:t>
                </w:r>
              </w:p>
            </w:tc>
            <w:tc>
              <w:tcPr>
                <w:tcBorders>
                  <w:top w:color="bfbfbf" w:space="0" w:sz="8" w:val="single"/>
                  <w:left w:color="bfbfbf" w:space="0" w:sz="8" w:val="single"/>
                  <w:bottom w:color="bfbfbf" w:space="0" w:sz="8" w:val="single"/>
                  <w:right w:color="bfbfbf" w:space="0" w:sz="8" w:val="single"/>
                </w:tcBorders>
                <w:tcMar>
                  <w:top w:w="0.0" w:type="dxa"/>
                  <w:bottom w:w="0.0" w:type="dxa"/>
                </w:tcMar>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15</w:t>
                </w:r>
              </w:p>
            </w:tc>
            <w:tc>
              <w:tcPr>
                <w:tcBorders>
                  <w:top w:color="bfbfbf" w:space="0" w:sz="8" w:val="single"/>
                  <w:left w:color="bfbfbf" w:space="0" w:sz="8" w:val="single"/>
                  <w:bottom w:color="bfbfbf" w:space="0" w:sz="8" w:val="single"/>
                  <w:right w:color="bfbfbf" w:space="0" w:sz="8" w:val="single"/>
                </w:tcBorders>
                <w:tcMar>
                  <w:top w:w="0.0" w:type="dxa"/>
                  <w:bottom w:w="0.0" w:type="dxa"/>
                </w:tcMar>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16</w:t>
                </w:r>
              </w:p>
            </w:tc>
            <w:tc>
              <w:tcPr>
                <w:tcBorders>
                  <w:top w:color="bfbfbf" w:space="0" w:sz="8" w:val="single"/>
                  <w:left w:color="bfbfbf" w:space="0" w:sz="8" w:val="single"/>
                  <w:bottom w:color="bfbfbf" w:space="0" w:sz="8" w:val="single"/>
                  <w:right w:color="bfbfbf" w:space="0" w:sz="8" w:val="single"/>
                </w:tcBorders>
                <w:tcMar>
                  <w:top w:w="0.0" w:type="dxa"/>
                  <w:bottom w:w="0.0" w:type="dxa"/>
                </w:tcMar>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17</w:t>
                </w:r>
              </w:p>
            </w:tc>
            <w:tc>
              <w:tcPr>
                <w:tcBorders>
                  <w:top w:color="bfbfbf" w:space="0" w:sz="8" w:val="single"/>
                  <w:left w:color="bfbfbf" w:space="0" w:sz="8" w:val="single"/>
                  <w:bottom w:color="bfbfbf" w:space="0" w:sz="8" w:val="single"/>
                  <w:right w:color="bfbfbf" w:space="0" w:sz="8" w:val="single"/>
                </w:tcBorders>
                <w:tcMar>
                  <w:top w:w="0.0" w:type="dxa"/>
                  <w:bottom w:w="0.0" w:type="dxa"/>
                </w:tcMar>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300" w:hRule="atLeast"/>
              <w:tblHeader w:val="0"/>
            </w:trPr>
            <w:tc>
              <w:tcPr>
                <w:tcBorders>
                  <w:top w:color="bfbfbf" w:space="0" w:sz="8"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0F6">
                <w:pPr>
                  <w:rPr>
                    <w:b w:val="1"/>
                    <w:i w:val="1"/>
                    <w:color w:val="548dd4"/>
                    <w:sz w:val="16"/>
                    <w:szCs w:val="16"/>
                  </w:rPr>
                </w:pPr>
                <w:r w:rsidDel="00000000" w:rsidR="00000000" w:rsidRPr="00000000">
                  <w:rPr>
                    <w:b w:val="1"/>
                    <w:i w:val="1"/>
                    <w:color w:val="548dd4"/>
                    <w:sz w:val="16"/>
                    <w:szCs w:val="16"/>
                    <w:rtl w:val="0"/>
                  </w:rPr>
                  <w:t xml:space="preserve">Act 1.1 Parte I: Elección y fundamentación Proyecto APT</w:t>
                </w:r>
              </w:p>
            </w:tc>
            <w:tc>
              <w:tcPr>
                <w:tcBorders>
                  <w:top w:color="bfbfbf" w:space="0" w:sz="8"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X</w:t>
                </w:r>
              </w:p>
            </w:tc>
            <w:tc>
              <w:tcPr>
                <w:tcBorders>
                  <w:top w:color="bfbfbf" w:space="0" w:sz="8"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X</w:t>
                </w:r>
              </w:p>
            </w:tc>
            <w:tc>
              <w:tcPr>
                <w:tcBorders>
                  <w:top w:color="bfbfbf" w:space="0" w:sz="8"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r>
              </w:p>
            </w:tc>
            <w:tc>
              <w:tcPr>
                <w:tcBorders>
                  <w:top w:color="bfbfbf" w:space="0" w:sz="8"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r>
              </w:p>
            </w:tc>
            <w:tc>
              <w:tcPr>
                <w:tcBorders>
                  <w:top w:color="bfbfbf" w:space="0" w:sz="8"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r>
              </w:p>
            </w:tc>
            <w:tc>
              <w:tcPr>
                <w:tcBorders>
                  <w:top w:color="bfbfbf" w:space="0" w:sz="8"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r>
              </w:p>
            </w:tc>
            <w:tc>
              <w:tcPr>
                <w:tcBorders>
                  <w:top w:color="bfbfbf" w:space="0" w:sz="8"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r>
              </w:p>
            </w:tc>
            <w:tc>
              <w:tcPr>
                <w:tcBorders>
                  <w:top w:color="bfbfbf" w:space="0" w:sz="8"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r>
              </w:p>
            </w:tc>
            <w:tc>
              <w:tcPr>
                <w:tcBorders>
                  <w:top w:color="bfbfbf" w:space="0" w:sz="8"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r>
              </w:p>
            </w:tc>
            <w:tc>
              <w:tcPr>
                <w:tcBorders>
                  <w:top w:color="bfbfbf" w:space="0" w:sz="8"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r>
              </w:p>
            </w:tc>
            <w:tc>
              <w:tcPr>
                <w:tcBorders>
                  <w:top w:color="bfbfbf" w:space="0" w:sz="8"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r>
              </w:p>
            </w:tc>
            <w:tc>
              <w:tcPr>
                <w:tcBorders>
                  <w:top w:color="bfbfbf" w:space="0" w:sz="8"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r>
              </w:p>
            </w:tc>
            <w:tc>
              <w:tcPr>
                <w:tcBorders>
                  <w:top w:color="bfbfbf" w:space="0" w:sz="8"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r>
              </w:p>
            </w:tc>
            <w:tc>
              <w:tcPr>
                <w:tcBorders>
                  <w:top w:color="bfbfbf" w:space="0" w:sz="8"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r>
              </w:p>
            </w:tc>
            <w:tc>
              <w:tcPr>
                <w:tcBorders>
                  <w:top w:color="bfbfbf" w:space="0" w:sz="8"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r>
              </w:p>
            </w:tc>
            <w:tc>
              <w:tcPr>
                <w:tcBorders>
                  <w:top w:color="bfbfbf" w:space="0" w:sz="8"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r>
              </w:p>
            </w:tc>
            <w:tc>
              <w:tcPr>
                <w:tcBorders>
                  <w:top w:color="bfbfbf" w:space="0" w:sz="8"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r>
              </w:p>
            </w:tc>
            <w:tc>
              <w:tcPr>
                <w:tcBorders>
                  <w:top w:color="bfbfbf" w:space="0" w:sz="8"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r>
              </w:p>
            </w:tc>
          </w:tr>
          <w:tr>
            <w:trPr>
              <w:cantSplit w:val="0"/>
              <w:trHeight w:val="300" w:hRule="atLeast"/>
              <w:tblHeader w:val="0"/>
            </w:trPr>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09">
                <w:pPr>
                  <w:rPr>
                    <w:b w:val="1"/>
                    <w:i w:val="1"/>
                    <w:color w:val="548dd4"/>
                    <w:sz w:val="16"/>
                    <w:szCs w:val="16"/>
                  </w:rPr>
                </w:pPr>
                <w:r w:rsidDel="00000000" w:rsidR="00000000" w:rsidRPr="00000000">
                  <w:rPr>
                    <w:b w:val="1"/>
                    <w:i w:val="1"/>
                    <w:color w:val="548dd4"/>
                    <w:sz w:val="16"/>
                    <w:szCs w:val="16"/>
                    <w:rtl w:val="0"/>
                  </w:rPr>
                  <w:t xml:space="preserve">Act 1.2 Parte II: Definición Proyecto APT</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r>
              </w:p>
            </w:tc>
          </w:tr>
          <w:tr>
            <w:trPr>
              <w:cantSplit w:val="0"/>
              <w:trHeight w:val="300" w:hRule="atLeast"/>
              <w:tblHeader w:val="0"/>
            </w:trPr>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1"/>
                    <w:color w:val="548dd4"/>
                    <w:sz w:val="16"/>
                    <w:szCs w:val="16"/>
                  </w:rPr>
                </w:pPr>
                <w:r w:rsidDel="00000000" w:rsidR="00000000" w:rsidRPr="00000000">
                  <w:rPr>
                    <w:b w:val="1"/>
                    <w:i w:val="1"/>
                    <w:color w:val="548dd4"/>
                    <w:sz w:val="16"/>
                    <w:szCs w:val="16"/>
                    <w:rtl w:val="0"/>
                  </w:rPr>
                  <w:t xml:space="preserve">Configuración inicial y autenticación (Login y perfil)</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r>
              </w:p>
            </w:tc>
          </w:tr>
          <w:tr>
            <w:trPr>
              <w:cantSplit w:val="0"/>
              <w:trHeight w:val="300" w:hRule="atLeast"/>
              <w:tblHeader w:val="0"/>
            </w:trPr>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1"/>
                    <w:color w:val="548dd4"/>
                    <w:sz w:val="16"/>
                    <w:szCs w:val="16"/>
                  </w:rPr>
                </w:pPr>
                <w:r w:rsidDel="00000000" w:rsidR="00000000" w:rsidRPr="00000000">
                  <w:rPr>
                    <w:b w:val="1"/>
                    <w:i w:val="1"/>
                    <w:color w:val="548dd4"/>
                    <w:sz w:val="16"/>
                    <w:szCs w:val="16"/>
                    <w:rtl w:val="0"/>
                  </w:rPr>
                  <w:t xml:space="preserve">Diseño de base de datos</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r>
              </w:p>
            </w:tc>
          </w:tr>
          <w:tr>
            <w:trPr>
              <w:cantSplit w:val="0"/>
              <w:trHeight w:val="300" w:hRule="atLeast"/>
              <w:tblHeader w:val="0"/>
            </w:trPr>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1"/>
                    <w:color w:val="548dd4"/>
                    <w:sz w:val="16"/>
                    <w:szCs w:val="16"/>
                  </w:rPr>
                </w:pPr>
                <w:r w:rsidDel="00000000" w:rsidR="00000000" w:rsidRPr="00000000">
                  <w:rPr>
                    <w:b w:val="1"/>
                    <w:i w:val="1"/>
                    <w:color w:val="548dd4"/>
                    <w:sz w:val="16"/>
                    <w:szCs w:val="16"/>
                    <w:rtl w:val="0"/>
                  </w:rPr>
                  <w:t xml:space="preserve">Desarrollo módulo Inicio</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r>
              </w:p>
            </w:tc>
          </w:tr>
          <w:tr>
            <w:trPr>
              <w:cantSplit w:val="0"/>
              <w:trHeight w:val="300" w:hRule="atLeast"/>
              <w:tblHeader w:val="0"/>
            </w:trPr>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1"/>
                    <w:color w:val="548dd4"/>
                    <w:sz w:val="16"/>
                    <w:szCs w:val="16"/>
                  </w:rPr>
                </w:pPr>
                <w:r w:rsidDel="00000000" w:rsidR="00000000" w:rsidRPr="00000000">
                  <w:rPr>
                    <w:b w:val="1"/>
                    <w:i w:val="1"/>
                    <w:color w:val="548dd4"/>
                    <w:sz w:val="16"/>
                    <w:szCs w:val="16"/>
                    <w:rtl w:val="0"/>
                  </w:rPr>
                  <w:t xml:space="preserve">Desarrollo módulo Mapa (v1)</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r>
              </w:p>
            </w:tc>
          </w:tr>
          <w:tr>
            <w:trPr>
              <w:cantSplit w:val="0"/>
              <w:trHeight w:val="300" w:hRule="atLeast"/>
              <w:tblHeader w:val="0"/>
            </w:trPr>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1"/>
                    <w:color w:val="548dd4"/>
                    <w:sz w:val="16"/>
                    <w:szCs w:val="16"/>
                  </w:rPr>
                </w:pPr>
                <w:r w:rsidDel="00000000" w:rsidR="00000000" w:rsidRPr="00000000">
                  <w:rPr>
                    <w:b w:val="1"/>
                    <w:i w:val="1"/>
                    <w:color w:val="548dd4"/>
                    <w:sz w:val="16"/>
                    <w:szCs w:val="16"/>
                    <w:rtl w:val="0"/>
                  </w:rPr>
                  <w:t xml:space="preserve">Refinamiento módulo Mapa</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r>
              </w:p>
            </w:tc>
          </w:tr>
          <w:tr>
            <w:trPr>
              <w:cantSplit w:val="0"/>
              <w:trHeight w:val="300" w:hRule="atLeast"/>
              <w:tblHeader w:val="0"/>
            </w:trPr>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1"/>
                    <w:color w:val="548dd4"/>
                    <w:sz w:val="16"/>
                    <w:szCs w:val="16"/>
                  </w:rPr>
                </w:pPr>
                <w:r w:rsidDel="00000000" w:rsidR="00000000" w:rsidRPr="00000000">
                  <w:rPr>
                    <w:b w:val="1"/>
                    <w:i w:val="1"/>
                    <w:color w:val="548dd4"/>
                    <w:sz w:val="16"/>
                    <w:szCs w:val="16"/>
                    <w:rtl w:val="0"/>
                  </w:rPr>
                  <w:t xml:space="preserve">Desarrollo módulo Foro</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r>
              </w:p>
            </w:tc>
          </w:tr>
          <w:tr>
            <w:trPr>
              <w:cantSplit w:val="0"/>
              <w:trHeight w:val="300" w:hRule="atLeast"/>
              <w:tblHeader w:val="0"/>
            </w:trPr>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1"/>
                    <w:color w:val="548dd4"/>
                    <w:sz w:val="16"/>
                    <w:szCs w:val="16"/>
                  </w:rPr>
                </w:pPr>
                <w:r w:rsidDel="00000000" w:rsidR="00000000" w:rsidRPr="00000000">
                  <w:rPr>
                    <w:b w:val="1"/>
                    <w:i w:val="1"/>
                    <w:color w:val="548dd4"/>
                    <w:sz w:val="16"/>
                    <w:szCs w:val="16"/>
                    <w:rtl w:val="0"/>
                  </w:rPr>
                  <w:t xml:space="preserve">Implementación chat IA v1</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r>
              </w:p>
            </w:tc>
          </w:tr>
          <w:tr>
            <w:trPr>
              <w:cantSplit w:val="0"/>
              <w:trHeight w:val="300" w:hRule="atLeast"/>
              <w:tblHeader w:val="0"/>
            </w:trPr>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1"/>
                    <w:color w:val="548dd4"/>
                    <w:sz w:val="16"/>
                    <w:szCs w:val="16"/>
                  </w:rPr>
                </w:pPr>
                <w:r w:rsidDel="00000000" w:rsidR="00000000" w:rsidRPr="00000000">
                  <w:rPr>
                    <w:b w:val="1"/>
                    <w:i w:val="1"/>
                    <w:color w:val="548dd4"/>
                    <w:sz w:val="16"/>
                    <w:szCs w:val="16"/>
                    <w:rtl w:val="0"/>
                  </w:rPr>
                  <w:t xml:space="preserve">Implementación chat IA v2</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r>
              </w:p>
            </w:tc>
          </w:tr>
          <w:tr>
            <w:trPr>
              <w:cantSplit w:val="0"/>
              <w:trHeight w:val="300" w:hRule="atLeast"/>
              <w:tblHeader w:val="0"/>
            </w:trPr>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1"/>
                    <w:color w:val="548dd4"/>
                    <w:sz w:val="16"/>
                    <w:szCs w:val="16"/>
                  </w:rPr>
                </w:pPr>
                <w:r w:rsidDel="00000000" w:rsidR="00000000" w:rsidRPr="00000000">
                  <w:rPr>
                    <w:b w:val="1"/>
                    <w:i w:val="1"/>
                    <w:color w:val="548dd4"/>
                    <w:sz w:val="16"/>
                    <w:szCs w:val="16"/>
                    <w:rtl w:val="0"/>
                  </w:rPr>
                  <w:t xml:space="preserve">Testing y despliegue final</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r>
              </w:p>
            </w:tc>
          </w:tr>
          <w:tr>
            <w:trPr>
              <w:cantSplit w:val="0"/>
              <w:trHeight w:val="300" w:hRule="atLeast"/>
              <w:tblHeader w:val="0"/>
            </w:trPr>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b w:val="1"/>
                    <w:i w:val="1"/>
                    <w:color w:val="548dd4"/>
                    <w:sz w:val="16"/>
                    <w:szCs w:val="16"/>
                    <w:rtl w:val="0"/>
                  </w:rPr>
                  <w:t xml:space="preserve">Act 3.1 Presentación/Exposición a la comisión</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t xml:space="preserve">X</w:t>
                </w:r>
              </w:p>
            </w:tc>
          </w:tr>
        </w:tbl>
      </w:sdtContent>
    </w:sdt>
    <w:p w:rsidR="00000000" w:rsidDel="00000000" w:rsidP="00000000" w:rsidRDefault="00000000" w:rsidRPr="00000000" w14:paraId="000001DA">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D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IQDm6dIakXPZrL/C/FFlkNdLyA==">CgMxLjAaHgoBMBIZChcICVITChF0YWJsZS56ZTJuM29mMXQwZzgAciExR0d4UGVXNVNsQTFFZFA2bThLWVFaX0ZWU2lyVWt1TE4=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