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36B87" w14:textId="63BBDFDE" w:rsidR="00B047F5" w:rsidRPr="008F1EE0" w:rsidRDefault="00FF7548" w:rsidP="008F1EE0">
      <w:pPr>
        <w:pStyle w:val="Title"/>
        <w:spacing w:line="360" w:lineRule="auto"/>
        <w:jc w:val="center"/>
        <w:rPr>
          <w:rFonts w:ascii="Times New Roman" w:eastAsia="Roboto" w:hAnsi="Times New Roman" w:cs="Times New Roman"/>
          <w:b/>
          <w:bCs/>
          <w:sz w:val="28"/>
          <w:szCs w:val="28"/>
        </w:rPr>
      </w:pPr>
      <w:bookmarkStart w:id="0" w:name="_Hlk121999172"/>
      <w:bookmarkStart w:id="1" w:name="_Hlk121834710"/>
      <w:r w:rsidRPr="008F1EE0">
        <w:rPr>
          <w:rFonts w:ascii="Times New Roman" w:eastAsia="Roboto" w:hAnsi="Times New Roman" w:cs="Times New Roman"/>
          <w:b/>
          <w:bCs/>
          <w:sz w:val="28"/>
          <w:szCs w:val="28"/>
        </w:rPr>
        <w:t>Emergency Vehicle Identification</w:t>
      </w:r>
    </w:p>
    <w:p w14:paraId="1B30F72E" w14:textId="77777777" w:rsidR="00B047F5" w:rsidRPr="008F1EE0" w:rsidRDefault="00FF7548">
      <w:pPr>
        <w:pStyle w:val="Heading1"/>
        <w:spacing w:line="360" w:lineRule="auto"/>
        <w:jc w:val="both"/>
        <w:rPr>
          <w:rFonts w:ascii="Times New Roman" w:eastAsia="Roboto" w:hAnsi="Times New Roman" w:cs="Times New Roman"/>
          <w:b/>
          <w:sz w:val="22"/>
          <w:szCs w:val="22"/>
        </w:rPr>
      </w:pPr>
      <w:bookmarkStart w:id="2" w:name="_shy5wqeughih" w:colFirst="0" w:colLast="0"/>
      <w:bookmarkEnd w:id="2"/>
      <w:r w:rsidRPr="008F1EE0">
        <w:rPr>
          <w:rFonts w:ascii="Times New Roman" w:eastAsia="Roboto" w:hAnsi="Times New Roman" w:cs="Times New Roman"/>
          <w:b/>
          <w:sz w:val="22"/>
          <w:szCs w:val="22"/>
        </w:rPr>
        <w:t>Introduction</w:t>
      </w:r>
    </w:p>
    <w:p w14:paraId="40877115" w14:textId="77777777" w:rsidR="00B047F5" w:rsidRPr="008F1EE0" w:rsidRDefault="00FF7548">
      <w:pPr>
        <w:spacing w:line="360" w:lineRule="auto"/>
        <w:jc w:val="both"/>
        <w:rPr>
          <w:rFonts w:ascii="Times New Roman" w:hAnsi="Times New Roman" w:cs="Times New Roman"/>
        </w:rPr>
      </w:pPr>
      <w:r w:rsidRPr="008F1EE0">
        <w:rPr>
          <w:rFonts w:ascii="Times New Roman" w:hAnsi="Times New Roman" w:cs="Times New Roman"/>
        </w:rPr>
        <w:t>An emergency vehicle detection system can improve public safety by alerting drivers to the presence of emergency vehicles and helping them to clear a path. This can help to reduce response times and improve traffic flow, ultimately improving road safety.</w:t>
      </w:r>
    </w:p>
    <w:p w14:paraId="270A1683" w14:textId="77777777" w:rsidR="00B047F5" w:rsidRPr="008F1EE0" w:rsidRDefault="00FF7548">
      <w:pPr>
        <w:spacing w:line="360" w:lineRule="auto"/>
        <w:jc w:val="both"/>
        <w:rPr>
          <w:rFonts w:ascii="Times New Roman" w:hAnsi="Times New Roman" w:cs="Times New Roman"/>
        </w:rPr>
      </w:pPr>
      <w:r w:rsidRPr="008F1EE0">
        <w:rPr>
          <w:rFonts w:ascii="Times New Roman" w:hAnsi="Times New Roman" w:cs="Times New Roman"/>
        </w:rPr>
        <w:t>One possible application of an emergency vehicle detection system is to integrate it into a vehicle's navigation system (Harish &amp; Deepak, 2017). This could allow the system to automatically alert the driver to the presence of an emergency vehicle and provide instructions on how to safely move out of the way. The system could also be integrated into traffic management systems to help improve traffic flow and reduce congestion (Mittal et al., 2022). Additionally, the information gathered by the emergency vehicle detection system could be used by emergency responders to better understand and optimize response times and routes.</w:t>
      </w:r>
    </w:p>
    <w:p w14:paraId="490E57F0" w14:textId="77777777" w:rsidR="00B047F5" w:rsidRPr="008F1EE0" w:rsidRDefault="00B047F5">
      <w:pPr>
        <w:spacing w:line="360" w:lineRule="auto"/>
        <w:jc w:val="both"/>
        <w:rPr>
          <w:rFonts w:ascii="Times New Roman" w:hAnsi="Times New Roman" w:cs="Times New Roman"/>
        </w:rPr>
      </w:pPr>
    </w:p>
    <w:p w14:paraId="46505C71" w14:textId="77777777" w:rsidR="00B047F5" w:rsidRPr="008F1EE0" w:rsidRDefault="00FF7548">
      <w:pPr>
        <w:pStyle w:val="Heading1"/>
        <w:spacing w:line="360" w:lineRule="auto"/>
        <w:jc w:val="both"/>
        <w:rPr>
          <w:rFonts w:ascii="Times New Roman" w:eastAsia="Roboto" w:hAnsi="Times New Roman" w:cs="Times New Roman"/>
          <w:b/>
          <w:sz w:val="22"/>
          <w:szCs w:val="22"/>
        </w:rPr>
      </w:pPr>
      <w:bookmarkStart w:id="3" w:name="_62n41zdaykp" w:colFirst="0" w:colLast="0"/>
      <w:bookmarkEnd w:id="3"/>
      <w:r w:rsidRPr="008F1EE0">
        <w:rPr>
          <w:rFonts w:ascii="Times New Roman" w:eastAsia="Roboto" w:hAnsi="Times New Roman" w:cs="Times New Roman"/>
          <w:b/>
          <w:sz w:val="22"/>
          <w:szCs w:val="22"/>
        </w:rPr>
        <w:t>Methodologies</w:t>
      </w:r>
    </w:p>
    <w:p w14:paraId="13F7351E" w14:textId="77777777" w:rsidR="00B047F5" w:rsidRPr="008F1EE0" w:rsidRDefault="00FF7548">
      <w:pPr>
        <w:spacing w:line="360" w:lineRule="auto"/>
        <w:jc w:val="both"/>
        <w:rPr>
          <w:rFonts w:ascii="Times New Roman" w:eastAsia="Roboto" w:hAnsi="Times New Roman" w:cs="Times New Roman"/>
          <w:b/>
        </w:rPr>
      </w:pPr>
      <w:r w:rsidRPr="008F1EE0">
        <w:rPr>
          <w:rFonts w:ascii="Times New Roman" w:eastAsia="Roboto" w:hAnsi="Times New Roman" w:cs="Times New Roman"/>
          <w:b/>
        </w:rPr>
        <w:t>The Dataset</w:t>
      </w:r>
    </w:p>
    <w:p w14:paraId="0DBD801E" w14:textId="0DA11538"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 xml:space="preserve">The dataset set used consists of two categories, train and test, each of which consists of two categories as well, a csv file containing the image names and another column containing binary to indicate </w:t>
      </w:r>
      <w:proofErr w:type="gramStart"/>
      <w:r w:rsidRPr="008F1EE0">
        <w:rPr>
          <w:rFonts w:ascii="Times New Roman" w:eastAsia="Roboto" w:hAnsi="Times New Roman" w:cs="Times New Roman"/>
        </w:rPr>
        <w:t>whether or not</w:t>
      </w:r>
      <w:proofErr w:type="gramEnd"/>
      <w:r w:rsidRPr="008F1EE0">
        <w:rPr>
          <w:rFonts w:ascii="Times New Roman" w:eastAsia="Roboto" w:hAnsi="Times New Roman" w:cs="Times New Roman"/>
        </w:rPr>
        <w:t xml:space="preserve"> a vehicle is emergency (for the training set), and a subfolder containing images with their corresponding names in the csv file (for the test set). The dataset was made available for free on </w:t>
      </w:r>
      <w:r w:rsidR="00EA6B20" w:rsidRPr="008F1EE0">
        <w:rPr>
          <w:rFonts w:ascii="Times New Roman" w:eastAsia="Roboto" w:hAnsi="Times New Roman" w:cs="Times New Roman"/>
        </w:rPr>
        <w:t>Kaggle</w:t>
      </w:r>
      <w:r w:rsidRPr="008F1EE0">
        <w:rPr>
          <w:rFonts w:ascii="Times New Roman" w:eastAsia="Roboto" w:hAnsi="Times New Roman" w:cs="Times New Roman"/>
        </w:rPr>
        <w:t>.</w:t>
      </w:r>
    </w:p>
    <w:p w14:paraId="39E8A590" w14:textId="77777777" w:rsidR="00B047F5" w:rsidRPr="008F1EE0" w:rsidRDefault="00B047F5">
      <w:pPr>
        <w:spacing w:line="360" w:lineRule="auto"/>
        <w:jc w:val="both"/>
        <w:rPr>
          <w:rFonts w:ascii="Times New Roman" w:eastAsia="Roboto" w:hAnsi="Times New Roman" w:cs="Times New Roman"/>
        </w:rPr>
      </w:pPr>
    </w:p>
    <w:p w14:paraId="2D2454AA"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b/>
        </w:rPr>
        <w:t>Data Analysis</w:t>
      </w:r>
    </w:p>
    <w:p w14:paraId="65D0BEF2"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The training images consisted of 1646 JPG files and had records for each file in the csv file, whereas the test set was made up of 706 images and only had one column for image names and did not have all images accounted for in their respective csv file, thereby reducing the quantity of images that can be used for testing.</w:t>
      </w:r>
    </w:p>
    <w:p w14:paraId="143A24CE"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lastRenderedPageBreak/>
        <w:t>The target variable for training was imbalance in favor of not emergency vehicles.</w:t>
      </w:r>
      <w:r w:rsidRPr="008F1EE0">
        <w:rPr>
          <w:rFonts w:ascii="Times New Roman" w:eastAsia="Roboto" w:hAnsi="Times New Roman" w:cs="Times New Roman"/>
          <w:noProof/>
        </w:rPr>
        <w:drawing>
          <wp:inline distT="114300" distB="114300" distL="114300" distR="114300" wp14:anchorId="78FD4398" wp14:editId="27171F2C">
            <wp:extent cx="3352800" cy="33528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352800" cy="3352800"/>
                    </a:xfrm>
                    <a:prstGeom prst="rect">
                      <a:avLst/>
                    </a:prstGeom>
                    <a:ln/>
                  </pic:spPr>
                </pic:pic>
              </a:graphicData>
            </a:graphic>
          </wp:inline>
        </w:drawing>
      </w:r>
    </w:p>
    <w:p w14:paraId="15A2B2FA"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Figure 1 - Distribution of Emergency or not</w:t>
      </w:r>
    </w:p>
    <w:p w14:paraId="1DB8E6E1" w14:textId="77777777" w:rsidR="00B047F5" w:rsidRPr="008F1EE0" w:rsidRDefault="00B047F5">
      <w:pPr>
        <w:spacing w:line="360" w:lineRule="auto"/>
        <w:jc w:val="both"/>
        <w:rPr>
          <w:rFonts w:ascii="Times New Roman" w:eastAsia="Roboto" w:hAnsi="Times New Roman" w:cs="Times New Roman"/>
        </w:rPr>
      </w:pPr>
    </w:p>
    <w:p w14:paraId="597E1935" w14:textId="77777777" w:rsidR="00B047F5" w:rsidRPr="008F1EE0" w:rsidRDefault="00FF7548">
      <w:pPr>
        <w:spacing w:line="360" w:lineRule="auto"/>
        <w:jc w:val="both"/>
        <w:rPr>
          <w:rFonts w:ascii="Times New Roman" w:eastAsia="Roboto" w:hAnsi="Times New Roman" w:cs="Times New Roman"/>
          <w:b/>
        </w:rPr>
      </w:pPr>
      <w:r w:rsidRPr="008F1EE0">
        <w:rPr>
          <w:rFonts w:ascii="Times New Roman" w:eastAsia="Roboto" w:hAnsi="Times New Roman" w:cs="Times New Roman"/>
          <w:b/>
        </w:rPr>
        <w:t>Feature Selection</w:t>
      </w:r>
    </w:p>
    <w:p w14:paraId="5599ED6E" w14:textId="62A2750C"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 xml:space="preserve">Given the nature of the data, which included both images and a csv file, it was critical to use a technique that could fuse both data sets together. To that end, the OS module and IO function from the </w:t>
      </w:r>
      <w:proofErr w:type="spellStart"/>
      <w:r w:rsidRPr="008F1EE0">
        <w:rPr>
          <w:rFonts w:ascii="Times New Roman" w:eastAsia="Roboto" w:hAnsi="Times New Roman" w:cs="Times New Roman"/>
        </w:rPr>
        <w:t>Skimage</w:t>
      </w:r>
      <w:proofErr w:type="spellEnd"/>
      <w:r w:rsidRPr="008F1EE0">
        <w:rPr>
          <w:rFonts w:ascii="Times New Roman" w:eastAsia="Roboto" w:hAnsi="Times New Roman" w:cs="Times New Roman"/>
        </w:rPr>
        <w:t xml:space="preserve"> libraries were used to read and join the two datasets while successfully using the pandas to list function to select X and Y variables. Following that, the variables were converted to </w:t>
      </w:r>
      <w:proofErr w:type="spellStart"/>
      <w:r w:rsidRPr="008F1EE0">
        <w:rPr>
          <w:rFonts w:ascii="Times New Roman" w:eastAsia="Roboto" w:hAnsi="Times New Roman" w:cs="Times New Roman"/>
        </w:rPr>
        <w:t>numpy</w:t>
      </w:r>
      <w:proofErr w:type="spellEnd"/>
      <w:r w:rsidRPr="008F1EE0">
        <w:rPr>
          <w:rFonts w:ascii="Times New Roman" w:eastAsia="Roboto" w:hAnsi="Times New Roman" w:cs="Times New Roman"/>
        </w:rPr>
        <w:t xml:space="preserve"> arrays and then split into training and validation sets in readiness for model development. This ensured that the model would have access to </w:t>
      </w:r>
      <w:proofErr w:type="gramStart"/>
      <w:r w:rsidRPr="008F1EE0">
        <w:rPr>
          <w:rFonts w:ascii="Times New Roman" w:eastAsia="Roboto" w:hAnsi="Times New Roman" w:cs="Times New Roman"/>
        </w:rPr>
        <w:t>all of</w:t>
      </w:r>
      <w:proofErr w:type="gramEnd"/>
      <w:r w:rsidRPr="008F1EE0">
        <w:rPr>
          <w:rFonts w:ascii="Times New Roman" w:eastAsia="Roboto" w:hAnsi="Times New Roman" w:cs="Times New Roman"/>
        </w:rPr>
        <w:t xml:space="preserve"> the necessary data to accurately learn and make predictions.</w:t>
      </w:r>
    </w:p>
    <w:p w14:paraId="0D7134B0" w14:textId="77777777" w:rsidR="00A76FC4" w:rsidRPr="008F1EE0" w:rsidRDefault="00A76FC4">
      <w:pPr>
        <w:spacing w:line="360" w:lineRule="auto"/>
        <w:jc w:val="both"/>
        <w:rPr>
          <w:rFonts w:ascii="Times New Roman" w:eastAsia="Roboto" w:hAnsi="Times New Roman" w:cs="Times New Roman"/>
        </w:rPr>
      </w:pPr>
    </w:p>
    <w:p w14:paraId="37B25E6C" w14:textId="77777777" w:rsidR="00A76FC4" w:rsidRPr="008F1EE0" w:rsidRDefault="00A76FC4" w:rsidP="00A76FC4">
      <w:pPr>
        <w:spacing w:line="360" w:lineRule="auto"/>
        <w:jc w:val="both"/>
        <w:rPr>
          <w:rFonts w:ascii="Times New Roman" w:eastAsia="Roboto" w:hAnsi="Times New Roman" w:cs="Times New Roman"/>
          <w:b/>
        </w:rPr>
      </w:pPr>
      <w:r w:rsidRPr="008F1EE0">
        <w:rPr>
          <w:rFonts w:ascii="Times New Roman" w:eastAsia="Roboto" w:hAnsi="Times New Roman" w:cs="Times New Roman"/>
          <w:b/>
        </w:rPr>
        <w:t>Steps before model development</w:t>
      </w:r>
    </w:p>
    <w:p w14:paraId="50DD35F7" w14:textId="77777777" w:rsidR="00A76FC4" w:rsidRPr="008F1EE0" w:rsidRDefault="00A76FC4" w:rsidP="00A76FC4">
      <w:pPr>
        <w:numPr>
          <w:ilvl w:val="0"/>
          <w:numId w:val="3"/>
        </w:numPr>
        <w:spacing w:line="360" w:lineRule="auto"/>
        <w:jc w:val="both"/>
        <w:rPr>
          <w:rFonts w:ascii="Times New Roman" w:eastAsia="Roboto" w:hAnsi="Times New Roman" w:cs="Times New Roman"/>
        </w:rPr>
      </w:pPr>
      <w:r w:rsidRPr="008F1EE0">
        <w:rPr>
          <w:rFonts w:ascii="Times New Roman" w:eastAsia="Roboto" w:hAnsi="Times New Roman" w:cs="Times New Roman"/>
        </w:rPr>
        <w:t xml:space="preserve">Identify the problem </w:t>
      </w:r>
    </w:p>
    <w:p w14:paraId="516C31AD" w14:textId="77777777" w:rsidR="00A76FC4" w:rsidRPr="008F1EE0" w:rsidRDefault="00A76FC4" w:rsidP="00A76FC4">
      <w:pPr>
        <w:numPr>
          <w:ilvl w:val="0"/>
          <w:numId w:val="3"/>
        </w:numPr>
        <w:spacing w:line="360" w:lineRule="auto"/>
        <w:jc w:val="both"/>
        <w:rPr>
          <w:rFonts w:ascii="Times New Roman" w:eastAsia="Roboto" w:hAnsi="Times New Roman" w:cs="Times New Roman"/>
        </w:rPr>
      </w:pPr>
      <w:r w:rsidRPr="008F1EE0">
        <w:rPr>
          <w:rFonts w:ascii="Times New Roman" w:eastAsia="Roboto" w:hAnsi="Times New Roman" w:cs="Times New Roman"/>
        </w:rPr>
        <w:t xml:space="preserve">Collect and organize the data </w:t>
      </w:r>
    </w:p>
    <w:p w14:paraId="3EBA97BC" w14:textId="77777777" w:rsidR="00A76FC4" w:rsidRPr="008F1EE0" w:rsidRDefault="00A76FC4" w:rsidP="00A76FC4">
      <w:pPr>
        <w:numPr>
          <w:ilvl w:val="0"/>
          <w:numId w:val="3"/>
        </w:numPr>
        <w:spacing w:line="360" w:lineRule="auto"/>
        <w:jc w:val="both"/>
        <w:rPr>
          <w:rFonts w:ascii="Times New Roman" w:eastAsia="Roboto" w:hAnsi="Times New Roman" w:cs="Times New Roman"/>
        </w:rPr>
      </w:pPr>
      <w:r w:rsidRPr="008F1EE0">
        <w:rPr>
          <w:rFonts w:ascii="Times New Roman" w:eastAsia="Roboto" w:hAnsi="Times New Roman" w:cs="Times New Roman"/>
        </w:rPr>
        <w:t>Preprocess the data to prepare it for use in the model</w:t>
      </w:r>
    </w:p>
    <w:p w14:paraId="175BD1A1" w14:textId="77777777" w:rsidR="00A76FC4" w:rsidRPr="008F1EE0" w:rsidRDefault="00A76FC4" w:rsidP="00A76FC4">
      <w:pPr>
        <w:numPr>
          <w:ilvl w:val="0"/>
          <w:numId w:val="3"/>
        </w:numPr>
        <w:spacing w:line="360" w:lineRule="auto"/>
        <w:jc w:val="both"/>
        <w:rPr>
          <w:rFonts w:ascii="Times New Roman" w:eastAsia="Roboto" w:hAnsi="Times New Roman" w:cs="Times New Roman"/>
        </w:rPr>
      </w:pPr>
      <w:r w:rsidRPr="008F1EE0">
        <w:rPr>
          <w:rFonts w:ascii="Times New Roman" w:eastAsia="Roboto" w:hAnsi="Times New Roman" w:cs="Times New Roman"/>
        </w:rPr>
        <w:t>Determine the type of neural network architecture</w:t>
      </w:r>
    </w:p>
    <w:p w14:paraId="3885C828" w14:textId="77777777" w:rsidR="00A76FC4" w:rsidRPr="008F1EE0" w:rsidRDefault="00A76FC4" w:rsidP="00A76FC4">
      <w:pPr>
        <w:numPr>
          <w:ilvl w:val="0"/>
          <w:numId w:val="3"/>
        </w:numPr>
        <w:spacing w:line="360" w:lineRule="auto"/>
        <w:jc w:val="both"/>
        <w:rPr>
          <w:rFonts w:ascii="Times New Roman" w:eastAsia="Roboto" w:hAnsi="Times New Roman" w:cs="Times New Roman"/>
        </w:rPr>
      </w:pPr>
      <w:r w:rsidRPr="008F1EE0">
        <w:rPr>
          <w:rFonts w:ascii="Times New Roman" w:eastAsia="Roboto" w:hAnsi="Times New Roman" w:cs="Times New Roman"/>
        </w:rPr>
        <w:t>Decide on number of layers and epochs</w:t>
      </w:r>
    </w:p>
    <w:p w14:paraId="0D367360" w14:textId="4AFF09EC" w:rsidR="00B047F5" w:rsidRPr="008F1EE0" w:rsidRDefault="00B047F5">
      <w:pPr>
        <w:spacing w:line="360" w:lineRule="auto"/>
        <w:jc w:val="both"/>
        <w:rPr>
          <w:rFonts w:ascii="Times New Roman" w:eastAsia="Roboto" w:hAnsi="Times New Roman" w:cs="Times New Roman"/>
        </w:rPr>
      </w:pPr>
    </w:p>
    <w:p w14:paraId="352C6F3D" w14:textId="77777777" w:rsidR="00A76FC4" w:rsidRDefault="00A76FC4">
      <w:pPr>
        <w:spacing w:line="360" w:lineRule="auto"/>
        <w:jc w:val="both"/>
        <w:rPr>
          <w:rFonts w:ascii="Times New Roman" w:eastAsia="Roboto" w:hAnsi="Times New Roman" w:cs="Times New Roman"/>
        </w:rPr>
      </w:pPr>
    </w:p>
    <w:p w14:paraId="282B8D95" w14:textId="77777777" w:rsidR="00585201" w:rsidRDefault="00585201">
      <w:pPr>
        <w:spacing w:line="360" w:lineRule="auto"/>
        <w:jc w:val="both"/>
        <w:rPr>
          <w:rFonts w:ascii="Times New Roman" w:eastAsia="Roboto" w:hAnsi="Times New Roman" w:cs="Times New Roman"/>
        </w:rPr>
      </w:pPr>
    </w:p>
    <w:p w14:paraId="10E42CF2" w14:textId="77777777" w:rsidR="00585201" w:rsidRPr="008F1EE0" w:rsidRDefault="00585201">
      <w:pPr>
        <w:spacing w:line="360" w:lineRule="auto"/>
        <w:jc w:val="both"/>
        <w:rPr>
          <w:rFonts w:ascii="Times New Roman" w:eastAsia="Roboto" w:hAnsi="Times New Roman" w:cs="Times New Roman"/>
        </w:rPr>
      </w:pPr>
    </w:p>
    <w:p w14:paraId="7CF4D841" w14:textId="77777777" w:rsidR="00B047F5" w:rsidRPr="008F1EE0" w:rsidRDefault="00FF7548">
      <w:pPr>
        <w:spacing w:line="360" w:lineRule="auto"/>
        <w:jc w:val="both"/>
        <w:rPr>
          <w:rFonts w:ascii="Times New Roman" w:eastAsia="Roboto" w:hAnsi="Times New Roman" w:cs="Times New Roman"/>
          <w:b/>
        </w:rPr>
      </w:pPr>
      <w:r w:rsidRPr="008F1EE0">
        <w:rPr>
          <w:rFonts w:ascii="Times New Roman" w:eastAsia="Roboto" w:hAnsi="Times New Roman" w:cs="Times New Roman"/>
          <w:b/>
        </w:rPr>
        <w:lastRenderedPageBreak/>
        <w:t>Model Development</w:t>
      </w:r>
    </w:p>
    <w:p w14:paraId="58192029"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 xml:space="preserve">The type of Neural Network used was determined by the image data. The convolutional neural network (CNN) was chosen with Conv2D architecture. This combination is great </w:t>
      </w:r>
      <w:proofErr w:type="gramStart"/>
      <w:r w:rsidRPr="008F1EE0">
        <w:rPr>
          <w:rFonts w:ascii="Times New Roman" w:eastAsia="Roboto" w:hAnsi="Times New Roman" w:cs="Times New Roman"/>
        </w:rPr>
        <w:t>for  processing</w:t>
      </w:r>
      <w:proofErr w:type="gramEnd"/>
      <w:r w:rsidRPr="008F1EE0">
        <w:rPr>
          <w:rFonts w:ascii="Times New Roman" w:eastAsia="Roboto" w:hAnsi="Times New Roman" w:cs="Times New Roman"/>
        </w:rPr>
        <w:t xml:space="preserve"> data with a grid-like structure, such as an image. Conv2D layers can be used to learn spatial hierarchies of features from image data, allowing a CNN to identify and classify objects within an image (Geeks for geeks, 2022). This makes them useful for computer vision applications such as image classification and object detection such as this project.</w:t>
      </w:r>
    </w:p>
    <w:p w14:paraId="56F3AA1F" w14:textId="6777BE60"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 xml:space="preserve">In this phase, a sequential model was </w:t>
      </w:r>
      <w:r w:rsidR="00A76FC4" w:rsidRPr="008F1EE0">
        <w:rPr>
          <w:rFonts w:ascii="Times New Roman" w:eastAsia="Roboto" w:hAnsi="Times New Roman" w:cs="Times New Roman"/>
        </w:rPr>
        <w:t>created,</w:t>
      </w:r>
      <w:r w:rsidRPr="008F1EE0">
        <w:rPr>
          <w:rFonts w:ascii="Times New Roman" w:eastAsia="Roboto" w:hAnsi="Times New Roman" w:cs="Times New Roman"/>
        </w:rPr>
        <w:t xml:space="preserve"> and several layers were added to it. The first four layers were convolutional layers using the Conv2D function, with the input shape specified for the first layer and </w:t>
      </w:r>
      <w:proofErr w:type="spellStart"/>
      <w:r w:rsidRPr="008F1EE0">
        <w:rPr>
          <w:rFonts w:ascii="Times New Roman" w:eastAsia="Roboto" w:hAnsi="Times New Roman" w:cs="Times New Roman"/>
        </w:rPr>
        <w:t>ReLU</w:t>
      </w:r>
      <w:proofErr w:type="spellEnd"/>
      <w:r w:rsidRPr="008F1EE0">
        <w:rPr>
          <w:rFonts w:ascii="Times New Roman" w:eastAsia="Roboto" w:hAnsi="Times New Roman" w:cs="Times New Roman"/>
        </w:rPr>
        <w:t xml:space="preserve"> activation functions for all four layers. These were followed by four max pooling layers using the MaxPooling2D function. Next, two dense layers were added using the Dense function, with </w:t>
      </w:r>
      <w:proofErr w:type="spellStart"/>
      <w:r w:rsidRPr="008F1EE0">
        <w:rPr>
          <w:rFonts w:ascii="Times New Roman" w:eastAsia="Roboto" w:hAnsi="Times New Roman" w:cs="Times New Roman"/>
        </w:rPr>
        <w:t>ReLU</w:t>
      </w:r>
      <w:proofErr w:type="spellEnd"/>
      <w:r w:rsidRPr="008F1EE0">
        <w:rPr>
          <w:rFonts w:ascii="Times New Roman" w:eastAsia="Roboto" w:hAnsi="Times New Roman" w:cs="Times New Roman"/>
        </w:rPr>
        <w:t xml:space="preserve"> activation functions and dropout layers in between. Finally, an output layer was added using the Dense function with a sigmoid activation function due to its distinctness between 0 and 1. The model was then compiled using the compile function and fit to the training data.</w:t>
      </w:r>
    </w:p>
    <w:p w14:paraId="5CD2504F" w14:textId="77777777" w:rsidR="00B047F5" w:rsidRPr="008F1EE0" w:rsidRDefault="00B047F5">
      <w:pPr>
        <w:spacing w:line="360" w:lineRule="auto"/>
        <w:jc w:val="both"/>
        <w:rPr>
          <w:rFonts w:ascii="Times New Roman" w:eastAsia="Roboto" w:hAnsi="Times New Roman" w:cs="Times New Roman"/>
        </w:rPr>
      </w:pPr>
    </w:p>
    <w:p w14:paraId="0B5FD9DE" w14:textId="77777777" w:rsidR="00B047F5" w:rsidRPr="008F1EE0" w:rsidRDefault="00FF7548">
      <w:pPr>
        <w:pStyle w:val="Heading1"/>
        <w:spacing w:line="360" w:lineRule="auto"/>
        <w:jc w:val="both"/>
        <w:rPr>
          <w:rFonts w:ascii="Times New Roman" w:eastAsia="Roboto" w:hAnsi="Times New Roman" w:cs="Times New Roman"/>
          <w:b/>
          <w:sz w:val="22"/>
          <w:szCs w:val="22"/>
        </w:rPr>
      </w:pPr>
      <w:bookmarkStart w:id="4" w:name="_iswdpxstpgpr" w:colFirst="0" w:colLast="0"/>
      <w:bookmarkEnd w:id="4"/>
      <w:r w:rsidRPr="008F1EE0">
        <w:rPr>
          <w:rFonts w:ascii="Times New Roman" w:eastAsia="Roboto" w:hAnsi="Times New Roman" w:cs="Times New Roman"/>
          <w:b/>
          <w:sz w:val="22"/>
          <w:szCs w:val="22"/>
        </w:rPr>
        <w:t>Results</w:t>
      </w:r>
    </w:p>
    <w:p w14:paraId="7735D417" w14:textId="77777777" w:rsidR="00B047F5" w:rsidRPr="008F1EE0" w:rsidRDefault="00FF7548">
      <w:pPr>
        <w:spacing w:line="360" w:lineRule="auto"/>
        <w:jc w:val="both"/>
        <w:rPr>
          <w:rFonts w:ascii="Times New Roman" w:hAnsi="Times New Roman" w:cs="Times New Roman"/>
        </w:rPr>
      </w:pPr>
      <w:r w:rsidRPr="008F1EE0">
        <w:rPr>
          <w:rFonts w:ascii="Times New Roman" w:hAnsi="Times New Roman" w:cs="Times New Roman"/>
        </w:rPr>
        <w:t>The model had an accuracy of 83%, which means that it was able to correctly predict the outcome 83% of the time. However, because the data was imbalanced, the model was better at predicting one class over the other.</w:t>
      </w:r>
    </w:p>
    <w:p w14:paraId="67166A44" w14:textId="77777777" w:rsidR="00B047F5" w:rsidRPr="008F1EE0" w:rsidRDefault="00B047F5">
      <w:pPr>
        <w:spacing w:line="360" w:lineRule="auto"/>
        <w:jc w:val="both"/>
        <w:rPr>
          <w:rFonts w:ascii="Times New Roman" w:hAnsi="Times New Roman" w:cs="Times New Roman"/>
        </w:rPr>
      </w:pPr>
    </w:p>
    <w:p w14:paraId="61F7B2E7" w14:textId="77777777" w:rsidR="00B047F5" w:rsidRPr="008F1EE0" w:rsidRDefault="00FF7548">
      <w:pPr>
        <w:spacing w:line="360" w:lineRule="auto"/>
        <w:jc w:val="both"/>
        <w:rPr>
          <w:rFonts w:ascii="Times New Roman" w:hAnsi="Times New Roman" w:cs="Times New Roman"/>
        </w:rPr>
      </w:pPr>
      <w:r w:rsidRPr="008F1EE0">
        <w:rPr>
          <w:rFonts w:ascii="Times New Roman" w:hAnsi="Times New Roman" w:cs="Times New Roman"/>
          <w:noProof/>
        </w:rPr>
        <w:drawing>
          <wp:inline distT="114300" distB="114300" distL="114300" distR="114300" wp14:anchorId="3D13A5B0" wp14:editId="35C82E73">
            <wp:extent cx="3595688" cy="296068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595688" cy="2960688"/>
                    </a:xfrm>
                    <a:prstGeom prst="rect">
                      <a:avLst/>
                    </a:prstGeom>
                    <a:ln/>
                  </pic:spPr>
                </pic:pic>
              </a:graphicData>
            </a:graphic>
          </wp:inline>
        </w:drawing>
      </w:r>
    </w:p>
    <w:p w14:paraId="76973FF3" w14:textId="77777777" w:rsidR="00B047F5" w:rsidRPr="008F1EE0" w:rsidRDefault="00FF7548">
      <w:pPr>
        <w:spacing w:line="360" w:lineRule="auto"/>
        <w:jc w:val="both"/>
        <w:rPr>
          <w:rFonts w:ascii="Times New Roman" w:hAnsi="Times New Roman" w:cs="Times New Roman"/>
        </w:rPr>
      </w:pPr>
      <w:r w:rsidRPr="008F1EE0">
        <w:rPr>
          <w:rFonts w:ascii="Times New Roman" w:hAnsi="Times New Roman" w:cs="Times New Roman"/>
        </w:rPr>
        <w:t>Figure 2 - Classification of labels</w:t>
      </w:r>
    </w:p>
    <w:p w14:paraId="237D4D08" w14:textId="77777777" w:rsidR="00B047F5" w:rsidRPr="008F1EE0" w:rsidRDefault="00B047F5">
      <w:pPr>
        <w:spacing w:line="360" w:lineRule="auto"/>
        <w:jc w:val="both"/>
        <w:rPr>
          <w:rFonts w:ascii="Times New Roman" w:hAnsi="Times New Roman" w:cs="Times New Roman"/>
        </w:rPr>
      </w:pPr>
    </w:p>
    <w:p w14:paraId="0387965E" w14:textId="77777777" w:rsidR="00463D93" w:rsidRDefault="00463D93">
      <w:pPr>
        <w:spacing w:line="360" w:lineRule="auto"/>
        <w:jc w:val="both"/>
        <w:rPr>
          <w:rFonts w:ascii="Times New Roman" w:eastAsia="Roboto" w:hAnsi="Times New Roman" w:cs="Times New Roman"/>
        </w:rPr>
      </w:pPr>
    </w:p>
    <w:p w14:paraId="1900FA36" w14:textId="03A03EA3"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The confusion matrices indicate that 174 non-emergency images were correctly classified, but 24 were misclassified. Similarly, 103 emergency vehicles were correctly classified, but 29 were misclassified.</w:t>
      </w:r>
    </w:p>
    <w:p w14:paraId="558B95F9" w14:textId="77777777" w:rsidR="00B047F5" w:rsidRPr="008F1EE0" w:rsidRDefault="00B047F5">
      <w:pPr>
        <w:spacing w:line="360" w:lineRule="auto"/>
        <w:jc w:val="both"/>
        <w:rPr>
          <w:rFonts w:ascii="Times New Roman" w:eastAsia="Roboto" w:hAnsi="Times New Roman" w:cs="Times New Roman"/>
        </w:rPr>
      </w:pPr>
    </w:p>
    <w:p w14:paraId="67055FAD"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noProof/>
        </w:rPr>
        <w:drawing>
          <wp:inline distT="114300" distB="114300" distL="114300" distR="114300" wp14:anchorId="5BAABFA0" wp14:editId="46349160">
            <wp:extent cx="6124575" cy="3181350"/>
            <wp:effectExtent l="0" t="0" r="9525"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125033" cy="3181588"/>
                    </a:xfrm>
                    <a:prstGeom prst="rect">
                      <a:avLst/>
                    </a:prstGeom>
                    <a:ln/>
                  </pic:spPr>
                </pic:pic>
              </a:graphicData>
            </a:graphic>
          </wp:inline>
        </w:drawing>
      </w:r>
    </w:p>
    <w:p w14:paraId="5434511B"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Figure 3 - Over epoch performance</w:t>
      </w:r>
    </w:p>
    <w:p w14:paraId="761849CE" w14:textId="77777777" w:rsidR="00B047F5" w:rsidRPr="008F1EE0" w:rsidRDefault="00B047F5">
      <w:pPr>
        <w:spacing w:line="360" w:lineRule="auto"/>
        <w:jc w:val="both"/>
        <w:rPr>
          <w:rFonts w:ascii="Times New Roman" w:eastAsia="Roboto" w:hAnsi="Times New Roman" w:cs="Times New Roman"/>
        </w:rPr>
      </w:pPr>
    </w:p>
    <w:p w14:paraId="1CD44B3D"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During the training phase, the model initially had a low accuracy and high loss, which is expected at the beginning of training. As the number of epochs increased, the model was able to learn from the data and improve, resulting in higher accuracy and lower loss.</w:t>
      </w:r>
    </w:p>
    <w:p w14:paraId="1757301D" w14:textId="77777777" w:rsidR="00B047F5" w:rsidRPr="008F1EE0" w:rsidRDefault="00B047F5">
      <w:pPr>
        <w:spacing w:line="360" w:lineRule="auto"/>
        <w:jc w:val="both"/>
        <w:rPr>
          <w:rFonts w:ascii="Times New Roman" w:eastAsia="Roboto" w:hAnsi="Times New Roman" w:cs="Times New Roman"/>
        </w:rPr>
      </w:pPr>
    </w:p>
    <w:p w14:paraId="06DD90EB"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eastAsia="Roboto" w:hAnsi="Times New Roman" w:cs="Times New Roman"/>
        </w:rPr>
        <w:t>The prediction on the test set is shown below, and it confirms that the model is accurate 83% of the time. Three correctly identified non-emergency vehicles are shown, as well as one emergency vehicle that was classified as a non-emergency vehicle.</w:t>
      </w:r>
    </w:p>
    <w:p w14:paraId="7D0D4CAD" w14:textId="77777777" w:rsidR="00B047F5" w:rsidRPr="008F1EE0" w:rsidRDefault="00B047F5">
      <w:pPr>
        <w:spacing w:line="360" w:lineRule="auto"/>
        <w:jc w:val="both"/>
        <w:rPr>
          <w:rFonts w:ascii="Times New Roman" w:eastAsia="Roboto" w:hAnsi="Times New Roman" w:cs="Times New Roman"/>
        </w:rPr>
      </w:pPr>
    </w:p>
    <w:p w14:paraId="024389BA" w14:textId="77777777" w:rsidR="00B047F5" w:rsidRPr="008F1EE0" w:rsidRDefault="00FF7548">
      <w:pPr>
        <w:spacing w:line="360" w:lineRule="auto"/>
        <w:jc w:val="both"/>
        <w:rPr>
          <w:rFonts w:ascii="Times New Roman" w:eastAsia="Roboto" w:hAnsi="Times New Roman" w:cs="Times New Roman"/>
        </w:rPr>
      </w:pPr>
      <w:r w:rsidRPr="008F1EE0">
        <w:rPr>
          <w:rFonts w:ascii="Times New Roman" w:hAnsi="Times New Roman" w:cs="Times New Roman"/>
          <w:noProof/>
        </w:rPr>
        <w:drawing>
          <wp:anchor distT="114300" distB="114300" distL="114300" distR="114300" simplePos="0" relativeHeight="251654656" behindDoc="0" locked="0" layoutInCell="1" hidden="0" allowOverlap="1" wp14:anchorId="7C21E36B" wp14:editId="3B1E853E">
            <wp:simplePos x="0" y="0"/>
            <wp:positionH relativeFrom="column">
              <wp:posOffset>19051</wp:posOffset>
            </wp:positionH>
            <wp:positionV relativeFrom="paragraph">
              <wp:posOffset>114300</wp:posOffset>
            </wp:positionV>
            <wp:extent cx="4548188" cy="1348045"/>
            <wp:effectExtent l="0" t="0" r="0" b="0"/>
            <wp:wrapSquare wrapText="bothSides" distT="114300" distB="114300" distL="114300" distR="11430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548188" cy="1348045"/>
                    </a:xfrm>
                    <a:prstGeom prst="rect">
                      <a:avLst/>
                    </a:prstGeom>
                    <a:ln/>
                  </pic:spPr>
                </pic:pic>
              </a:graphicData>
            </a:graphic>
          </wp:anchor>
        </w:drawing>
      </w:r>
    </w:p>
    <w:p w14:paraId="7407683A" w14:textId="77777777" w:rsidR="00B047F5" w:rsidRPr="008F1EE0" w:rsidRDefault="00B047F5">
      <w:pPr>
        <w:spacing w:line="360" w:lineRule="auto"/>
        <w:jc w:val="both"/>
        <w:rPr>
          <w:rFonts w:ascii="Times New Roman" w:eastAsia="Roboto" w:hAnsi="Times New Roman" w:cs="Times New Roman"/>
        </w:rPr>
      </w:pPr>
    </w:p>
    <w:p w14:paraId="5B367A19" w14:textId="77777777" w:rsidR="00B047F5" w:rsidRPr="008F1EE0" w:rsidRDefault="00B047F5">
      <w:pPr>
        <w:spacing w:line="360" w:lineRule="auto"/>
        <w:jc w:val="both"/>
        <w:rPr>
          <w:rFonts w:ascii="Times New Roman" w:eastAsia="Roboto" w:hAnsi="Times New Roman" w:cs="Times New Roman"/>
        </w:rPr>
      </w:pPr>
    </w:p>
    <w:p w14:paraId="53F6F9C2" w14:textId="77777777" w:rsidR="00B047F5" w:rsidRPr="008F1EE0" w:rsidRDefault="00B047F5">
      <w:pPr>
        <w:spacing w:line="360" w:lineRule="auto"/>
        <w:jc w:val="both"/>
        <w:rPr>
          <w:rFonts w:ascii="Times New Roman" w:eastAsia="Roboto" w:hAnsi="Times New Roman" w:cs="Times New Roman"/>
        </w:rPr>
      </w:pPr>
    </w:p>
    <w:p w14:paraId="44D857CD" w14:textId="77777777" w:rsidR="00B047F5" w:rsidRPr="008F1EE0" w:rsidRDefault="00B047F5">
      <w:pPr>
        <w:spacing w:line="360" w:lineRule="auto"/>
        <w:jc w:val="both"/>
        <w:rPr>
          <w:rFonts w:ascii="Times New Roman" w:eastAsia="Roboto" w:hAnsi="Times New Roman" w:cs="Times New Roman"/>
        </w:rPr>
      </w:pPr>
    </w:p>
    <w:p w14:paraId="3AAD2286" w14:textId="77777777" w:rsidR="00B047F5" w:rsidRPr="008F1EE0" w:rsidRDefault="00B047F5">
      <w:pPr>
        <w:spacing w:line="360" w:lineRule="auto"/>
        <w:jc w:val="both"/>
        <w:rPr>
          <w:rFonts w:ascii="Times New Roman" w:eastAsia="Roboto" w:hAnsi="Times New Roman" w:cs="Times New Roman"/>
        </w:rPr>
      </w:pPr>
    </w:p>
    <w:p w14:paraId="1F123A5C" w14:textId="77777777" w:rsidR="00B047F5" w:rsidRPr="008F1EE0" w:rsidRDefault="00B047F5">
      <w:pPr>
        <w:spacing w:line="360" w:lineRule="auto"/>
        <w:jc w:val="both"/>
        <w:rPr>
          <w:rFonts w:ascii="Times New Roman" w:eastAsia="Roboto" w:hAnsi="Times New Roman" w:cs="Times New Roman"/>
        </w:rPr>
      </w:pPr>
    </w:p>
    <w:p w14:paraId="66331A73" w14:textId="7970222F" w:rsidR="00A76FC4" w:rsidRPr="008F1EE0" w:rsidRDefault="00FF7548" w:rsidP="00A76FC4">
      <w:pPr>
        <w:spacing w:line="360" w:lineRule="auto"/>
        <w:jc w:val="both"/>
        <w:rPr>
          <w:rFonts w:ascii="Times New Roman" w:eastAsia="Roboto" w:hAnsi="Times New Roman" w:cs="Times New Roman"/>
        </w:rPr>
      </w:pPr>
      <w:r w:rsidRPr="008F1EE0">
        <w:rPr>
          <w:rFonts w:ascii="Times New Roman" w:eastAsia="Roboto" w:hAnsi="Times New Roman" w:cs="Times New Roman"/>
        </w:rPr>
        <w:t>Figure 4 - Predicted classes</w:t>
      </w:r>
    </w:p>
    <w:p w14:paraId="5DDC5338" w14:textId="77777777" w:rsidR="00A3044C" w:rsidRPr="008F1EE0" w:rsidRDefault="00A3044C" w:rsidP="00A76FC4">
      <w:pPr>
        <w:spacing w:line="360" w:lineRule="auto"/>
        <w:jc w:val="both"/>
        <w:rPr>
          <w:rFonts w:ascii="Times New Roman" w:eastAsia="Roboto" w:hAnsi="Times New Roman" w:cs="Times New Roman"/>
        </w:rPr>
      </w:pPr>
    </w:p>
    <w:p w14:paraId="7A4CC9DE" w14:textId="77777777" w:rsidR="00A3044C" w:rsidRPr="008F1EE0" w:rsidRDefault="00A3044C" w:rsidP="00A3044C">
      <w:pPr>
        <w:spacing w:line="360" w:lineRule="auto"/>
        <w:jc w:val="both"/>
        <w:rPr>
          <w:rFonts w:ascii="Times New Roman" w:eastAsia="Roboto" w:hAnsi="Times New Roman" w:cs="Times New Roman"/>
          <w:b/>
        </w:rPr>
      </w:pPr>
      <w:r w:rsidRPr="008F1EE0">
        <w:rPr>
          <w:rFonts w:ascii="Times New Roman" w:eastAsia="Roboto" w:hAnsi="Times New Roman" w:cs="Times New Roman"/>
          <w:b/>
        </w:rPr>
        <w:t>Evaluation metrics importance</w:t>
      </w:r>
    </w:p>
    <w:p w14:paraId="6EE93D1C" w14:textId="525ECA88" w:rsidR="00A3044C" w:rsidRPr="008F1EE0" w:rsidRDefault="00A3044C" w:rsidP="00A3044C">
      <w:pPr>
        <w:spacing w:line="360" w:lineRule="auto"/>
        <w:jc w:val="both"/>
        <w:rPr>
          <w:rFonts w:ascii="Times New Roman" w:eastAsia="Roboto" w:hAnsi="Times New Roman" w:cs="Times New Roman"/>
        </w:rPr>
      </w:pPr>
      <w:r w:rsidRPr="008F1EE0">
        <w:rPr>
          <w:rFonts w:ascii="Times New Roman" w:eastAsia="Roboto" w:hAnsi="Times New Roman" w:cs="Times New Roman"/>
        </w:rPr>
        <w:t>For this task, I was more interested in the classification report, as it illustrates the misclassification level of the model. In comparison to accuracy, it is a great metric to show how accurate the model can classify labels.</w:t>
      </w:r>
    </w:p>
    <w:p w14:paraId="198C9395" w14:textId="77777777" w:rsidR="00A3044C" w:rsidRPr="008F1EE0" w:rsidRDefault="00A3044C" w:rsidP="00A3044C">
      <w:pPr>
        <w:spacing w:line="360" w:lineRule="auto"/>
        <w:jc w:val="both"/>
        <w:rPr>
          <w:rFonts w:ascii="Times New Roman" w:eastAsia="Roboto" w:hAnsi="Times New Roman" w:cs="Times New Roman"/>
        </w:rPr>
      </w:pPr>
    </w:p>
    <w:p w14:paraId="5F2D1B12" w14:textId="77777777" w:rsidR="00A3044C" w:rsidRPr="008F1EE0" w:rsidRDefault="00A3044C" w:rsidP="00A3044C">
      <w:pPr>
        <w:spacing w:line="360" w:lineRule="auto"/>
        <w:jc w:val="both"/>
        <w:rPr>
          <w:rFonts w:ascii="Times New Roman" w:eastAsia="Roboto" w:hAnsi="Times New Roman" w:cs="Times New Roman"/>
          <w:b/>
        </w:rPr>
      </w:pPr>
      <w:r w:rsidRPr="008F1EE0">
        <w:rPr>
          <w:rFonts w:ascii="Times New Roman" w:eastAsia="Roboto" w:hAnsi="Times New Roman" w:cs="Times New Roman"/>
          <w:b/>
        </w:rPr>
        <w:t>Effects of increased layers</w:t>
      </w:r>
    </w:p>
    <w:p w14:paraId="4CAC511C" w14:textId="41067C3E" w:rsidR="00A76FC4" w:rsidRPr="008F1EE0" w:rsidRDefault="00A3044C" w:rsidP="00A3044C">
      <w:pPr>
        <w:spacing w:line="360" w:lineRule="auto"/>
        <w:jc w:val="both"/>
        <w:rPr>
          <w:rFonts w:ascii="Times New Roman" w:eastAsia="Roboto" w:hAnsi="Times New Roman" w:cs="Times New Roman"/>
        </w:rPr>
      </w:pPr>
      <w:r w:rsidRPr="008F1EE0">
        <w:rPr>
          <w:rFonts w:ascii="Times New Roman" w:eastAsia="Roboto" w:hAnsi="Times New Roman" w:cs="Times New Roman"/>
        </w:rPr>
        <w:t>I observed that increasing the number of layers made the model perform poorly and took up more processing time. However, on adding a flattening layer before the output layer, the model's performance increased</w:t>
      </w:r>
    </w:p>
    <w:p w14:paraId="30D92A72" w14:textId="77777777" w:rsidR="00A3044C" w:rsidRPr="008F1EE0" w:rsidRDefault="00A3044C" w:rsidP="00A3044C">
      <w:pPr>
        <w:spacing w:line="360" w:lineRule="auto"/>
        <w:jc w:val="both"/>
        <w:rPr>
          <w:rFonts w:ascii="Times New Roman" w:eastAsia="Roboto" w:hAnsi="Times New Roman" w:cs="Times New Roman"/>
        </w:rPr>
      </w:pPr>
    </w:p>
    <w:p w14:paraId="4C7857E0" w14:textId="518A9614" w:rsidR="00B047F5" w:rsidRPr="008F1EE0" w:rsidRDefault="00FF7548" w:rsidP="00A76FC4">
      <w:pPr>
        <w:spacing w:line="360" w:lineRule="auto"/>
        <w:jc w:val="both"/>
        <w:rPr>
          <w:rFonts w:ascii="Times New Roman" w:eastAsia="Roboto" w:hAnsi="Times New Roman" w:cs="Times New Roman"/>
        </w:rPr>
      </w:pPr>
      <w:r w:rsidRPr="008F1EE0">
        <w:rPr>
          <w:rFonts w:ascii="Times New Roman" w:eastAsia="Roboto" w:hAnsi="Times New Roman" w:cs="Times New Roman"/>
          <w:b/>
        </w:rPr>
        <w:t>Conclusion</w:t>
      </w:r>
    </w:p>
    <w:p w14:paraId="3FD0058A" w14:textId="77777777" w:rsidR="00B047F5" w:rsidRPr="008F1EE0" w:rsidRDefault="00FF7548">
      <w:pPr>
        <w:spacing w:line="360" w:lineRule="auto"/>
        <w:jc w:val="both"/>
        <w:rPr>
          <w:rFonts w:ascii="Times New Roman" w:hAnsi="Times New Roman" w:cs="Times New Roman"/>
        </w:rPr>
      </w:pPr>
      <w:r w:rsidRPr="008F1EE0">
        <w:rPr>
          <w:rFonts w:ascii="Times New Roman" w:hAnsi="Times New Roman" w:cs="Times New Roman"/>
        </w:rPr>
        <w:t>Conclusively, the value of an emergency vehicle detection system cannot be overstated. A system like this can increase public safety by alerting drivers to the presence of emergency vehicles and assisting them in clearing a path. Overall, the system has the potential to significantly improve public safety and traffic flow.</w:t>
      </w:r>
    </w:p>
    <w:p w14:paraId="2A715ED1" w14:textId="163E1BAD" w:rsidR="00B047F5" w:rsidRPr="008F1EE0" w:rsidRDefault="00FF7548">
      <w:pPr>
        <w:spacing w:line="360" w:lineRule="auto"/>
        <w:jc w:val="both"/>
        <w:rPr>
          <w:rFonts w:ascii="Times New Roman" w:hAnsi="Times New Roman" w:cs="Times New Roman"/>
        </w:rPr>
      </w:pPr>
      <w:r w:rsidRPr="008F1EE0">
        <w:rPr>
          <w:rFonts w:ascii="Times New Roman" w:hAnsi="Times New Roman" w:cs="Times New Roman"/>
        </w:rPr>
        <w:t xml:space="preserve">The trained model can be deployed as </w:t>
      </w:r>
      <w:r w:rsidR="00A3044C" w:rsidRPr="008F1EE0">
        <w:rPr>
          <w:rFonts w:ascii="Times New Roman" w:hAnsi="Times New Roman" w:cs="Times New Roman"/>
        </w:rPr>
        <w:t xml:space="preserve">it </w:t>
      </w:r>
      <w:r w:rsidRPr="008F1EE0">
        <w:rPr>
          <w:rFonts w:ascii="Times New Roman" w:hAnsi="Times New Roman" w:cs="Times New Roman"/>
        </w:rPr>
        <w:t>is or fine-tuned before deployment to make more accurate predictions.</w:t>
      </w:r>
    </w:p>
    <w:p w14:paraId="7ACD1086" w14:textId="77777777" w:rsidR="00A3044C" w:rsidRPr="008F1EE0" w:rsidRDefault="00A3044C" w:rsidP="00A3044C">
      <w:pPr>
        <w:spacing w:line="360" w:lineRule="auto"/>
        <w:jc w:val="both"/>
        <w:rPr>
          <w:rFonts w:ascii="Times New Roman" w:hAnsi="Times New Roman" w:cs="Times New Roman"/>
        </w:rPr>
      </w:pPr>
      <w:r w:rsidRPr="008F1EE0">
        <w:rPr>
          <w:rFonts w:ascii="Times New Roman" w:eastAsia="Roboto" w:hAnsi="Times New Roman" w:cs="Times New Roman"/>
        </w:rPr>
        <w:t>The model neither overfitted nor underfitted. The training performance increased with time as the epochs increased.</w:t>
      </w:r>
      <w:bookmarkStart w:id="5" w:name="_apj9bg5kpfwb"/>
      <w:bookmarkEnd w:id="5"/>
    </w:p>
    <w:bookmarkEnd w:id="1"/>
    <w:p w14:paraId="3A61F048" w14:textId="2B4D3DC6" w:rsidR="00B047F5" w:rsidRPr="008F1EE0" w:rsidRDefault="00B047F5">
      <w:pPr>
        <w:spacing w:line="360" w:lineRule="auto"/>
        <w:jc w:val="both"/>
        <w:rPr>
          <w:rFonts w:ascii="Times New Roman" w:hAnsi="Times New Roman" w:cs="Times New Roman"/>
        </w:rPr>
      </w:pPr>
    </w:p>
    <w:p w14:paraId="7F8B308A" w14:textId="08D7C70D" w:rsidR="00B047F5" w:rsidRPr="008F1EE0" w:rsidRDefault="00B047F5">
      <w:pPr>
        <w:spacing w:line="360" w:lineRule="auto"/>
        <w:jc w:val="both"/>
        <w:rPr>
          <w:rFonts w:ascii="Times New Roman" w:hAnsi="Times New Roman" w:cs="Times New Roman"/>
        </w:rPr>
      </w:pPr>
      <w:bookmarkStart w:id="6" w:name="_hppea4kbd7xp" w:colFirst="0" w:colLast="0"/>
      <w:bookmarkEnd w:id="6"/>
    </w:p>
    <w:p w14:paraId="46D6BAB9" w14:textId="214D23CD" w:rsidR="00EE67E2" w:rsidRPr="008F1EE0" w:rsidRDefault="008F1EE0" w:rsidP="008F1EE0">
      <w:pPr>
        <w:pStyle w:val="Heading1"/>
        <w:spacing w:line="480" w:lineRule="auto"/>
        <w:rPr>
          <w:rFonts w:ascii="Times New Roman" w:hAnsi="Times New Roman" w:cs="Times New Roman"/>
          <w:b/>
          <w:sz w:val="22"/>
          <w:szCs w:val="22"/>
        </w:rPr>
      </w:pPr>
      <w:r w:rsidRPr="008F1EE0">
        <w:rPr>
          <w:rFonts w:ascii="Times New Roman" w:hAnsi="Times New Roman" w:cs="Times New Roman"/>
          <w:b/>
          <w:sz w:val="22"/>
          <w:szCs w:val="22"/>
        </w:rPr>
        <w:t>References</w:t>
      </w:r>
    </w:p>
    <w:p w14:paraId="0867368F" w14:textId="77777777" w:rsidR="00C40C8F" w:rsidRDefault="00EE67E2" w:rsidP="0040330F">
      <w:pPr>
        <w:pStyle w:val="NoSpacing"/>
        <w:rPr>
          <w:rFonts w:ascii="Times New Roman" w:hAnsi="Times New Roman" w:cs="Times New Roman"/>
        </w:rPr>
      </w:pPr>
      <w:r w:rsidRPr="0040330F">
        <w:rPr>
          <w:rFonts w:ascii="Times New Roman" w:hAnsi="Times New Roman" w:cs="Times New Roman"/>
        </w:rPr>
        <w:t xml:space="preserve">Geeks for geeks. (2022, August 24). </w:t>
      </w:r>
      <w:r w:rsidRPr="0040330F">
        <w:rPr>
          <w:rFonts w:ascii="Times New Roman" w:hAnsi="Times New Roman" w:cs="Times New Roman"/>
          <w:i/>
        </w:rPr>
        <w:t>Keras.Conv2D Class</w:t>
      </w:r>
      <w:r w:rsidRPr="0040330F">
        <w:rPr>
          <w:rFonts w:ascii="Times New Roman" w:hAnsi="Times New Roman" w:cs="Times New Roman"/>
        </w:rPr>
        <w:t xml:space="preserve">. </w:t>
      </w:r>
      <w:proofErr w:type="spellStart"/>
      <w:r w:rsidRPr="0040330F">
        <w:rPr>
          <w:rFonts w:ascii="Times New Roman" w:hAnsi="Times New Roman" w:cs="Times New Roman"/>
        </w:rPr>
        <w:t>GeeksforGeeks</w:t>
      </w:r>
      <w:proofErr w:type="spellEnd"/>
      <w:r w:rsidRPr="0040330F">
        <w:rPr>
          <w:rFonts w:ascii="Times New Roman" w:hAnsi="Times New Roman" w:cs="Times New Roman"/>
        </w:rPr>
        <w:t xml:space="preserve">. </w:t>
      </w:r>
    </w:p>
    <w:p w14:paraId="084ABA1A" w14:textId="1BCFA7DB" w:rsidR="00EE67E2" w:rsidRPr="0040330F" w:rsidRDefault="008F1EE0" w:rsidP="0040330F">
      <w:pPr>
        <w:pStyle w:val="NoSpacing"/>
        <w:rPr>
          <w:rFonts w:ascii="Times New Roman" w:hAnsi="Times New Roman" w:cs="Times New Roman"/>
        </w:rPr>
      </w:pPr>
      <w:r w:rsidRPr="0040330F">
        <w:rPr>
          <w:rFonts w:ascii="Times New Roman" w:hAnsi="Times New Roman" w:cs="Times New Roman"/>
        </w:rPr>
        <w:t xml:space="preserve">Available online: </w:t>
      </w:r>
      <w:r w:rsidR="00EE67E2" w:rsidRPr="0040330F">
        <w:rPr>
          <w:rFonts w:ascii="Times New Roman" w:hAnsi="Times New Roman" w:cs="Times New Roman"/>
        </w:rPr>
        <w:t xml:space="preserve"> </w:t>
      </w:r>
      <w:hyperlink r:id="rId10" w:history="1">
        <w:r w:rsidRPr="0040330F">
          <w:rPr>
            <w:rStyle w:val="Hyperlink"/>
            <w:rFonts w:ascii="Times New Roman" w:hAnsi="Times New Roman" w:cs="Times New Roman"/>
          </w:rPr>
          <w:t>https://www.geeksforgeeks.org/keras-conv2d-class/</w:t>
        </w:r>
      </w:hyperlink>
    </w:p>
    <w:p w14:paraId="26D95629" w14:textId="2C48F9AE" w:rsidR="0040330F" w:rsidRPr="0040330F" w:rsidRDefault="0040330F" w:rsidP="0040330F">
      <w:pPr>
        <w:pStyle w:val="NoSpacing"/>
        <w:rPr>
          <w:rFonts w:ascii="Times New Roman" w:hAnsi="Times New Roman" w:cs="Times New Roman"/>
        </w:rPr>
      </w:pPr>
      <w:r w:rsidRPr="0040330F">
        <w:rPr>
          <w:rFonts w:ascii="Times New Roman" w:hAnsi="Times New Roman" w:cs="Times New Roman"/>
        </w:rPr>
        <w:t>[Assessed 0</w:t>
      </w:r>
      <w:r>
        <w:rPr>
          <w:rFonts w:ascii="Times New Roman" w:hAnsi="Times New Roman" w:cs="Times New Roman"/>
        </w:rPr>
        <w:t>9</w:t>
      </w:r>
      <w:r w:rsidRPr="0040330F">
        <w:rPr>
          <w:rFonts w:ascii="Times New Roman" w:hAnsi="Times New Roman" w:cs="Times New Roman"/>
        </w:rPr>
        <w:t>/12/2022]</w:t>
      </w:r>
    </w:p>
    <w:p w14:paraId="2120F760" w14:textId="77777777" w:rsidR="008F1EE0" w:rsidRPr="0040330F" w:rsidRDefault="008F1EE0" w:rsidP="00EE67E2">
      <w:pPr>
        <w:spacing w:line="360" w:lineRule="auto"/>
        <w:ind w:left="720"/>
        <w:jc w:val="both"/>
        <w:rPr>
          <w:rFonts w:ascii="Times New Roman" w:hAnsi="Times New Roman" w:cs="Times New Roman"/>
        </w:rPr>
      </w:pPr>
    </w:p>
    <w:p w14:paraId="35D23556" w14:textId="77777777" w:rsidR="00EE67E2" w:rsidRPr="0040330F" w:rsidRDefault="00EE67E2" w:rsidP="0040330F">
      <w:pPr>
        <w:pStyle w:val="NoSpacing"/>
        <w:rPr>
          <w:rFonts w:ascii="Times New Roman" w:hAnsi="Times New Roman" w:cs="Times New Roman"/>
        </w:rPr>
      </w:pPr>
      <w:r w:rsidRPr="0040330F">
        <w:rPr>
          <w:rFonts w:ascii="Times New Roman" w:hAnsi="Times New Roman" w:cs="Times New Roman"/>
        </w:rPr>
        <w:t xml:space="preserve">Harish, K., &amp; Deepak, G. (2017, December). Accident Detection and Intelligent Navigation System for Emergency vehicles in Urban Areas using IoT. </w:t>
      </w:r>
      <w:r w:rsidRPr="0040330F">
        <w:rPr>
          <w:rFonts w:ascii="Times New Roman" w:hAnsi="Times New Roman" w:cs="Times New Roman"/>
          <w:i/>
        </w:rPr>
        <w:t>International Journal of Engineering and Techniques</w:t>
      </w:r>
      <w:r w:rsidRPr="0040330F">
        <w:rPr>
          <w:rFonts w:ascii="Times New Roman" w:hAnsi="Times New Roman" w:cs="Times New Roman"/>
        </w:rPr>
        <w:t xml:space="preserve">, </w:t>
      </w:r>
      <w:r w:rsidRPr="0040330F">
        <w:rPr>
          <w:rFonts w:ascii="Times New Roman" w:hAnsi="Times New Roman" w:cs="Times New Roman"/>
          <w:i/>
        </w:rPr>
        <w:t>3</w:t>
      </w:r>
      <w:r w:rsidRPr="0040330F">
        <w:rPr>
          <w:rFonts w:ascii="Times New Roman" w:hAnsi="Times New Roman" w:cs="Times New Roman"/>
        </w:rPr>
        <w:t>(6), 330 - 333.</w:t>
      </w:r>
    </w:p>
    <w:p w14:paraId="7ACB3709" w14:textId="5FAC89D9" w:rsidR="0040330F" w:rsidRPr="0040330F" w:rsidRDefault="0040330F" w:rsidP="0040330F">
      <w:pPr>
        <w:pStyle w:val="NoSpacing"/>
        <w:rPr>
          <w:rFonts w:ascii="Times New Roman" w:hAnsi="Times New Roman" w:cs="Times New Roman"/>
        </w:rPr>
      </w:pPr>
      <w:r w:rsidRPr="0040330F">
        <w:rPr>
          <w:rFonts w:ascii="Times New Roman" w:hAnsi="Times New Roman" w:cs="Times New Roman"/>
        </w:rPr>
        <w:t xml:space="preserve">[Assessed </w:t>
      </w:r>
      <w:r>
        <w:rPr>
          <w:rFonts w:ascii="Times New Roman" w:hAnsi="Times New Roman" w:cs="Times New Roman"/>
        </w:rPr>
        <w:t>28</w:t>
      </w:r>
      <w:r w:rsidRPr="0040330F">
        <w:rPr>
          <w:rFonts w:ascii="Times New Roman" w:hAnsi="Times New Roman" w:cs="Times New Roman"/>
        </w:rPr>
        <w:t>/1</w:t>
      </w:r>
      <w:r>
        <w:rPr>
          <w:rFonts w:ascii="Times New Roman" w:hAnsi="Times New Roman" w:cs="Times New Roman"/>
        </w:rPr>
        <w:t>1</w:t>
      </w:r>
      <w:r w:rsidRPr="0040330F">
        <w:rPr>
          <w:rFonts w:ascii="Times New Roman" w:hAnsi="Times New Roman" w:cs="Times New Roman"/>
        </w:rPr>
        <w:t>/2022]</w:t>
      </w:r>
    </w:p>
    <w:p w14:paraId="34AA61BB" w14:textId="04B2A1DE" w:rsidR="00EE67E2" w:rsidRPr="0040330F" w:rsidRDefault="0040330F">
      <w:pPr>
        <w:spacing w:line="360" w:lineRule="auto"/>
        <w:jc w:val="both"/>
        <w:rPr>
          <w:rFonts w:ascii="Times New Roman" w:hAnsi="Times New Roman" w:cs="Times New Roman"/>
        </w:rPr>
      </w:pPr>
      <w:r w:rsidRPr="0040330F">
        <w:rPr>
          <w:rFonts w:ascii="Times New Roman" w:hAnsi="Times New Roman" w:cs="Times New Roman"/>
        </w:rPr>
        <w:tab/>
      </w:r>
    </w:p>
    <w:p w14:paraId="1FFD6BEC" w14:textId="77777777" w:rsidR="0040330F" w:rsidRPr="0040330F" w:rsidRDefault="00EE67E2" w:rsidP="0040330F">
      <w:pPr>
        <w:pStyle w:val="NoSpacing"/>
        <w:rPr>
          <w:rFonts w:ascii="Times New Roman" w:hAnsi="Times New Roman" w:cs="Times New Roman"/>
        </w:rPr>
      </w:pPr>
      <w:r w:rsidRPr="0040330F">
        <w:rPr>
          <w:rFonts w:ascii="Times New Roman" w:hAnsi="Times New Roman" w:cs="Times New Roman"/>
        </w:rPr>
        <w:t xml:space="preserve">Mittal, U., Chawla, P., &amp; Kumar, A. (2022). Smart traffic light management system for heavy vehicles. In </w:t>
      </w:r>
      <w:r w:rsidRPr="0040330F">
        <w:rPr>
          <w:rFonts w:ascii="Times New Roman" w:hAnsi="Times New Roman" w:cs="Times New Roman"/>
          <w:i/>
        </w:rPr>
        <w:t>Autonomous and Connected Heavy Vehicle Technology</w:t>
      </w:r>
      <w:r w:rsidRPr="0040330F">
        <w:rPr>
          <w:rFonts w:ascii="Times New Roman" w:hAnsi="Times New Roman" w:cs="Times New Roman"/>
        </w:rPr>
        <w:t xml:space="preserve"> (pp. 225-244). </w:t>
      </w:r>
    </w:p>
    <w:p w14:paraId="3C0AA310" w14:textId="40FB80BA" w:rsidR="00EE67E2" w:rsidRPr="0040330F" w:rsidRDefault="0040330F" w:rsidP="0040330F">
      <w:pPr>
        <w:pStyle w:val="NoSpacing"/>
        <w:rPr>
          <w:rFonts w:ascii="Times New Roman" w:hAnsi="Times New Roman" w:cs="Times New Roman"/>
        </w:rPr>
      </w:pPr>
      <w:r w:rsidRPr="0040330F">
        <w:rPr>
          <w:rFonts w:ascii="Times New Roman" w:hAnsi="Times New Roman" w:cs="Times New Roman"/>
        </w:rPr>
        <w:t>Available online:</w:t>
      </w:r>
      <w:r w:rsidR="00EE67E2" w:rsidRPr="0040330F">
        <w:rPr>
          <w:rFonts w:ascii="Times New Roman" w:hAnsi="Times New Roman" w:cs="Times New Roman"/>
        </w:rPr>
        <w:t xml:space="preserve"> </w:t>
      </w:r>
      <w:hyperlink r:id="rId11" w:history="1">
        <w:r w:rsidR="00EE67E2" w:rsidRPr="0040330F">
          <w:rPr>
            <w:rStyle w:val="Hyperlink"/>
            <w:rFonts w:ascii="Times New Roman" w:hAnsi="Times New Roman" w:cs="Times New Roman"/>
          </w:rPr>
          <w:t>https://doi.org/10.1016/B978-0-323-90592-3.00013-6</w:t>
        </w:r>
      </w:hyperlink>
    </w:p>
    <w:p w14:paraId="24DA09FF" w14:textId="2B7D76A0" w:rsidR="0040330F" w:rsidRPr="0040330F" w:rsidRDefault="0040330F" w:rsidP="0040330F">
      <w:pPr>
        <w:pStyle w:val="NoSpacing"/>
        <w:rPr>
          <w:rFonts w:ascii="Times New Roman" w:hAnsi="Times New Roman" w:cs="Times New Roman"/>
        </w:rPr>
      </w:pPr>
      <w:r w:rsidRPr="0040330F">
        <w:rPr>
          <w:rFonts w:ascii="Times New Roman" w:hAnsi="Times New Roman" w:cs="Times New Roman"/>
        </w:rPr>
        <w:t xml:space="preserve">[Assessed </w:t>
      </w:r>
      <w:r>
        <w:rPr>
          <w:rFonts w:ascii="Times New Roman" w:hAnsi="Times New Roman" w:cs="Times New Roman"/>
        </w:rPr>
        <w:t>10</w:t>
      </w:r>
      <w:r w:rsidRPr="0040330F">
        <w:rPr>
          <w:rFonts w:ascii="Times New Roman" w:hAnsi="Times New Roman" w:cs="Times New Roman"/>
        </w:rPr>
        <w:t>/12/2022]</w:t>
      </w:r>
    </w:p>
    <w:p w14:paraId="70D69335" w14:textId="5BBE52ED" w:rsidR="00EE67E2" w:rsidRPr="008F1EE0" w:rsidRDefault="00EE67E2">
      <w:pPr>
        <w:spacing w:line="360" w:lineRule="auto"/>
        <w:jc w:val="both"/>
        <w:rPr>
          <w:rFonts w:ascii="Times New Roman" w:hAnsi="Times New Roman" w:cs="Times New Roman"/>
        </w:rPr>
      </w:pPr>
    </w:p>
    <w:p w14:paraId="17B7A39A" w14:textId="748492E9" w:rsidR="00D823BA" w:rsidRDefault="00D823BA">
      <w:pPr>
        <w:spacing w:line="360" w:lineRule="auto"/>
        <w:jc w:val="both"/>
        <w:rPr>
          <w:rFonts w:ascii="Times New Roman" w:hAnsi="Times New Roman" w:cs="Times New Roman"/>
        </w:rPr>
      </w:pPr>
    </w:p>
    <w:p w14:paraId="1D04EF14" w14:textId="6154A49C" w:rsidR="005F3980" w:rsidRDefault="005F3980">
      <w:pPr>
        <w:spacing w:line="360" w:lineRule="auto"/>
        <w:jc w:val="both"/>
        <w:rPr>
          <w:rFonts w:ascii="Times New Roman" w:hAnsi="Times New Roman" w:cs="Times New Roman"/>
        </w:rPr>
      </w:pPr>
    </w:p>
    <w:p w14:paraId="073BE66B" w14:textId="20034002" w:rsidR="005F3980" w:rsidRDefault="005F3980">
      <w:pPr>
        <w:spacing w:line="360" w:lineRule="auto"/>
        <w:jc w:val="both"/>
        <w:rPr>
          <w:rFonts w:ascii="Times New Roman" w:hAnsi="Times New Roman" w:cs="Times New Roman"/>
        </w:rPr>
      </w:pPr>
    </w:p>
    <w:p w14:paraId="37BB5BDA" w14:textId="29BF8CD8" w:rsidR="005F3980" w:rsidRDefault="005F3980">
      <w:pPr>
        <w:spacing w:line="360" w:lineRule="auto"/>
        <w:jc w:val="both"/>
        <w:rPr>
          <w:rFonts w:ascii="Times New Roman" w:hAnsi="Times New Roman" w:cs="Times New Roman"/>
        </w:rPr>
      </w:pPr>
    </w:p>
    <w:p w14:paraId="348AFB5C" w14:textId="52D9B770" w:rsidR="005F3980" w:rsidRDefault="005F3980">
      <w:pPr>
        <w:spacing w:line="360" w:lineRule="auto"/>
        <w:jc w:val="both"/>
        <w:rPr>
          <w:rFonts w:ascii="Times New Roman" w:hAnsi="Times New Roman" w:cs="Times New Roman"/>
        </w:rPr>
      </w:pPr>
    </w:p>
    <w:p w14:paraId="74B3EE0D" w14:textId="77777777" w:rsidR="005F3980" w:rsidRPr="008A0191" w:rsidRDefault="005F3980" w:rsidP="005F3980">
      <w:pPr>
        <w:pStyle w:val="NoSpacing"/>
        <w:jc w:val="both"/>
        <w:rPr>
          <w:rFonts w:ascii="Times New Roman" w:hAnsi="Times New Roman" w:cs="Times New Roman"/>
          <w:color w:val="000000" w:themeColor="text1"/>
        </w:rPr>
      </w:pPr>
    </w:p>
    <w:p w14:paraId="35C04C14" w14:textId="77777777" w:rsidR="005F3980" w:rsidRPr="008A0191" w:rsidRDefault="005F3980" w:rsidP="005F3980">
      <w:pPr>
        <w:pStyle w:val="NoSpacing"/>
        <w:jc w:val="both"/>
        <w:rPr>
          <w:rFonts w:ascii="Times New Roman" w:hAnsi="Times New Roman" w:cs="Times New Roman"/>
          <w:color w:val="000000" w:themeColor="text1"/>
        </w:rPr>
      </w:pPr>
    </w:p>
    <w:p w14:paraId="2D336FB6" w14:textId="77777777" w:rsidR="005F3980" w:rsidRPr="008A0191" w:rsidRDefault="005F3980" w:rsidP="005F3980">
      <w:pPr>
        <w:jc w:val="center"/>
        <w:rPr>
          <w:rFonts w:ascii="Times New Roman" w:hAnsi="Times New Roman" w:cs="Times New Roman"/>
          <w:b/>
          <w:bCs/>
          <w:sz w:val="28"/>
          <w:szCs w:val="28"/>
        </w:rPr>
      </w:pPr>
      <w:r w:rsidRPr="008A0191">
        <w:rPr>
          <w:rFonts w:ascii="Times New Roman" w:hAnsi="Times New Roman" w:cs="Times New Roman"/>
          <w:b/>
          <w:bCs/>
          <w:sz w:val="28"/>
          <w:szCs w:val="28"/>
        </w:rPr>
        <w:t>Component 4</w:t>
      </w:r>
    </w:p>
    <w:p w14:paraId="295167CB" w14:textId="77777777" w:rsidR="005F3980" w:rsidRPr="008A0191" w:rsidRDefault="005F3980" w:rsidP="005F3980">
      <w:pPr>
        <w:jc w:val="center"/>
        <w:rPr>
          <w:rFonts w:ascii="Times New Roman" w:hAnsi="Times New Roman" w:cs="Times New Roman"/>
          <w:b/>
          <w:bCs/>
          <w:sz w:val="28"/>
          <w:szCs w:val="28"/>
        </w:rPr>
      </w:pPr>
      <w:r w:rsidRPr="008A0191">
        <w:rPr>
          <w:rFonts w:ascii="Times New Roman" w:hAnsi="Times New Roman" w:cs="Times New Roman"/>
          <w:b/>
          <w:bCs/>
          <w:sz w:val="28"/>
          <w:szCs w:val="28"/>
        </w:rPr>
        <w:t>Ethical Challenges in Artificial Intelligence (AI) Systems</w:t>
      </w:r>
    </w:p>
    <w:p w14:paraId="3307A5F2" w14:textId="77777777" w:rsidR="005F3980" w:rsidRPr="008A0191" w:rsidRDefault="005F3980" w:rsidP="005F3980">
      <w:pPr>
        <w:pStyle w:val="NoSpacing"/>
        <w:jc w:val="both"/>
        <w:rPr>
          <w:rFonts w:ascii="Times New Roman" w:hAnsi="Times New Roman" w:cs="Times New Roman"/>
        </w:rPr>
      </w:pPr>
    </w:p>
    <w:p w14:paraId="47760E87" w14:textId="77777777" w:rsidR="005F3980" w:rsidRPr="008A0191" w:rsidRDefault="005F3980" w:rsidP="005F3980">
      <w:pPr>
        <w:pStyle w:val="NoSpacing"/>
        <w:jc w:val="both"/>
        <w:rPr>
          <w:rFonts w:ascii="Times New Roman" w:hAnsi="Times New Roman" w:cs="Times New Roman"/>
          <w:color w:val="000000" w:themeColor="text1"/>
        </w:rPr>
      </w:pPr>
    </w:p>
    <w:p w14:paraId="1718342D" w14:textId="77777777" w:rsidR="005F3980" w:rsidRPr="008A0191" w:rsidRDefault="005F3980" w:rsidP="005F3980">
      <w:pPr>
        <w:pStyle w:val="NoSpacing"/>
        <w:jc w:val="both"/>
        <w:rPr>
          <w:rFonts w:ascii="Times New Roman" w:hAnsi="Times New Roman" w:cs="Times New Roman"/>
          <w:b/>
          <w:bCs/>
          <w:color w:val="000000" w:themeColor="text1"/>
        </w:rPr>
      </w:pPr>
      <w:r w:rsidRPr="008A0191">
        <w:rPr>
          <w:rFonts w:ascii="Times New Roman" w:hAnsi="Times New Roman" w:cs="Times New Roman"/>
          <w:b/>
          <w:bCs/>
          <w:color w:val="000000" w:themeColor="text1"/>
        </w:rPr>
        <w:t>Introduction</w:t>
      </w:r>
    </w:p>
    <w:p w14:paraId="169661BD" w14:textId="77777777" w:rsidR="005F3980" w:rsidRPr="008A0191" w:rsidRDefault="005F3980" w:rsidP="005F3980">
      <w:pPr>
        <w:pStyle w:val="NoSpacing"/>
        <w:jc w:val="both"/>
        <w:rPr>
          <w:rFonts w:ascii="Times New Roman" w:hAnsi="Times New Roman" w:cs="Times New Roman"/>
          <w:b/>
          <w:bCs/>
          <w:color w:val="000000" w:themeColor="text1"/>
        </w:rPr>
      </w:pPr>
    </w:p>
    <w:p w14:paraId="22305CC3" w14:textId="77777777" w:rsidR="005F3980" w:rsidRPr="008A0191" w:rsidRDefault="005F3980" w:rsidP="005F3980">
      <w:pPr>
        <w:pStyle w:val="NoSpacing"/>
        <w:jc w:val="both"/>
        <w:rPr>
          <w:rFonts w:ascii="Times New Roman" w:hAnsi="Times New Roman" w:cs="Times New Roman"/>
        </w:rPr>
      </w:pPr>
      <w:r w:rsidRPr="008A0191">
        <w:rPr>
          <w:rFonts w:ascii="Times New Roman" w:hAnsi="Times New Roman" w:cs="Times New Roman"/>
        </w:rPr>
        <w:t>The ethical implications of AI are becoming increasingly important as the technology continues to advance. As AI systems become more sophisticated and are</w:t>
      </w:r>
      <w:r>
        <w:rPr>
          <w:rFonts w:ascii="Times New Roman" w:hAnsi="Times New Roman" w:cs="Times New Roman"/>
        </w:rPr>
        <w:t xml:space="preserve"> </w:t>
      </w:r>
      <w:r w:rsidRPr="00FA00D1">
        <w:rPr>
          <w:rFonts w:ascii="Times New Roman" w:hAnsi="Times New Roman" w:cs="Times New Roman"/>
        </w:rPr>
        <w:t xml:space="preserve">embedded into </w:t>
      </w:r>
      <w:proofErr w:type="gramStart"/>
      <w:r w:rsidRPr="00FA00D1">
        <w:rPr>
          <w:rFonts w:ascii="Times New Roman" w:hAnsi="Times New Roman" w:cs="Times New Roman"/>
        </w:rPr>
        <w:t>a number of</w:t>
      </w:r>
      <w:proofErr w:type="gramEnd"/>
      <w:r w:rsidRPr="00FA00D1">
        <w:rPr>
          <w:rFonts w:ascii="Times New Roman" w:hAnsi="Times New Roman" w:cs="Times New Roman"/>
        </w:rPr>
        <w:t xml:space="preserve"> aspects of </w:t>
      </w:r>
      <w:r>
        <w:rPr>
          <w:rFonts w:ascii="Times New Roman" w:hAnsi="Times New Roman" w:cs="Times New Roman"/>
        </w:rPr>
        <w:t>human</w:t>
      </w:r>
      <w:r w:rsidRPr="00FA00D1">
        <w:rPr>
          <w:rFonts w:ascii="Times New Roman" w:hAnsi="Times New Roman" w:cs="Times New Roman"/>
        </w:rPr>
        <w:t xml:space="preserve"> evolution</w:t>
      </w:r>
      <w:r>
        <w:rPr>
          <w:rFonts w:ascii="Times New Roman" w:hAnsi="Times New Roman" w:cs="Times New Roman"/>
        </w:rPr>
        <w:t xml:space="preserve">, </w:t>
      </w:r>
      <w:r w:rsidRPr="008A0191">
        <w:rPr>
          <w:rFonts w:ascii="Times New Roman" w:hAnsi="Times New Roman" w:cs="Times New Roman"/>
        </w:rPr>
        <w:t xml:space="preserve">it is essential to consider the moral principles that should guide their development and use. </w:t>
      </w:r>
      <w:r w:rsidRPr="008A0191">
        <w:rPr>
          <w:rFonts w:ascii="Times New Roman" w:hAnsi="Times New Roman" w:cs="Times New Roman"/>
          <w:shd w:val="clear" w:color="auto" w:fill="FCFCFC"/>
        </w:rPr>
        <w:t>There are ongoing calls for applied ethics amid the present AI boom to maximize the disruptive potential of the emerging technology (</w:t>
      </w:r>
      <w:proofErr w:type="spellStart"/>
      <w:r w:rsidRPr="008A0191">
        <w:rPr>
          <w:rFonts w:ascii="Times New Roman" w:hAnsi="Times New Roman" w:cs="Times New Roman"/>
          <w:shd w:val="clear" w:color="auto" w:fill="FCFCFC"/>
        </w:rPr>
        <w:t>Hagendorff</w:t>
      </w:r>
      <w:proofErr w:type="spellEnd"/>
      <w:r w:rsidRPr="008A0191">
        <w:rPr>
          <w:rFonts w:ascii="Times New Roman" w:hAnsi="Times New Roman" w:cs="Times New Roman"/>
          <w:shd w:val="clear" w:color="auto" w:fill="FCFCFC"/>
        </w:rPr>
        <w:t>, 2020).</w:t>
      </w:r>
      <w:r w:rsidRPr="008A0191">
        <w:rPr>
          <w:rFonts w:ascii="Times New Roman" w:hAnsi="Times New Roman" w:cs="Times New Roman"/>
        </w:rPr>
        <w:t xml:space="preserve"> It is important to ensure that AI systems are transparent and explainable, so that individuals can understand how they work and can hold them accountable. By considering these and other ethical issues, we can ensure that AI is used in a responsible and beneficial way. Some key ethical challenges of AI systems and potential solutions are discussed below </w:t>
      </w:r>
    </w:p>
    <w:p w14:paraId="34637B29" w14:textId="77777777" w:rsidR="005F3980" w:rsidRPr="008A0191" w:rsidRDefault="005F3980" w:rsidP="005F3980">
      <w:pPr>
        <w:pStyle w:val="NoSpacing"/>
        <w:jc w:val="both"/>
        <w:rPr>
          <w:rFonts w:ascii="Times New Roman" w:hAnsi="Times New Roman" w:cs="Times New Roman"/>
          <w:color w:val="000000" w:themeColor="text1"/>
        </w:rPr>
      </w:pPr>
    </w:p>
    <w:p w14:paraId="677890F6" w14:textId="77777777" w:rsidR="005F3980" w:rsidRPr="008A0191" w:rsidRDefault="005F3980" w:rsidP="005F3980">
      <w:pPr>
        <w:pStyle w:val="NoSpacing"/>
        <w:jc w:val="both"/>
        <w:rPr>
          <w:rFonts w:ascii="Times New Roman" w:hAnsi="Times New Roman" w:cs="Times New Roman"/>
          <w:b/>
          <w:bCs/>
        </w:rPr>
      </w:pPr>
      <w:r w:rsidRPr="008A0191">
        <w:rPr>
          <w:rFonts w:ascii="Times New Roman" w:hAnsi="Times New Roman" w:cs="Times New Roman"/>
          <w:b/>
          <w:bCs/>
        </w:rPr>
        <w:t>Key Ethical Challenges</w:t>
      </w:r>
    </w:p>
    <w:p w14:paraId="175E08A2" w14:textId="77777777" w:rsidR="005F3980" w:rsidRPr="008A0191" w:rsidRDefault="005F3980" w:rsidP="005F3980">
      <w:pPr>
        <w:pStyle w:val="NoSpacing"/>
        <w:jc w:val="both"/>
        <w:rPr>
          <w:rFonts w:ascii="Times New Roman" w:hAnsi="Times New Roman" w:cs="Times New Roman"/>
          <w:b/>
          <w:bCs/>
          <w:color w:val="000000" w:themeColor="text1"/>
        </w:rPr>
      </w:pPr>
    </w:p>
    <w:p w14:paraId="0D7DEB79" w14:textId="77777777" w:rsidR="005F3980" w:rsidRPr="008A0191" w:rsidRDefault="005F3980" w:rsidP="005F3980">
      <w:pPr>
        <w:pStyle w:val="NoSpacing"/>
        <w:numPr>
          <w:ilvl w:val="0"/>
          <w:numId w:val="6"/>
        </w:numPr>
        <w:tabs>
          <w:tab w:val="left" w:pos="270"/>
          <w:tab w:val="left" w:pos="810"/>
        </w:tabs>
        <w:ind w:hanging="720"/>
        <w:jc w:val="both"/>
        <w:rPr>
          <w:rFonts w:ascii="Times New Roman" w:hAnsi="Times New Roman" w:cs="Times New Roman"/>
          <w:b/>
          <w:bCs/>
          <w:color w:val="000000" w:themeColor="text1"/>
        </w:rPr>
      </w:pPr>
      <w:r>
        <w:rPr>
          <w:rFonts w:ascii="Times New Roman" w:hAnsi="Times New Roman" w:cs="Times New Roman"/>
          <w:b/>
          <w:bCs/>
          <w:color w:val="000000" w:themeColor="text1"/>
        </w:rPr>
        <w:t>S</w:t>
      </w:r>
      <w:r w:rsidRPr="008A0191">
        <w:rPr>
          <w:rFonts w:ascii="Times New Roman" w:hAnsi="Times New Roman" w:cs="Times New Roman"/>
          <w:b/>
          <w:bCs/>
          <w:color w:val="000000" w:themeColor="text1"/>
        </w:rPr>
        <w:t xml:space="preserve">urveillance and control: </w:t>
      </w:r>
    </w:p>
    <w:p w14:paraId="32BF3269" w14:textId="77777777" w:rsidR="005F3980" w:rsidRPr="008A0191" w:rsidRDefault="005F3980" w:rsidP="005F3980">
      <w:pPr>
        <w:pStyle w:val="NoSpacing"/>
        <w:jc w:val="both"/>
        <w:rPr>
          <w:rFonts w:ascii="Times New Roman" w:hAnsi="Times New Roman" w:cs="Times New Roman"/>
          <w:color w:val="000000" w:themeColor="text1"/>
        </w:rPr>
      </w:pPr>
    </w:p>
    <w:p w14:paraId="6BFDBB7C" w14:textId="77777777" w:rsidR="005F3980" w:rsidRPr="008A0191" w:rsidRDefault="005F3980" w:rsidP="005F3980">
      <w:pPr>
        <w:pStyle w:val="NoSpacing"/>
        <w:jc w:val="both"/>
        <w:rPr>
          <w:rFonts w:ascii="Times New Roman" w:hAnsi="Times New Roman" w:cs="Times New Roman"/>
        </w:rPr>
      </w:pPr>
      <w:r w:rsidRPr="008A0191">
        <w:rPr>
          <w:rFonts w:ascii="Times New Roman" w:hAnsi="Times New Roman" w:cs="Times New Roman"/>
          <w:color w:val="000000" w:themeColor="text1"/>
        </w:rPr>
        <w:t xml:space="preserve">The increasing use of AI in surveillance systems, such as facial recognition and monitoring of social media, raises concerns about the potential for abuse and the </w:t>
      </w:r>
      <w:r>
        <w:rPr>
          <w:rFonts w:ascii="Times New Roman" w:hAnsi="Times New Roman" w:cs="Times New Roman"/>
          <w:color w:val="000000" w:themeColor="text1"/>
        </w:rPr>
        <w:t>intrusion</w:t>
      </w:r>
      <w:r w:rsidRPr="008A0191">
        <w:rPr>
          <w:rFonts w:ascii="Times New Roman" w:hAnsi="Times New Roman" w:cs="Times New Roman"/>
          <w:color w:val="000000" w:themeColor="text1"/>
        </w:rPr>
        <w:t xml:space="preserve"> of privacy and civil </w:t>
      </w:r>
      <w:r>
        <w:rPr>
          <w:rFonts w:ascii="Times New Roman" w:hAnsi="Times New Roman" w:cs="Times New Roman"/>
          <w:color w:val="000000" w:themeColor="text1"/>
        </w:rPr>
        <w:t>rights</w:t>
      </w:r>
      <w:r w:rsidRPr="008A0191">
        <w:rPr>
          <w:rFonts w:ascii="Times New Roman" w:hAnsi="Times New Roman" w:cs="Times New Roman"/>
          <w:color w:val="000000" w:themeColor="text1"/>
        </w:rPr>
        <w:t xml:space="preserve">. Addressing this challenge will require the development of clear legal and ethical frameworks for the use of AI in surveillance, as well as mechanisms for holding those who misuse AI accountable. </w:t>
      </w:r>
      <w:r w:rsidRPr="008A0191">
        <w:rPr>
          <w:rFonts w:ascii="Times New Roman" w:hAnsi="Times New Roman" w:cs="Times New Roman"/>
        </w:rPr>
        <w:t xml:space="preserve">One of the key issues is the potential for AI systems to be used for invasive surveillance of individuals without their knowledge or consent. This could violate individuals' privacy and undermine their autonomy. Additionally, there are concerns about the potential for AI systems to be biased and discriminatory in their surveillance, leading to unequal treatment of certain groups. One example might involve the use of AI-powered cameras in public places to monitor criminal activity. In this case, the AI system would be trained to recognize certain behaviors or objects that are indicative of potential threats. </w:t>
      </w:r>
      <w:r>
        <w:rPr>
          <w:rFonts w:ascii="Times New Roman" w:hAnsi="Times New Roman" w:cs="Times New Roman"/>
        </w:rPr>
        <w:t>L</w:t>
      </w:r>
      <w:r w:rsidRPr="00884F75">
        <w:rPr>
          <w:rFonts w:ascii="Times New Roman" w:hAnsi="Times New Roman" w:cs="Times New Roman"/>
        </w:rPr>
        <w:t xml:space="preserve">aw enforcement agencies have been leading in the deployment of </w:t>
      </w:r>
      <w:r>
        <w:rPr>
          <w:rFonts w:ascii="Times New Roman" w:hAnsi="Times New Roman" w:cs="Times New Roman"/>
        </w:rPr>
        <w:t xml:space="preserve">AI technologies such as </w:t>
      </w:r>
      <w:r w:rsidRPr="00884F75">
        <w:rPr>
          <w:rFonts w:ascii="Times New Roman" w:hAnsi="Times New Roman" w:cs="Times New Roman"/>
        </w:rPr>
        <w:t xml:space="preserve">facial recognition. </w:t>
      </w:r>
      <w:r>
        <w:rPr>
          <w:rFonts w:ascii="Times New Roman" w:hAnsi="Times New Roman" w:cs="Times New Roman"/>
        </w:rPr>
        <w:t>However,</w:t>
      </w:r>
      <w:r w:rsidRPr="00884F75">
        <w:rPr>
          <w:rFonts w:ascii="Times New Roman" w:hAnsi="Times New Roman" w:cs="Times New Roman"/>
        </w:rPr>
        <w:t xml:space="preserve"> it's crucial to acknowledge that</w:t>
      </w:r>
      <w:r>
        <w:rPr>
          <w:rFonts w:ascii="Times New Roman" w:hAnsi="Times New Roman" w:cs="Times New Roman"/>
        </w:rPr>
        <w:t xml:space="preserve"> this</w:t>
      </w:r>
      <w:r w:rsidRPr="00884F75">
        <w:rPr>
          <w:rFonts w:ascii="Times New Roman" w:hAnsi="Times New Roman" w:cs="Times New Roman"/>
        </w:rPr>
        <w:t xml:space="preserve"> technology has invaded people's privacy</w:t>
      </w:r>
      <w:r w:rsidRPr="008A0191">
        <w:rPr>
          <w:rFonts w:ascii="Times New Roman" w:hAnsi="Times New Roman" w:cs="Times New Roman"/>
        </w:rPr>
        <w:t xml:space="preserve"> (Almeida et al., 2022). To ensure that the use is ethical, the system would need to be designed and used in a way that minimizes the potential for invasions of privacy and discrimination.</w:t>
      </w:r>
      <w:r w:rsidRPr="008A0191">
        <w:rPr>
          <w:rFonts w:ascii="Times New Roman" w:hAnsi="Times New Roman" w:cs="Times New Roman"/>
          <w:color w:val="D1D5DB"/>
          <w:shd w:val="clear" w:color="auto" w:fill="444654"/>
        </w:rPr>
        <w:t xml:space="preserve"> </w:t>
      </w:r>
    </w:p>
    <w:p w14:paraId="000E7FFC" w14:textId="77777777" w:rsidR="005F3980" w:rsidRPr="008A0191" w:rsidRDefault="005F3980" w:rsidP="005F3980">
      <w:pPr>
        <w:pStyle w:val="NoSpacing"/>
        <w:jc w:val="both"/>
        <w:rPr>
          <w:rFonts w:ascii="Times New Roman" w:hAnsi="Times New Roman" w:cs="Times New Roman"/>
          <w:color w:val="D1D5DB"/>
          <w:shd w:val="clear" w:color="auto" w:fill="444654"/>
        </w:rPr>
      </w:pPr>
    </w:p>
    <w:p w14:paraId="47508471" w14:textId="77777777" w:rsidR="005F3980" w:rsidRPr="008A0191" w:rsidRDefault="005F3980" w:rsidP="005F3980">
      <w:pPr>
        <w:pStyle w:val="NoSpacing"/>
        <w:numPr>
          <w:ilvl w:val="0"/>
          <w:numId w:val="6"/>
        </w:numPr>
        <w:ind w:left="270" w:hanging="270"/>
        <w:jc w:val="both"/>
        <w:rPr>
          <w:rFonts w:ascii="Times New Roman" w:hAnsi="Times New Roman" w:cs="Times New Roman"/>
          <w:b/>
          <w:bCs/>
          <w:color w:val="000000" w:themeColor="text1"/>
        </w:rPr>
      </w:pPr>
      <w:r w:rsidRPr="008A0191">
        <w:rPr>
          <w:rFonts w:ascii="Times New Roman" w:hAnsi="Times New Roman" w:cs="Times New Roman"/>
          <w:b/>
          <w:bCs/>
          <w:color w:val="000000" w:themeColor="text1"/>
        </w:rPr>
        <w:t xml:space="preserve">Lack of diversity and inclusivity in AI development: </w:t>
      </w:r>
    </w:p>
    <w:p w14:paraId="76F5CF19" w14:textId="77777777" w:rsidR="005F3980" w:rsidRPr="008A0191" w:rsidRDefault="005F3980" w:rsidP="005F3980">
      <w:pPr>
        <w:pStyle w:val="NoSpacing"/>
        <w:jc w:val="both"/>
        <w:rPr>
          <w:rFonts w:ascii="Times New Roman" w:hAnsi="Times New Roman" w:cs="Times New Roman"/>
          <w:color w:val="000000" w:themeColor="text1"/>
        </w:rPr>
      </w:pPr>
    </w:p>
    <w:p w14:paraId="4F16D6B6" w14:textId="77777777" w:rsidR="005F3980" w:rsidRPr="008A0191" w:rsidRDefault="005F3980" w:rsidP="005F3980">
      <w:pPr>
        <w:pStyle w:val="NoSpacing"/>
        <w:jc w:val="both"/>
        <w:rPr>
          <w:rFonts w:ascii="Times New Roman" w:hAnsi="Times New Roman" w:cs="Times New Roman"/>
          <w:color w:val="000000" w:themeColor="text1"/>
        </w:rPr>
      </w:pPr>
      <w:r w:rsidRPr="008A0191">
        <w:rPr>
          <w:rFonts w:ascii="Times New Roman" w:hAnsi="Times New Roman" w:cs="Times New Roman"/>
          <w:color w:val="000000" w:themeColor="text1"/>
        </w:rPr>
        <w:t xml:space="preserve">The field of AI is dominated by a narrow demographic of individuals, which can lead to a lack of diversity in the perspectives and experiences that are incorporated into AI systems. This can result in AI systems that are not inclusive or fair to all users. The systems can perpetuate and even amplify biases that are present in the data they are trained on, leading to unfair treatment of certain groups of people. For example, a facial recognition system that is trained on a predominantly white dataset may have difficulty recognizing people with darker skin tones, leading to potential false arrests. This challenge can be addressed through a combination of efforts, such as ensuring that datasets used to train AI systems are </w:t>
      </w:r>
      <w:r w:rsidRPr="008A0191">
        <w:rPr>
          <w:rFonts w:ascii="Times New Roman" w:hAnsi="Times New Roman" w:cs="Times New Roman"/>
          <w:color w:val="000000" w:themeColor="text1"/>
        </w:rPr>
        <w:lastRenderedPageBreak/>
        <w:t>diverse and representative of the populations they will be used on, as well as regularly auditing and testing AI systems for biases.</w:t>
      </w:r>
    </w:p>
    <w:p w14:paraId="3A37DBDC" w14:textId="77777777" w:rsidR="005F3980" w:rsidRPr="008A0191" w:rsidRDefault="005F3980" w:rsidP="005F3980">
      <w:pPr>
        <w:pStyle w:val="NoSpacing"/>
        <w:jc w:val="both"/>
        <w:rPr>
          <w:rFonts w:ascii="Times New Roman" w:hAnsi="Times New Roman" w:cs="Times New Roman"/>
          <w:color w:val="000000" w:themeColor="text1"/>
        </w:rPr>
      </w:pPr>
    </w:p>
    <w:p w14:paraId="0BFA554D" w14:textId="77777777" w:rsidR="005F3980" w:rsidRPr="008A0191" w:rsidRDefault="005F3980" w:rsidP="005F3980">
      <w:pPr>
        <w:pStyle w:val="NoSpacing"/>
        <w:numPr>
          <w:ilvl w:val="0"/>
          <w:numId w:val="6"/>
        </w:numPr>
        <w:ind w:left="270" w:hanging="270"/>
        <w:jc w:val="both"/>
        <w:rPr>
          <w:rFonts w:ascii="Times New Roman" w:hAnsi="Times New Roman" w:cs="Times New Roman"/>
          <w:b/>
          <w:bCs/>
          <w:color w:val="000000" w:themeColor="text1"/>
        </w:rPr>
      </w:pPr>
      <w:r w:rsidRPr="008A0191">
        <w:rPr>
          <w:rFonts w:ascii="Times New Roman" w:hAnsi="Times New Roman" w:cs="Times New Roman"/>
          <w:b/>
          <w:bCs/>
          <w:color w:val="000000" w:themeColor="text1"/>
        </w:rPr>
        <w:t xml:space="preserve">Lack of accountability: </w:t>
      </w:r>
    </w:p>
    <w:p w14:paraId="1DA71E4D" w14:textId="77777777" w:rsidR="005F3980" w:rsidRPr="008A0191" w:rsidRDefault="005F3980" w:rsidP="005F3980">
      <w:pPr>
        <w:pStyle w:val="NoSpacing"/>
        <w:ind w:left="270"/>
        <w:jc w:val="both"/>
        <w:rPr>
          <w:rFonts w:ascii="Times New Roman" w:hAnsi="Times New Roman" w:cs="Times New Roman"/>
          <w:b/>
          <w:bCs/>
          <w:color w:val="000000" w:themeColor="text1"/>
        </w:rPr>
      </w:pPr>
    </w:p>
    <w:p w14:paraId="2F4233B6" w14:textId="77777777" w:rsidR="005F3980" w:rsidRPr="008A0191" w:rsidRDefault="005F3980" w:rsidP="005F3980">
      <w:pPr>
        <w:pStyle w:val="NoSpacing"/>
        <w:jc w:val="both"/>
        <w:rPr>
          <w:rFonts w:ascii="Times New Roman" w:hAnsi="Times New Roman" w:cs="Times New Roman"/>
        </w:rPr>
      </w:pPr>
      <w:r w:rsidRPr="008A0191">
        <w:rPr>
          <w:rFonts w:ascii="Times New Roman" w:hAnsi="Times New Roman" w:cs="Times New Roman"/>
          <w:color w:val="000000" w:themeColor="text1"/>
        </w:rPr>
        <w:t xml:space="preserve">AI systems can be difficult to understand and interpret, making it challenging to hold them accountable for their actions. </w:t>
      </w:r>
      <w:r w:rsidRPr="0023192E">
        <w:rPr>
          <w:rFonts w:ascii="Times New Roman" w:hAnsi="Times New Roman" w:cs="Times New Roman"/>
          <w:color w:val="000000" w:themeColor="text1"/>
        </w:rPr>
        <w:t>For instance, it may be challenging to hold an autonomous car accountable in the same way that a human driver would be</w:t>
      </w:r>
      <w:r w:rsidRPr="008A0191">
        <w:rPr>
          <w:rFonts w:ascii="Times New Roman" w:hAnsi="Times New Roman" w:cs="Times New Roman"/>
          <w:color w:val="000000" w:themeColor="text1"/>
        </w:rPr>
        <w:t xml:space="preserve">. Addressing this challenge requires a combination of technical measures, such as creating explainable AI systems that can provide clear justifications for their decisions, as well as establishing clear ethical guidelines for the use of AI systems. </w:t>
      </w:r>
      <w:r w:rsidRPr="008A0191">
        <w:rPr>
          <w:rFonts w:ascii="Times New Roman" w:hAnsi="Times New Roman" w:cs="Times New Roman"/>
        </w:rPr>
        <w:t xml:space="preserve">This lack of accountability can also make it difficult to hold individuals or organizations accountable for any harm that is caused by an AI system. </w:t>
      </w:r>
      <w:r w:rsidRPr="0023192E">
        <w:rPr>
          <w:rFonts w:ascii="Times New Roman" w:hAnsi="Times New Roman" w:cs="Times New Roman"/>
        </w:rPr>
        <w:t>A properly functioning system checks all the boxes and allows no possibility for the AI to become errant and cause issue</w:t>
      </w:r>
      <w:r>
        <w:rPr>
          <w:rFonts w:ascii="Times New Roman" w:hAnsi="Times New Roman" w:cs="Times New Roman"/>
        </w:rPr>
        <w:t>s</w:t>
      </w:r>
      <w:r w:rsidRPr="008A0191">
        <w:rPr>
          <w:rFonts w:ascii="Times New Roman" w:hAnsi="Times New Roman" w:cs="Times New Roman"/>
        </w:rPr>
        <w:t>. (Swiss Cognitive, 2022).</w:t>
      </w:r>
    </w:p>
    <w:p w14:paraId="19C68863" w14:textId="77777777" w:rsidR="005F3980" w:rsidRPr="008A0191" w:rsidRDefault="005F3980" w:rsidP="005F3980">
      <w:pPr>
        <w:pStyle w:val="NoSpacing"/>
        <w:jc w:val="both"/>
        <w:rPr>
          <w:rFonts w:ascii="Times New Roman" w:hAnsi="Times New Roman" w:cs="Times New Roman"/>
        </w:rPr>
      </w:pPr>
    </w:p>
    <w:p w14:paraId="706B0B70" w14:textId="77777777" w:rsidR="005F3980" w:rsidRPr="008A0191" w:rsidRDefault="005F3980" w:rsidP="005F3980">
      <w:pPr>
        <w:pStyle w:val="NoSpacing"/>
        <w:jc w:val="both"/>
        <w:rPr>
          <w:rFonts w:ascii="Times New Roman" w:hAnsi="Times New Roman" w:cs="Times New Roman"/>
        </w:rPr>
      </w:pPr>
    </w:p>
    <w:p w14:paraId="55A2C0D8" w14:textId="77777777" w:rsidR="005F3980" w:rsidRPr="008A0191" w:rsidRDefault="005F3980" w:rsidP="005F3980">
      <w:pPr>
        <w:pStyle w:val="NoSpacing"/>
        <w:jc w:val="both"/>
        <w:rPr>
          <w:rFonts w:ascii="Times New Roman" w:hAnsi="Times New Roman" w:cs="Times New Roman"/>
          <w:color w:val="D1D5DB"/>
          <w:shd w:val="clear" w:color="auto" w:fill="444654"/>
        </w:rPr>
      </w:pPr>
    </w:p>
    <w:p w14:paraId="5FCD13BB" w14:textId="77777777" w:rsidR="005F3980" w:rsidRPr="008A0191" w:rsidRDefault="005F3980" w:rsidP="005F3980">
      <w:pPr>
        <w:pStyle w:val="NoSpacing"/>
        <w:numPr>
          <w:ilvl w:val="0"/>
          <w:numId w:val="6"/>
        </w:numPr>
        <w:ind w:left="270" w:hanging="270"/>
        <w:jc w:val="both"/>
        <w:rPr>
          <w:rFonts w:ascii="Times New Roman" w:hAnsi="Times New Roman" w:cs="Times New Roman"/>
          <w:b/>
          <w:bCs/>
          <w:color w:val="000000" w:themeColor="text1"/>
        </w:rPr>
      </w:pPr>
      <w:r w:rsidRPr="008A0191">
        <w:rPr>
          <w:rFonts w:ascii="Times New Roman" w:hAnsi="Times New Roman" w:cs="Times New Roman"/>
          <w:b/>
          <w:bCs/>
          <w:color w:val="000000" w:themeColor="text1"/>
        </w:rPr>
        <w:t>Unemployment and job displacement:</w:t>
      </w:r>
    </w:p>
    <w:p w14:paraId="597AD109" w14:textId="77777777" w:rsidR="005F3980" w:rsidRDefault="005F3980" w:rsidP="005F3980">
      <w:pPr>
        <w:pStyle w:val="NoSpacing"/>
        <w:jc w:val="both"/>
        <w:rPr>
          <w:rFonts w:ascii="Times New Roman" w:hAnsi="Times New Roman" w:cs="Times New Roman"/>
          <w:color w:val="000000" w:themeColor="text1"/>
        </w:rPr>
      </w:pPr>
    </w:p>
    <w:p w14:paraId="57B239E2" w14:textId="77777777" w:rsidR="005F3980" w:rsidRPr="00940657" w:rsidRDefault="005F3980" w:rsidP="005F3980">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T</w:t>
      </w:r>
      <w:r w:rsidRPr="00940657">
        <w:rPr>
          <w:rFonts w:ascii="Times New Roman" w:hAnsi="Times New Roman" w:cs="Times New Roman"/>
          <w:color w:val="000000" w:themeColor="text1"/>
        </w:rPr>
        <w:t>he growing usage of AI in numerous industries may result in job displacement and unemployment.</w:t>
      </w:r>
      <w:r>
        <w:rPr>
          <w:rFonts w:ascii="Times New Roman" w:hAnsi="Times New Roman" w:cs="Times New Roman"/>
          <w:color w:val="000000" w:themeColor="text1"/>
        </w:rPr>
        <w:t xml:space="preserve"> </w:t>
      </w:r>
      <w:r w:rsidRPr="00940657">
        <w:rPr>
          <w:rFonts w:ascii="Times New Roman" w:hAnsi="Times New Roman" w:cs="Times New Roman"/>
          <w:color w:val="000000" w:themeColor="text1"/>
        </w:rPr>
        <w:t>According to Frey and Osborne's (2013) estimation, machine learning (ML) and associated technologies have the potential to automate up to half of the US workforce's jobs. For instance, the application of AI in logistics and manufacturing may result in the automation of numerous jobs that were previously handled by people</w:t>
      </w:r>
      <w:r>
        <w:rPr>
          <w:rFonts w:ascii="Times New Roman" w:hAnsi="Times New Roman" w:cs="Times New Roman"/>
          <w:color w:val="000000" w:themeColor="text1"/>
        </w:rPr>
        <w:t xml:space="preserve">. </w:t>
      </w:r>
      <w:r w:rsidRPr="008A0191">
        <w:rPr>
          <w:rFonts w:ascii="Times New Roman" w:hAnsi="Times New Roman" w:cs="Times New Roman"/>
          <w:color w:val="000000" w:themeColor="text1"/>
        </w:rPr>
        <w:t>Addressing this challenge will require a combination of efforts, such as providing support and training for workers who may be displaced by AI, as well as rethinking the role of work in society and considering the potential for universal basic income as a means of supporting those who are unable to find work</w:t>
      </w:r>
    </w:p>
    <w:p w14:paraId="6B63775A" w14:textId="77777777" w:rsidR="005F3980" w:rsidRPr="008A0191" w:rsidRDefault="005F3980" w:rsidP="005F3980">
      <w:pPr>
        <w:pStyle w:val="NoSpacing"/>
        <w:jc w:val="both"/>
        <w:rPr>
          <w:rFonts w:ascii="Times New Roman" w:hAnsi="Times New Roman" w:cs="Times New Roman"/>
          <w:color w:val="000000" w:themeColor="text1"/>
        </w:rPr>
      </w:pPr>
    </w:p>
    <w:p w14:paraId="61E6B93F" w14:textId="77777777" w:rsidR="005F3980" w:rsidRPr="008A0191" w:rsidRDefault="005F3980" w:rsidP="005F3980">
      <w:pPr>
        <w:pStyle w:val="NoSpacing"/>
        <w:jc w:val="both"/>
        <w:rPr>
          <w:rFonts w:ascii="Times New Roman" w:hAnsi="Times New Roman" w:cs="Times New Roman"/>
        </w:rPr>
      </w:pPr>
    </w:p>
    <w:p w14:paraId="6B5D81F9" w14:textId="77777777" w:rsidR="005F3980" w:rsidRPr="008A0191" w:rsidRDefault="005F3980" w:rsidP="005F3980">
      <w:pPr>
        <w:pStyle w:val="NoSpacing"/>
        <w:numPr>
          <w:ilvl w:val="0"/>
          <w:numId w:val="6"/>
        </w:numPr>
        <w:ind w:left="270" w:hanging="270"/>
        <w:jc w:val="both"/>
        <w:rPr>
          <w:rFonts w:ascii="Times New Roman" w:hAnsi="Times New Roman" w:cs="Times New Roman"/>
          <w:b/>
          <w:bCs/>
          <w:color w:val="000000" w:themeColor="text1"/>
        </w:rPr>
      </w:pPr>
      <w:r w:rsidRPr="008A0191">
        <w:rPr>
          <w:rFonts w:ascii="Times New Roman" w:hAnsi="Times New Roman" w:cs="Times New Roman"/>
          <w:b/>
          <w:bCs/>
          <w:color w:val="000000" w:themeColor="text1"/>
        </w:rPr>
        <w:t xml:space="preserve">Misuse and malicious use: </w:t>
      </w:r>
    </w:p>
    <w:p w14:paraId="7D50105C" w14:textId="77777777" w:rsidR="005F3980" w:rsidRPr="008A0191" w:rsidRDefault="005F3980" w:rsidP="005F3980">
      <w:pPr>
        <w:pStyle w:val="NoSpacing"/>
        <w:ind w:left="270"/>
        <w:jc w:val="both"/>
        <w:rPr>
          <w:rFonts w:ascii="Times New Roman" w:hAnsi="Times New Roman" w:cs="Times New Roman"/>
          <w:color w:val="000000" w:themeColor="text1"/>
        </w:rPr>
      </w:pPr>
    </w:p>
    <w:p w14:paraId="039090A3" w14:textId="77777777" w:rsidR="005F3980" w:rsidRPr="00940657" w:rsidRDefault="005F3980" w:rsidP="005F3980">
      <w:pPr>
        <w:pStyle w:val="NoSpacing"/>
        <w:jc w:val="both"/>
        <w:rPr>
          <w:rFonts w:ascii="Times New Roman" w:hAnsi="Times New Roman" w:cs="Times New Roman"/>
          <w:color w:val="000000" w:themeColor="text1"/>
        </w:rPr>
      </w:pPr>
      <w:r w:rsidRPr="008A0191">
        <w:rPr>
          <w:rFonts w:ascii="Times New Roman" w:hAnsi="Times New Roman" w:cs="Times New Roman"/>
          <w:color w:val="000000" w:themeColor="text1"/>
        </w:rPr>
        <w:t>AI systems can be misused or even intentionally designed for malicious purposes, such as</w:t>
      </w:r>
      <w:r>
        <w:rPr>
          <w:rFonts w:ascii="Times New Roman" w:hAnsi="Times New Roman" w:cs="Times New Roman"/>
          <w:color w:val="000000" w:themeColor="text1"/>
        </w:rPr>
        <w:t xml:space="preserve"> </w:t>
      </w:r>
      <w:r w:rsidRPr="008A0191">
        <w:rPr>
          <w:rFonts w:ascii="Times New Roman" w:hAnsi="Times New Roman" w:cs="Times New Roman"/>
          <w:color w:val="000000" w:themeColor="text1"/>
        </w:rPr>
        <w:t xml:space="preserve">hacking, fraud or developing autonomous weapons. </w:t>
      </w:r>
      <w:r w:rsidRPr="008A0191">
        <w:rPr>
          <w:rFonts w:ascii="Times New Roman" w:hAnsi="Times New Roman" w:cs="Times New Roman"/>
        </w:rPr>
        <w:t xml:space="preserve">Because AI systems can operate at a high speed and can process large amounts of data quickly, it can enable hackers and fraudsters to target a larger number of victims in a shorter amount of time, potentially causing widespread harm. For example, an AI-powered hacking tool could be used to access the personal information of thousands of people, putting them at risk for identity theft and other forms of financial fraud. Also, because AI systems can operate autonomously, it can be difficult to determine who is responsible for these actions. </w:t>
      </w:r>
      <w:r w:rsidRPr="008A0191">
        <w:rPr>
          <w:rFonts w:ascii="Times New Roman" w:hAnsi="Times New Roman" w:cs="Times New Roman"/>
          <w:color w:val="000000" w:themeColor="text1"/>
        </w:rPr>
        <w:t xml:space="preserve">Addressing this challenge requires a combination of efforts, such as establishing clear regulations and legal frameworks that specifically address this misuse, as well as promoting research and development into technologies that can detect and prevent it. </w:t>
      </w:r>
      <w:r w:rsidRPr="00940657">
        <w:rPr>
          <w:rFonts w:ascii="Times New Roman" w:hAnsi="Times New Roman" w:cs="Times New Roman"/>
          <w:color w:val="000000" w:themeColor="text1"/>
        </w:rPr>
        <w:t xml:space="preserve">However, gaining understanding about how criminals can utilize AI will enhance the cybersecurity </w:t>
      </w:r>
      <w:proofErr w:type="gramStart"/>
      <w:r w:rsidRPr="00940657">
        <w:rPr>
          <w:rFonts w:ascii="Times New Roman" w:hAnsi="Times New Roman" w:cs="Times New Roman"/>
          <w:color w:val="000000" w:themeColor="text1"/>
        </w:rPr>
        <w:t>sector's</w:t>
      </w:r>
      <w:proofErr w:type="gramEnd"/>
      <w:r w:rsidRPr="00940657">
        <w:rPr>
          <w:rFonts w:ascii="Times New Roman" w:hAnsi="Times New Roman" w:cs="Times New Roman"/>
          <w:color w:val="000000" w:themeColor="text1"/>
        </w:rPr>
        <w:t xml:space="preserve"> and law enforcement agencies' capacity to foresee potential destructive and criminal behaviors and to prevent them</w:t>
      </w:r>
      <w:r>
        <w:rPr>
          <w:rFonts w:ascii="Times New Roman" w:hAnsi="Times New Roman" w:cs="Times New Roman"/>
          <w:color w:val="000000" w:themeColor="text1"/>
        </w:rPr>
        <w:t xml:space="preserve"> </w:t>
      </w:r>
      <w:r w:rsidRPr="008A0191">
        <w:rPr>
          <w:rFonts w:ascii="Times New Roman" w:hAnsi="Times New Roman" w:cs="Times New Roman"/>
        </w:rPr>
        <w:t>(Europol, 2018)</w:t>
      </w:r>
      <w:r>
        <w:rPr>
          <w:rFonts w:ascii="Times New Roman" w:hAnsi="Times New Roman" w:cs="Times New Roman"/>
        </w:rPr>
        <w:t>.</w:t>
      </w:r>
    </w:p>
    <w:p w14:paraId="5C097064" w14:textId="77777777" w:rsidR="005F3980" w:rsidRPr="008A0191" w:rsidRDefault="005F3980" w:rsidP="005F3980">
      <w:pPr>
        <w:pStyle w:val="NoSpacing"/>
        <w:jc w:val="both"/>
        <w:rPr>
          <w:rFonts w:ascii="Times New Roman" w:hAnsi="Times New Roman" w:cs="Times New Roman"/>
        </w:rPr>
      </w:pPr>
    </w:p>
    <w:p w14:paraId="7129887D" w14:textId="77777777" w:rsidR="005F3980" w:rsidRPr="008A0191" w:rsidRDefault="005F3980" w:rsidP="005F3980">
      <w:pPr>
        <w:pStyle w:val="NoSpacing"/>
        <w:jc w:val="both"/>
        <w:rPr>
          <w:rFonts w:ascii="Times New Roman" w:hAnsi="Times New Roman" w:cs="Times New Roman"/>
        </w:rPr>
      </w:pPr>
    </w:p>
    <w:p w14:paraId="61660D48" w14:textId="77777777" w:rsidR="005F3980" w:rsidRPr="008A0191" w:rsidRDefault="005F3980" w:rsidP="005F3980">
      <w:pPr>
        <w:pStyle w:val="NoSpacing"/>
        <w:jc w:val="both"/>
        <w:rPr>
          <w:rFonts w:ascii="Times New Roman" w:hAnsi="Times New Roman" w:cs="Times New Roman"/>
          <w:b/>
          <w:bCs/>
        </w:rPr>
      </w:pPr>
      <w:r w:rsidRPr="008A0191">
        <w:rPr>
          <w:rFonts w:ascii="Times New Roman" w:hAnsi="Times New Roman" w:cs="Times New Roman"/>
          <w:b/>
          <w:bCs/>
        </w:rPr>
        <w:t>Conclusion</w:t>
      </w:r>
    </w:p>
    <w:p w14:paraId="23187653" w14:textId="77777777" w:rsidR="005F3980" w:rsidRPr="008A0191" w:rsidRDefault="005F3980" w:rsidP="005F3980">
      <w:pPr>
        <w:pStyle w:val="NoSpacing"/>
        <w:jc w:val="both"/>
        <w:rPr>
          <w:rFonts w:ascii="Times New Roman" w:hAnsi="Times New Roman" w:cs="Times New Roman"/>
        </w:rPr>
      </w:pPr>
      <w:r w:rsidRPr="008A0191">
        <w:rPr>
          <w:rFonts w:ascii="Times New Roman" w:hAnsi="Times New Roman" w:cs="Times New Roman"/>
        </w:rPr>
        <w:t xml:space="preserve">In conclusion, the use of AI presents significant ethical challenges. </w:t>
      </w:r>
      <w:r w:rsidRPr="00940657">
        <w:rPr>
          <w:rFonts w:ascii="Times New Roman" w:hAnsi="Times New Roman" w:cs="Times New Roman"/>
        </w:rPr>
        <w:t xml:space="preserve">It's </w:t>
      </w:r>
      <w:r>
        <w:rPr>
          <w:rFonts w:ascii="Times New Roman" w:hAnsi="Times New Roman" w:cs="Times New Roman"/>
        </w:rPr>
        <w:t>important</w:t>
      </w:r>
      <w:r w:rsidRPr="00940657">
        <w:rPr>
          <w:rFonts w:ascii="Times New Roman" w:hAnsi="Times New Roman" w:cs="Times New Roman"/>
        </w:rPr>
        <w:t xml:space="preserve"> that </w:t>
      </w:r>
      <w:r>
        <w:rPr>
          <w:rFonts w:ascii="Times New Roman" w:hAnsi="Times New Roman" w:cs="Times New Roman"/>
        </w:rPr>
        <w:t>users</w:t>
      </w:r>
      <w:r w:rsidRPr="00940657">
        <w:rPr>
          <w:rFonts w:ascii="Times New Roman" w:hAnsi="Times New Roman" w:cs="Times New Roman"/>
        </w:rPr>
        <w:t xml:space="preserve">, </w:t>
      </w:r>
      <w:r>
        <w:rPr>
          <w:rFonts w:ascii="Times New Roman" w:hAnsi="Times New Roman" w:cs="Times New Roman"/>
        </w:rPr>
        <w:t>AI systems developers</w:t>
      </w:r>
      <w:r w:rsidRPr="00940657">
        <w:rPr>
          <w:rFonts w:ascii="Times New Roman" w:hAnsi="Times New Roman" w:cs="Times New Roman"/>
        </w:rPr>
        <w:t>, and governments collaborate to create laws, regulations, and procedures that support the ethical use of AI to address these issues.</w:t>
      </w:r>
      <w:r>
        <w:rPr>
          <w:rFonts w:ascii="Times New Roman" w:hAnsi="Times New Roman" w:cs="Times New Roman"/>
        </w:rPr>
        <w:t xml:space="preserve"> </w:t>
      </w:r>
      <w:r w:rsidRPr="008A0191">
        <w:rPr>
          <w:rFonts w:ascii="Times New Roman" w:hAnsi="Times New Roman" w:cs="Times New Roman"/>
        </w:rPr>
        <w:t>By doing so, we can help ensure that AI is used for the benefit of society and not for harmful purposes.</w:t>
      </w:r>
    </w:p>
    <w:p w14:paraId="7C800898" w14:textId="77777777" w:rsidR="005F3980" w:rsidRDefault="005F3980" w:rsidP="005F3980">
      <w:pPr>
        <w:pStyle w:val="NoSpacing"/>
        <w:jc w:val="both"/>
        <w:rPr>
          <w:rFonts w:ascii="Times New Roman" w:hAnsi="Times New Roman" w:cs="Times New Roman"/>
        </w:rPr>
      </w:pPr>
    </w:p>
    <w:p w14:paraId="56D6A322" w14:textId="77777777" w:rsidR="005F3980" w:rsidRDefault="005F3980" w:rsidP="005F3980">
      <w:pPr>
        <w:pStyle w:val="NoSpacing"/>
        <w:jc w:val="both"/>
        <w:rPr>
          <w:rFonts w:ascii="Times New Roman" w:hAnsi="Times New Roman" w:cs="Times New Roman"/>
        </w:rPr>
      </w:pPr>
    </w:p>
    <w:p w14:paraId="033D2932" w14:textId="77777777" w:rsidR="005F3980" w:rsidRDefault="005F3980" w:rsidP="005F3980">
      <w:pPr>
        <w:pStyle w:val="NoSpacing"/>
        <w:jc w:val="both"/>
        <w:rPr>
          <w:rFonts w:ascii="Times New Roman" w:hAnsi="Times New Roman" w:cs="Times New Roman"/>
        </w:rPr>
      </w:pPr>
    </w:p>
    <w:p w14:paraId="5C620E79" w14:textId="77777777" w:rsidR="005F3980" w:rsidRDefault="005F3980" w:rsidP="005F3980">
      <w:pPr>
        <w:pStyle w:val="NoSpacing"/>
        <w:jc w:val="both"/>
        <w:rPr>
          <w:rFonts w:ascii="Times New Roman" w:hAnsi="Times New Roman" w:cs="Times New Roman"/>
        </w:rPr>
      </w:pPr>
    </w:p>
    <w:p w14:paraId="38D21159" w14:textId="77777777" w:rsidR="005F3980" w:rsidRDefault="005F3980" w:rsidP="005F3980">
      <w:pPr>
        <w:pStyle w:val="NoSpacing"/>
        <w:jc w:val="both"/>
        <w:rPr>
          <w:rFonts w:ascii="Times New Roman" w:hAnsi="Times New Roman" w:cs="Times New Roman"/>
        </w:rPr>
      </w:pPr>
    </w:p>
    <w:p w14:paraId="6DF0688F" w14:textId="77777777" w:rsidR="005F3980" w:rsidRDefault="005F3980" w:rsidP="005F3980">
      <w:pPr>
        <w:pStyle w:val="NoSpacing"/>
        <w:jc w:val="both"/>
        <w:rPr>
          <w:rFonts w:ascii="Times New Roman" w:hAnsi="Times New Roman" w:cs="Times New Roman"/>
        </w:rPr>
      </w:pPr>
    </w:p>
    <w:p w14:paraId="3AE81F00" w14:textId="77777777" w:rsidR="005F3980" w:rsidRDefault="005F3980" w:rsidP="005F3980">
      <w:pPr>
        <w:pStyle w:val="NoSpacing"/>
        <w:jc w:val="both"/>
        <w:rPr>
          <w:rFonts w:ascii="Times New Roman" w:hAnsi="Times New Roman" w:cs="Times New Roman"/>
        </w:rPr>
      </w:pPr>
    </w:p>
    <w:p w14:paraId="75FA0FF3" w14:textId="77777777" w:rsidR="005F3980" w:rsidRDefault="005F3980" w:rsidP="005F3980">
      <w:pPr>
        <w:pStyle w:val="NoSpacing"/>
        <w:jc w:val="both"/>
        <w:rPr>
          <w:rFonts w:ascii="Times New Roman" w:hAnsi="Times New Roman" w:cs="Times New Roman"/>
        </w:rPr>
      </w:pPr>
    </w:p>
    <w:p w14:paraId="1542CC06" w14:textId="77777777" w:rsidR="005F3980" w:rsidRDefault="005F3980" w:rsidP="005F3980">
      <w:pPr>
        <w:pStyle w:val="NoSpacing"/>
        <w:jc w:val="both"/>
        <w:rPr>
          <w:rFonts w:ascii="Times New Roman" w:hAnsi="Times New Roman" w:cs="Times New Roman"/>
        </w:rPr>
      </w:pPr>
    </w:p>
    <w:p w14:paraId="3E99C7A3" w14:textId="77777777" w:rsidR="005F3980" w:rsidRDefault="005F3980" w:rsidP="005F3980">
      <w:pPr>
        <w:pStyle w:val="NoSpacing"/>
        <w:jc w:val="both"/>
        <w:rPr>
          <w:rFonts w:ascii="Times New Roman" w:hAnsi="Times New Roman" w:cs="Times New Roman"/>
        </w:rPr>
      </w:pPr>
    </w:p>
    <w:p w14:paraId="2C8CA0AB" w14:textId="77777777" w:rsidR="005F3980" w:rsidRDefault="005F3980" w:rsidP="005F3980">
      <w:pPr>
        <w:pStyle w:val="NoSpacing"/>
        <w:jc w:val="both"/>
        <w:rPr>
          <w:rFonts w:ascii="Times New Roman" w:hAnsi="Times New Roman" w:cs="Times New Roman"/>
        </w:rPr>
      </w:pPr>
    </w:p>
    <w:p w14:paraId="29FC7B8A" w14:textId="77777777" w:rsidR="005F3980" w:rsidRPr="00A677DA" w:rsidRDefault="005F3980" w:rsidP="005F3980">
      <w:pPr>
        <w:pStyle w:val="NoSpacing"/>
        <w:jc w:val="both"/>
        <w:rPr>
          <w:rFonts w:ascii="Times New Roman" w:hAnsi="Times New Roman" w:cs="Times New Roman"/>
          <w:b/>
          <w:bCs/>
        </w:rPr>
      </w:pPr>
      <w:r w:rsidRPr="00A677DA">
        <w:rPr>
          <w:rFonts w:ascii="Times New Roman" w:hAnsi="Times New Roman" w:cs="Times New Roman"/>
          <w:b/>
          <w:bCs/>
        </w:rPr>
        <w:t>Reference</w:t>
      </w:r>
    </w:p>
    <w:p w14:paraId="561C388B" w14:textId="77777777" w:rsidR="005F3980" w:rsidRPr="008A0191" w:rsidRDefault="005F3980" w:rsidP="005F3980">
      <w:pPr>
        <w:pStyle w:val="NoSpacing"/>
        <w:jc w:val="both"/>
        <w:rPr>
          <w:rFonts w:ascii="Times New Roman" w:hAnsi="Times New Roman" w:cs="Times New Roman"/>
        </w:rPr>
      </w:pPr>
    </w:p>
    <w:p w14:paraId="13B21D6B" w14:textId="77777777" w:rsidR="005F3980" w:rsidRPr="008A0191" w:rsidRDefault="005F3980" w:rsidP="005F3980">
      <w:pPr>
        <w:pStyle w:val="NoSpacing"/>
        <w:jc w:val="both"/>
        <w:rPr>
          <w:rFonts w:ascii="Times New Roman" w:hAnsi="Times New Roman" w:cs="Times New Roman"/>
        </w:rPr>
      </w:pPr>
    </w:p>
    <w:p w14:paraId="331F3B15" w14:textId="77777777" w:rsidR="005F3980" w:rsidRPr="008A0191" w:rsidRDefault="005F3980" w:rsidP="005F3980">
      <w:pPr>
        <w:pStyle w:val="NoSpacing"/>
        <w:jc w:val="both"/>
        <w:rPr>
          <w:rFonts w:ascii="Times New Roman" w:hAnsi="Times New Roman" w:cs="Times New Roman"/>
          <w:shd w:val="clear" w:color="auto" w:fill="FCFCFC"/>
        </w:rPr>
      </w:pPr>
      <w:r w:rsidRPr="008A0191">
        <w:rPr>
          <w:rFonts w:ascii="Times New Roman" w:hAnsi="Times New Roman" w:cs="Times New Roman"/>
          <w:shd w:val="clear" w:color="auto" w:fill="FCFCFC"/>
        </w:rPr>
        <w:t xml:space="preserve">Almeida, D., </w:t>
      </w:r>
      <w:proofErr w:type="spellStart"/>
      <w:r w:rsidRPr="008A0191">
        <w:rPr>
          <w:rFonts w:ascii="Times New Roman" w:hAnsi="Times New Roman" w:cs="Times New Roman"/>
          <w:shd w:val="clear" w:color="auto" w:fill="FCFCFC"/>
        </w:rPr>
        <w:t>Shmarko</w:t>
      </w:r>
      <w:proofErr w:type="spellEnd"/>
      <w:r w:rsidRPr="008A0191">
        <w:rPr>
          <w:rFonts w:ascii="Times New Roman" w:hAnsi="Times New Roman" w:cs="Times New Roman"/>
          <w:shd w:val="clear" w:color="auto" w:fill="FCFCFC"/>
        </w:rPr>
        <w:t>, K. &amp; Lomas, E. (2022). The Ethics of Facial Recognition Technologies, Surveillance, And Accountability in an Age of Artificial Intelligence: A Comparative Analysis Of US, EU, And UK Regulatory Frameworks. AI Ethics </w:t>
      </w:r>
      <w:r w:rsidRPr="008A0191">
        <w:rPr>
          <w:rFonts w:ascii="Times New Roman" w:hAnsi="Times New Roman" w:cs="Times New Roman"/>
        </w:rPr>
        <w:t>2</w:t>
      </w:r>
      <w:r w:rsidRPr="008A0191">
        <w:rPr>
          <w:rFonts w:ascii="Times New Roman" w:hAnsi="Times New Roman" w:cs="Times New Roman"/>
          <w:shd w:val="clear" w:color="auto" w:fill="FCFCFC"/>
        </w:rPr>
        <w:t xml:space="preserve">, 377–387 </w:t>
      </w:r>
    </w:p>
    <w:p w14:paraId="502A6AB9" w14:textId="77777777" w:rsidR="005F3980" w:rsidRPr="008A0191" w:rsidRDefault="005F3980" w:rsidP="005F3980">
      <w:pPr>
        <w:pStyle w:val="NoSpacing"/>
        <w:jc w:val="both"/>
        <w:rPr>
          <w:rFonts w:ascii="Times New Roman" w:hAnsi="Times New Roman" w:cs="Times New Roman"/>
          <w:shd w:val="clear" w:color="auto" w:fill="FCFCFC"/>
        </w:rPr>
      </w:pPr>
      <w:r w:rsidRPr="008A0191">
        <w:rPr>
          <w:rFonts w:ascii="Times New Roman" w:hAnsi="Times New Roman" w:cs="Times New Roman"/>
        </w:rPr>
        <w:t xml:space="preserve">Available online: </w:t>
      </w:r>
      <w:hyperlink r:id="rId12" w:history="1">
        <w:r w:rsidRPr="008A0191">
          <w:rPr>
            <w:rStyle w:val="Hyperlink"/>
            <w:rFonts w:ascii="Times New Roman" w:hAnsi="Times New Roman" w:cs="Times New Roman"/>
            <w:shd w:val="clear" w:color="auto" w:fill="FCFCFC"/>
          </w:rPr>
          <w:t>https://doi.org/10.1007/s43681-021-00077-w</w:t>
        </w:r>
      </w:hyperlink>
      <w:r w:rsidRPr="008A0191">
        <w:rPr>
          <w:rFonts w:ascii="Times New Roman" w:hAnsi="Times New Roman" w:cs="Times New Roman"/>
          <w:shd w:val="clear" w:color="auto" w:fill="FCFCFC"/>
        </w:rPr>
        <w:t xml:space="preserve">    </w:t>
      </w:r>
    </w:p>
    <w:p w14:paraId="064D09BC" w14:textId="77777777" w:rsidR="005F3980" w:rsidRPr="008A0191" w:rsidRDefault="005F3980" w:rsidP="005F3980">
      <w:pPr>
        <w:pStyle w:val="NoSpacing"/>
        <w:jc w:val="both"/>
        <w:rPr>
          <w:rFonts w:ascii="Times New Roman" w:hAnsi="Times New Roman" w:cs="Times New Roman"/>
          <w:shd w:val="clear" w:color="auto" w:fill="FCFCFC"/>
        </w:rPr>
      </w:pPr>
      <w:r w:rsidRPr="008A0191">
        <w:rPr>
          <w:rFonts w:ascii="Times New Roman" w:hAnsi="Times New Roman" w:cs="Times New Roman"/>
          <w:shd w:val="clear" w:color="auto" w:fill="FCFCFC"/>
        </w:rPr>
        <w:t xml:space="preserve"> </w:t>
      </w:r>
      <w:bookmarkStart w:id="7" w:name="_Hlk121990785"/>
      <w:r w:rsidRPr="008A0191">
        <w:rPr>
          <w:rFonts w:ascii="Times New Roman" w:hAnsi="Times New Roman" w:cs="Times New Roman"/>
        </w:rPr>
        <w:t>[Assessed 13/12/2022]</w:t>
      </w:r>
      <w:bookmarkEnd w:id="7"/>
    </w:p>
    <w:p w14:paraId="547B328F" w14:textId="77777777" w:rsidR="005F3980" w:rsidRPr="008A0191" w:rsidRDefault="005F3980" w:rsidP="005F3980">
      <w:pPr>
        <w:pStyle w:val="NoSpacing"/>
        <w:jc w:val="both"/>
        <w:rPr>
          <w:rFonts w:ascii="Times New Roman" w:hAnsi="Times New Roman" w:cs="Times New Roman"/>
        </w:rPr>
      </w:pPr>
    </w:p>
    <w:p w14:paraId="154F79CF" w14:textId="77777777" w:rsidR="005F3980" w:rsidRPr="008A0191" w:rsidRDefault="005F3980" w:rsidP="005F3980">
      <w:pPr>
        <w:pStyle w:val="NoSpacing"/>
        <w:jc w:val="both"/>
        <w:rPr>
          <w:rFonts w:ascii="Times New Roman" w:hAnsi="Times New Roman" w:cs="Times New Roman"/>
        </w:rPr>
      </w:pPr>
      <w:r w:rsidRPr="008A0191">
        <w:rPr>
          <w:rFonts w:ascii="Times New Roman" w:hAnsi="Times New Roman" w:cs="Times New Roman"/>
        </w:rPr>
        <w:t>Europol (2018). Malicious uses and abuses of artificial intelligence.</w:t>
      </w:r>
    </w:p>
    <w:p w14:paraId="2500B638" w14:textId="77777777" w:rsidR="005F3980" w:rsidRPr="008A0191" w:rsidRDefault="005F3980" w:rsidP="005F3980">
      <w:pPr>
        <w:pStyle w:val="NoSpacing"/>
        <w:jc w:val="both"/>
        <w:rPr>
          <w:rFonts w:ascii="Times New Roman" w:hAnsi="Times New Roman" w:cs="Times New Roman"/>
        </w:rPr>
      </w:pPr>
      <w:r w:rsidRPr="008A0191">
        <w:rPr>
          <w:rFonts w:ascii="Times New Roman" w:hAnsi="Times New Roman" w:cs="Times New Roman"/>
        </w:rPr>
        <w:t>Available online:</w:t>
      </w:r>
      <w:hyperlink r:id="rId13" w:tgtFrame="_new" w:history="1">
        <w:r w:rsidRPr="008A0191">
          <w:rPr>
            <w:rStyle w:val="Hyperlink"/>
            <w:rFonts w:ascii="Times New Roman" w:hAnsi="Times New Roman" w:cs="Times New Roman"/>
            <w:bdr w:val="single" w:sz="2" w:space="0" w:color="D9D9E3" w:frame="1"/>
          </w:rPr>
          <w:t>https://www.europol.europa.eu/cms/sites/default/files/documents/malicious_uses_and_abuses_of_artificial_intelligence_europol.pdf</w:t>
        </w:r>
      </w:hyperlink>
    </w:p>
    <w:p w14:paraId="275B48C7" w14:textId="77777777" w:rsidR="005F3980" w:rsidRPr="008A0191" w:rsidRDefault="005F3980" w:rsidP="005F3980">
      <w:pPr>
        <w:pStyle w:val="NoSpacing"/>
        <w:jc w:val="both"/>
        <w:rPr>
          <w:rFonts w:ascii="Times New Roman" w:hAnsi="Times New Roman" w:cs="Times New Roman"/>
          <w:shd w:val="clear" w:color="auto" w:fill="FCFCFC"/>
        </w:rPr>
      </w:pPr>
      <w:r w:rsidRPr="008A0191">
        <w:rPr>
          <w:rFonts w:ascii="Times New Roman" w:hAnsi="Times New Roman" w:cs="Times New Roman"/>
        </w:rPr>
        <w:t>[Assessed 9/12/2022]</w:t>
      </w:r>
    </w:p>
    <w:p w14:paraId="7403CA3D" w14:textId="77777777" w:rsidR="005F3980" w:rsidRPr="008A0191" w:rsidRDefault="005F3980" w:rsidP="005F3980">
      <w:pPr>
        <w:pStyle w:val="NoSpacing"/>
        <w:jc w:val="both"/>
        <w:rPr>
          <w:rFonts w:ascii="Times New Roman" w:hAnsi="Times New Roman" w:cs="Times New Roman"/>
          <w:color w:val="000000" w:themeColor="text1"/>
        </w:rPr>
      </w:pPr>
    </w:p>
    <w:p w14:paraId="50727F18" w14:textId="77777777" w:rsidR="005F3980" w:rsidRPr="008A0191" w:rsidRDefault="005F3980" w:rsidP="005F3980">
      <w:pPr>
        <w:pStyle w:val="NoSpacing"/>
        <w:jc w:val="both"/>
        <w:rPr>
          <w:rFonts w:ascii="Times New Roman" w:hAnsi="Times New Roman" w:cs="Times New Roman"/>
        </w:rPr>
      </w:pPr>
      <w:r w:rsidRPr="008A0191">
        <w:rPr>
          <w:rFonts w:ascii="Times New Roman" w:hAnsi="Times New Roman" w:cs="Times New Roman"/>
        </w:rPr>
        <w:t xml:space="preserve">Frey, C.B. and Osborne, M. (2013). </w:t>
      </w:r>
      <w:r w:rsidRPr="008A0191">
        <w:rPr>
          <w:rFonts w:ascii="Times New Roman" w:hAnsi="Times New Roman" w:cs="Times New Roman"/>
          <w:i/>
          <w:iCs/>
        </w:rPr>
        <w:t xml:space="preserve">The future of employment: How susceptible are jobs to </w:t>
      </w:r>
      <w:proofErr w:type="spellStart"/>
      <w:r w:rsidRPr="008A0191">
        <w:rPr>
          <w:rFonts w:ascii="Times New Roman" w:hAnsi="Times New Roman" w:cs="Times New Roman"/>
          <w:i/>
          <w:iCs/>
        </w:rPr>
        <w:t>computerisation</w:t>
      </w:r>
      <w:proofErr w:type="spellEnd"/>
      <w:r w:rsidRPr="008A0191">
        <w:rPr>
          <w:rFonts w:ascii="Times New Roman" w:hAnsi="Times New Roman" w:cs="Times New Roman"/>
        </w:rPr>
        <w:t xml:space="preserve">, Oxford Martin School working paper </w:t>
      </w:r>
    </w:p>
    <w:p w14:paraId="53829C27" w14:textId="77777777" w:rsidR="005F3980" w:rsidRPr="008A0191" w:rsidRDefault="005F3980" w:rsidP="005F3980">
      <w:pPr>
        <w:pStyle w:val="NoSpacing"/>
        <w:jc w:val="both"/>
        <w:rPr>
          <w:rFonts w:ascii="Times New Roman" w:hAnsi="Times New Roman" w:cs="Times New Roman"/>
        </w:rPr>
      </w:pPr>
      <w:r w:rsidRPr="008A0191">
        <w:rPr>
          <w:rFonts w:ascii="Times New Roman" w:hAnsi="Times New Roman" w:cs="Times New Roman"/>
        </w:rPr>
        <w:t xml:space="preserve">Available online: </w:t>
      </w:r>
      <w:hyperlink r:id="rId14" w:history="1">
        <w:r w:rsidRPr="008A0191">
          <w:rPr>
            <w:rStyle w:val="Hyperlink"/>
            <w:rFonts w:ascii="Times New Roman" w:hAnsi="Times New Roman" w:cs="Times New Roman"/>
          </w:rPr>
          <w:t>https://www.oxfordmartin.ox.ac.uk/downloads/academic/The_Future_of_Employment.pdf</w:t>
        </w:r>
      </w:hyperlink>
    </w:p>
    <w:p w14:paraId="54AD553D" w14:textId="77777777" w:rsidR="005F3980" w:rsidRPr="008A0191" w:rsidRDefault="005F3980" w:rsidP="005F3980">
      <w:pPr>
        <w:jc w:val="both"/>
        <w:rPr>
          <w:rFonts w:ascii="Times New Roman" w:hAnsi="Times New Roman" w:cs="Times New Roman"/>
          <w:color w:val="000000" w:themeColor="text1"/>
        </w:rPr>
      </w:pPr>
      <w:r w:rsidRPr="008A0191">
        <w:rPr>
          <w:rFonts w:ascii="Times New Roman" w:hAnsi="Times New Roman" w:cs="Times New Roman"/>
        </w:rPr>
        <w:t>[Assessed 9/12/2022]</w:t>
      </w:r>
    </w:p>
    <w:p w14:paraId="18ABF388" w14:textId="77777777" w:rsidR="005F3980" w:rsidRPr="008A0191" w:rsidRDefault="005F3980" w:rsidP="005F3980">
      <w:pPr>
        <w:pStyle w:val="NoSpacing"/>
        <w:jc w:val="both"/>
        <w:rPr>
          <w:rFonts w:ascii="Times New Roman" w:hAnsi="Times New Roman" w:cs="Times New Roman"/>
          <w:shd w:val="clear" w:color="auto" w:fill="FCFCFC"/>
        </w:rPr>
      </w:pPr>
      <w:proofErr w:type="spellStart"/>
      <w:r w:rsidRPr="008A0191">
        <w:rPr>
          <w:rFonts w:ascii="Times New Roman" w:hAnsi="Times New Roman" w:cs="Times New Roman"/>
          <w:shd w:val="clear" w:color="auto" w:fill="FCFCFC"/>
        </w:rPr>
        <w:t>Hagendorff</w:t>
      </w:r>
      <w:proofErr w:type="spellEnd"/>
      <w:r w:rsidRPr="008A0191">
        <w:rPr>
          <w:rFonts w:ascii="Times New Roman" w:hAnsi="Times New Roman" w:cs="Times New Roman"/>
          <w:shd w:val="clear" w:color="auto" w:fill="FCFCFC"/>
        </w:rPr>
        <w:t xml:space="preserve">, T. (2020) The Ethics of AI Ethics: </w:t>
      </w:r>
      <w:r w:rsidRPr="008A0191">
        <w:rPr>
          <w:rFonts w:ascii="Times New Roman" w:hAnsi="Times New Roman" w:cs="Times New Roman"/>
          <w:i/>
          <w:iCs/>
          <w:shd w:val="clear" w:color="auto" w:fill="FCFCFC"/>
        </w:rPr>
        <w:t>An Evaluation of Guidelines. Minds &amp; Machines</w:t>
      </w:r>
      <w:r w:rsidRPr="008A0191">
        <w:rPr>
          <w:rFonts w:ascii="Times New Roman" w:hAnsi="Times New Roman" w:cs="Times New Roman"/>
          <w:shd w:val="clear" w:color="auto" w:fill="FCFCFC"/>
        </w:rPr>
        <w:t xml:space="preserve"> 30, 99–120 </w:t>
      </w:r>
      <w:r w:rsidRPr="008A0191">
        <w:rPr>
          <w:rFonts w:ascii="Times New Roman" w:hAnsi="Times New Roman" w:cs="Times New Roman"/>
        </w:rPr>
        <w:t xml:space="preserve">Available online: </w:t>
      </w:r>
      <w:hyperlink r:id="rId15" w:history="1">
        <w:r w:rsidRPr="008A0191">
          <w:rPr>
            <w:rStyle w:val="Hyperlink"/>
            <w:rFonts w:ascii="Times New Roman" w:hAnsi="Times New Roman" w:cs="Times New Roman"/>
            <w:shd w:val="clear" w:color="auto" w:fill="FCFCFC"/>
          </w:rPr>
          <w:t>https://doi.org/10.1007/s11023-020-09517-8</w:t>
        </w:r>
      </w:hyperlink>
      <w:r w:rsidRPr="008A0191">
        <w:rPr>
          <w:rFonts w:ascii="Times New Roman" w:hAnsi="Times New Roman" w:cs="Times New Roman"/>
          <w:shd w:val="clear" w:color="auto" w:fill="FCFCFC"/>
        </w:rPr>
        <w:t xml:space="preserve">  </w:t>
      </w:r>
    </w:p>
    <w:p w14:paraId="17AA713D" w14:textId="77777777" w:rsidR="005F3980" w:rsidRPr="008A0191" w:rsidRDefault="005F3980" w:rsidP="005F3980">
      <w:pPr>
        <w:pStyle w:val="NoSpacing"/>
        <w:jc w:val="both"/>
        <w:rPr>
          <w:rFonts w:ascii="Times New Roman" w:hAnsi="Times New Roman" w:cs="Times New Roman"/>
          <w:shd w:val="clear" w:color="auto" w:fill="FCFCFC"/>
        </w:rPr>
      </w:pPr>
      <w:r w:rsidRPr="008A0191">
        <w:rPr>
          <w:rFonts w:ascii="Times New Roman" w:hAnsi="Times New Roman" w:cs="Times New Roman"/>
        </w:rPr>
        <w:t>[Assessed 14/12/2022]</w:t>
      </w:r>
    </w:p>
    <w:p w14:paraId="00C6F9EB" w14:textId="77777777" w:rsidR="005F3980" w:rsidRPr="008A0191" w:rsidRDefault="005F3980" w:rsidP="005F3980">
      <w:pPr>
        <w:pStyle w:val="NoSpacing"/>
        <w:jc w:val="both"/>
        <w:rPr>
          <w:rFonts w:ascii="Times New Roman" w:hAnsi="Times New Roman" w:cs="Times New Roman"/>
          <w:color w:val="000000" w:themeColor="text1"/>
        </w:rPr>
      </w:pPr>
    </w:p>
    <w:p w14:paraId="6C6E6E28" w14:textId="77777777" w:rsidR="005F3980" w:rsidRPr="008A0191" w:rsidRDefault="005F3980" w:rsidP="005F3980">
      <w:pPr>
        <w:pStyle w:val="NoSpacing"/>
        <w:jc w:val="both"/>
        <w:rPr>
          <w:rFonts w:ascii="Times New Roman" w:hAnsi="Times New Roman" w:cs="Times New Roman"/>
        </w:rPr>
      </w:pPr>
      <w:r w:rsidRPr="008A0191">
        <w:rPr>
          <w:rFonts w:ascii="Times New Roman" w:hAnsi="Times New Roman" w:cs="Times New Roman"/>
        </w:rPr>
        <w:t xml:space="preserve">Swiss Cognitive. (2022). Accountability is Essential for Ethical AI. </w:t>
      </w:r>
    </w:p>
    <w:p w14:paraId="6384E0CD" w14:textId="77777777" w:rsidR="005F3980" w:rsidRPr="008A0191" w:rsidRDefault="005F3980" w:rsidP="005F3980">
      <w:pPr>
        <w:pStyle w:val="NoSpacing"/>
        <w:jc w:val="both"/>
        <w:rPr>
          <w:rFonts w:ascii="Times New Roman" w:hAnsi="Times New Roman" w:cs="Times New Roman"/>
        </w:rPr>
      </w:pPr>
      <w:r w:rsidRPr="008A0191">
        <w:rPr>
          <w:rFonts w:ascii="Times New Roman" w:hAnsi="Times New Roman" w:cs="Times New Roman"/>
        </w:rPr>
        <w:t xml:space="preserve">Available online: </w:t>
      </w:r>
      <w:r w:rsidRPr="008A0191">
        <w:rPr>
          <w:rFonts w:ascii="Times New Roman" w:hAnsi="Times New Roman" w:cs="Times New Roman"/>
        </w:rPr>
        <w:fldChar w:fldCharType="begin"/>
      </w:r>
      <w:r w:rsidRPr="008A0191">
        <w:rPr>
          <w:rFonts w:ascii="Times New Roman" w:hAnsi="Times New Roman" w:cs="Times New Roman"/>
        </w:rPr>
        <w:instrText xml:space="preserve"> HYPERLINK "https://swisscognitive.ch/2022/06/16/accountability-is-essential-for-ethical-ai/</w:instrText>
      </w:r>
    </w:p>
    <w:p w14:paraId="7BB10FFB" w14:textId="77777777" w:rsidR="005F3980" w:rsidRPr="008A0191" w:rsidRDefault="005F3980" w:rsidP="005F3980">
      <w:pPr>
        <w:pStyle w:val="NoSpacing"/>
        <w:jc w:val="both"/>
        <w:rPr>
          <w:rStyle w:val="Hyperlink"/>
          <w:rFonts w:ascii="Times New Roman" w:hAnsi="Times New Roman" w:cs="Times New Roman"/>
        </w:rPr>
      </w:pPr>
      <w:r w:rsidRPr="008A0191">
        <w:rPr>
          <w:rFonts w:ascii="Times New Roman" w:hAnsi="Times New Roman" w:cs="Times New Roman"/>
        </w:rPr>
        <w:instrText xml:space="preserve">" </w:instrText>
      </w:r>
      <w:r w:rsidRPr="008A0191">
        <w:rPr>
          <w:rFonts w:ascii="Times New Roman" w:hAnsi="Times New Roman" w:cs="Times New Roman"/>
        </w:rPr>
      </w:r>
      <w:r w:rsidRPr="008A0191">
        <w:rPr>
          <w:rFonts w:ascii="Times New Roman" w:hAnsi="Times New Roman" w:cs="Times New Roman"/>
        </w:rPr>
        <w:fldChar w:fldCharType="separate"/>
      </w:r>
      <w:r w:rsidRPr="008A0191">
        <w:rPr>
          <w:rStyle w:val="Hyperlink"/>
          <w:rFonts w:ascii="Times New Roman" w:hAnsi="Times New Roman" w:cs="Times New Roman"/>
        </w:rPr>
        <w:t>https://swisscognitive.ch/2022/06/16/accountability-is-essential-for-ethical-ai/</w:t>
      </w:r>
    </w:p>
    <w:p w14:paraId="52BF0585" w14:textId="77777777" w:rsidR="005F3980" w:rsidRPr="008A0191" w:rsidRDefault="005F3980" w:rsidP="005F3980">
      <w:pPr>
        <w:jc w:val="both"/>
        <w:rPr>
          <w:rFonts w:ascii="Times New Roman" w:hAnsi="Times New Roman" w:cs="Times New Roman"/>
          <w:color w:val="000000" w:themeColor="text1"/>
        </w:rPr>
      </w:pPr>
      <w:r w:rsidRPr="008A0191">
        <w:rPr>
          <w:rFonts w:ascii="Times New Roman" w:hAnsi="Times New Roman" w:cs="Times New Roman"/>
        </w:rPr>
        <w:fldChar w:fldCharType="end"/>
      </w:r>
      <w:r w:rsidRPr="008A0191">
        <w:rPr>
          <w:rFonts w:ascii="Times New Roman" w:hAnsi="Times New Roman" w:cs="Times New Roman"/>
        </w:rPr>
        <w:t>[Assessed 14/12/2022]</w:t>
      </w:r>
    </w:p>
    <w:p w14:paraId="0543AA8B" w14:textId="77777777" w:rsidR="005F3980" w:rsidRPr="008A0191" w:rsidRDefault="005F3980" w:rsidP="005F3980">
      <w:pPr>
        <w:pStyle w:val="NoSpacing"/>
        <w:jc w:val="both"/>
        <w:rPr>
          <w:rFonts w:ascii="Times New Roman" w:hAnsi="Times New Roman" w:cs="Times New Roman"/>
          <w:color w:val="000000" w:themeColor="text1"/>
        </w:rPr>
      </w:pPr>
    </w:p>
    <w:p w14:paraId="055F1450" w14:textId="2B9B05A0" w:rsidR="005F3980" w:rsidRDefault="005F3980">
      <w:pPr>
        <w:spacing w:line="360" w:lineRule="auto"/>
        <w:jc w:val="both"/>
        <w:rPr>
          <w:rFonts w:ascii="Times New Roman" w:hAnsi="Times New Roman" w:cs="Times New Roman"/>
        </w:rPr>
      </w:pPr>
    </w:p>
    <w:bookmarkEnd w:id="0"/>
    <w:p w14:paraId="75338651" w14:textId="77777777" w:rsidR="005F3980" w:rsidRPr="008F1EE0" w:rsidRDefault="005F3980">
      <w:pPr>
        <w:spacing w:line="360" w:lineRule="auto"/>
        <w:jc w:val="both"/>
        <w:rPr>
          <w:rFonts w:ascii="Times New Roman" w:hAnsi="Times New Roman" w:cs="Times New Roman"/>
        </w:rPr>
      </w:pPr>
    </w:p>
    <w:p w14:paraId="3A4F7DE1" w14:textId="77777777" w:rsidR="000958EA" w:rsidRPr="008F1EE0" w:rsidRDefault="000958EA">
      <w:pPr>
        <w:spacing w:line="360" w:lineRule="auto"/>
        <w:jc w:val="both"/>
        <w:rPr>
          <w:rFonts w:ascii="Times New Roman" w:hAnsi="Times New Roman" w:cs="Times New Roman"/>
        </w:rPr>
      </w:pPr>
    </w:p>
    <w:sectPr w:rsidR="000958EA" w:rsidRPr="008F1EE0" w:rsidSect="008F1EE0">
      <w:pgSz w:w="12240" w:h="15840"/>
      <w:pgMar w:top="1350" w:right="144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1901"/>
    <w:multiLevelType w:val="multilevel"/>
    <w:tmpl w:val="D7AC5C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FB6326A"/>
    <w:multiLevelType w:val="hybridMultilevel"/>
    <w:tmpl w:val="96026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D3935"/>
    <w:multiLevelType w:val="hybridMultilevel"/>
    <w:tmpl w:val="D234A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A0E99"/>
    <w:multiLevelType w:val="multilevel"/>
    <w:tmpl w:val="4808B9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81F2403"/>
    <w:multiLevelType w:val="hybridMultilevel"/>
    <w:tmpl w:val="8D1E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C7092"/>
    <w:multiLevelType w:val="multilevel"/>
    <w:tmpl w:val="B5BEB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5905882">
    <w:abstractNumId w:val="5"/>
  </w:num>
  <w:num w:numId="2" w16cid:durableId="812521123">
    <w:abstractNumId w:val="0"/>
  </w:num>
  <w:num w:numId="3" w16cid:durableId="1658336734">
    <w:abstractNumId w:val="3"/>
  </w:num>
  <w:num w:numId="4" w16cid:durableId="1781759763">
    <w:abstractNumId w:val="4"/>
  </w:num>
  <w:num w:numId="5" w16cid:durableId="1356037272">
    <w:abstractNumId w:val="1"/>
  </w:num>
  <w:num w:numId="6" w16cid:durableId="207881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47F5"/>
    <w:rsid w:val="00035867"/>
    <w:rsid w:val="000958EA"/>
    <w:rsid w:val="0026417A"/>
    <w:rsid w:val="002A22DC"/>
    <w:rsid w:val="002F138B"/>
    <w:rsid w:val="00342966"/>
    <w:rsid w:val="003B12BF"/>
    <w:rsid w:val="003B7A1B"/>
    <w:rsid w:val="0040330F"/>
    <w:rsid w:val="00430027"/>
    <w:rsid w:val="00463D93"/>
    <w:rsid w:val="004F7F0A"/>
    <w:rsid w:val="00503B2B"/>
    <w:rsid w:val="00585201"/>
    <w:rsid w:val="005E3F0C"/>
    <w:rsid w:val="005F3980"/>
    <w:rsid w:val="00607508"/>
    <w:rsid w:val="00715F68"/>
    <w:rsid w:val="008F1EE0"/>
    <w:rsid w:val="009D2E85"/>
    <w:rsid w:val="00A27D4F"/>
    <w:rsid w:val="00A3044C"/>
    <w:rsid w:val="00A76FC4"/>
    <w:rsid w:val="00B047F5"/>
    <w:rsid w:val="00C40C8F"/>
    <w:rsid w:val="00CE1F56"/>
    <w:rsid w:val="00D823BA"/>
    <w:rsid w:val="00E91B23"/>
    <w:rsid w:val="00EA6B20"/>
    <w:rsid w:val="00EB7CA7"/>
    <w:rsid w:val="00ED7739"/>
    <w:rsid w:val="00EE67E2"/>
    <w:rsid w:val="00FF6972"/>
    <w:rsid w:val="00FF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AD3F"/>
  <w15:docId w15:val="{4E06A4FC-F756-44C0-A7BE-73F6FC7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F1EE0"/>
    <w:pPr>
      <w:ind w:left="720"/>
      <w:contextualSpacing/>
    </w:pPr>
  </w:style>
  <w:style w:type="character" w:styleId="Hyperlink">
    <w:name w:val="Hyperlink"/>
    <w:basedOn w:val="DefaultParagraphFont"/>
    <w:uiPriority w:val="99"/>
    <w:unhideWhenUsed/>
    <w:rsid w:val="008F1EE0"/>
    <w:rPr>
      <w:color w:val="0000FF" w:themeColor="hyperlink"/>
      <w:u w:val="single"/>
    </w:rPr>
  </w:style>
  <w:style w:type="character" w:styleId="UnresolvedMention">
    <w:name w:val="Unresolved Mention"/>
    <w:basedOn w:val="DefaultParagraphFont"/>
    <w:uiPriority w:val="99"/>
    <w:semiHidden/>
    <w:unhideWhenUsed/>
    <w:rsid w:val="008F1EE0"/>
    <w:rPr>
      <w:color w:val="605E5C"/>
      <w:shd w:val="clear" w:color="auto" w:fill="E1DFDD"/>
    </w:rPr>
  </w:style>
  <w:style w:type="character" w:styleId="FollowedHyperlink">
    <w:name w:val="FollowedHyperlink"/>
    <w:basedOn w:val="DefaultParagraphFont"/>
    <w:uiPriority w:val="99"/>
    <w:semiHidden/>
    <w:unhideWhenUsed/>
    <w:rsid w:val="008F1EE0"/>
    <w:rPr>
      <w:color w:val="800080" w:themeColor="followedHyperlink"/>
      <w:u w:val="single"/>
    </w:rPr>
  </w:style>
  <w:style w:type="paragraph" w:styleId="NoSpacing">
    <w:name w:val="No Spacing"/>
    <w:uiPriority w:val="1"/>
    <w:qFormat/>
    <w:rsid w:val="0040330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2221">
      <w:bodyDiv w:val="1"/>
      <w:marLeft w:val="0"/>
      <w:marRight w:val="0"/>
      <w:marTop w:val="0"/>
      <w:marBottom w:val="0"/>
      <w:divBdr>
        <w:top w:val="none" w:sz="0" w:space="0" w:color="auto"/>
        <w:left w:val="none" w:sz="0" w:space="0" w:color="auto"/>
        <w:bottom w:val="none" w:sz="0" w:space="0" w:color="auto"/>
        <w:right w:val="none" w:sz="0" w:space="0" w:color="auto"/>
      </w:divBdr>
    </w:div>
    <w:div w:id="436489368">
      <w:bodyDiv w:val="1"/>
      <w:marLeft w:val="0"/>
      <w:marRight w:val="0"/>
      <w:marTop w:val="0"/>
      <w:marBottom w:val="0"/>
      <w:divBdr>
        <w:top w:val="none" w:sz="0" w:space="0" w:color="auto"/>
        <w:left w:val="none" w:sz="0" w:space="0" w:color="auto"/>
        <w:bottom w:val="none" w:sz="0" w:space="0" w:color="auto"/>
        <w:right w:val="none" w:sz="0" w:space="0" w:color="auto"/>
      </w:divBdr>
    </w:div>
    <w:div w:id="983050558">
      <w:bodyDiv w:val="1"/>
      <w:marLeft w:val="0"/>
      <w:marRight w:val="0"/>
      <w:marTop w:val="0"/>
      <w:marBottom w:val="0"/>
      <w:divBdr>
        <w:top w:val="none" w:sz="0" w:space="0" w:color="auto"/>
        <w:left w:val="none" w:sz="0" w:space="0" w:color="auto"/>
        <w:bottom w:val="none" w:sz="0" w:space="0" w:color="auto"/>
        <w:right w:val="none" w:sz="0" w:space="0" w:color="auto"/>
      </w:divBdr>
    </w:div>
    <w:div w:id="1039276791">
      <w:bodyDiv w:val="1"/>
      <w:marLeft w:val="0"/>
      <w:marRight w:val="0"/>
      <w:marTop w:val="0"/>
      <w:marBottom w:val="0"/>
      <w:divBdr>
        <w:top w:val="none" w:sz="0" w:space="0" w:color="auto"/>
        <w:left w:val="none" w:sz="0" w:space="0" w:color="auto"/>
        <w:bottom w:val="none" w:sz="0" w:space="0" w:color="auto"/>
        <w:right w:val="none" w:sz="0" w:space="0" w:color="auto"/>
      </w:divBdr>
    </w:div>
    <w:div w:id="1351834741">
      <w:bodyDiv w:val="1"/>
      <w:marLeft w:val="0"/>
      <w:marRight w:val="0"/>
      <w:marTop w:val="0"/>
      <w:marBottom w:val="0"/>
      <w:divBdr>
        <w:top w:val="none" w:sz="0" w:space="0" w:color="auto"/>
        <w:left w:val="none" w:sz="0" w:space="0" w:color="auto"/>
        <w:bottom w:val="none" w:sz="0" w:space="0" w:color="auto"/>
        <w:right w:val="none" w:sz="0" w:space="0" w:color="auto"/>
      </w:divBdr>
    </w:div>
    <w:div w:id="1775512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uropol.europa.eu/cms/sites/default/files/documents/malicious_uses_and_abuses_of_artificial_intelligence_europol.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07/s43681-021-00077-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B978-0-323-90592-3.00013-6" TargetMode="External"/><Relationship Id="rId5" Type="http://schemas.openxmlformats.org/officeDocument/2006/relationships/webSettings" Target="webSettings.xml"/><Relationship Id="rId15" Type="http://schemas.openxmlformats.org/officeDocument/2006/relationships/hyperlink" Target="https://doi.org/10.1007/s11023-020-09517-8" TargetMode="External"/><Relationship Id="rId10" Type="http://schemas.openxmlformats.org/officeDocument/2006/relationships/hyperlink" Target="https://www.geeksforgeeks.org/keras-conv2d-clas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oxfordmartin.ox.ac.uk/downloads/academic/The_Future_of_Employ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November</b:Month>
    <b:DayAccessed>7</b:DayAccessed>
    <b:Day>22</b:Day>
    <b:Year>2022</b:Year>
    <b:SourceType>DocumentFromInternetSite</b:SourceType>
    <b:URL>https://www.statista.com/topics/975/motor-vehicle-production/#topicOverview</b:URL>
    <b:Title>Motor vehicle production - Statistics &amp; Facts</b:Title>
    <b:InternetSiteTitle>Statista</b:InternetSiteTitle>
    <b:MonthAccessed>December</b:MonthAccessed>
    <b:YearAccessed>2022</b:YearAccessed>
    <b:Gdcea>{"AccessedType":"Website"}</b:Gdcea>
    <b:Author>
      <b:Author>
        <b:NameList>
          <b:Person>
            <b:First>Martin</b:First>
            <b:Last>Placek</b:Last>
          </b:Person>
        </b:NameList>
      </b:Author>
    </b:Author>
  </b:Source>
  <b:Source>
    <b:Tag>source2</b:Tag>
    <b:Month>November</b:Month>
    <b:DayAccessed>7</b:DayAccessed>
    <b:Day>17</b:Day>
    <b:Year>2021</b:Year>
    <b:SourceType>DocumentFromInternetSite</b:SourceType>
    <b:URL>https://www.nasa.gov/feature/esnt/2021/reducing-emissions-to-mitigate-climate-change-could-yield-dramatic-health-benefits-by-2030</b:URL>
    <b:Title>Health Benefits of Reducing Emissions to Mitigate Climate Change</b:Title>
    <b:InternetSiteTitle>NASA</b:InternetSiteTitle>
    <b:MonthAccessed>December</b:MonthAccessed>
    <b:YearAccessed>2022</b:YearAccessed>
    <b:Gdcea>{"AccessedType":"Website"}</b:Gdcea>
    <b:Author>
      <b:Author>
        <b:NameList>
          <b:Person>
            <b:First>Roberto</b:First>
            <b:Middle>Molar</b:Middle>
            <b:Last>Candanosa</b:Last>
          </b:Person>
        </b:NameList>
      </b:Author>
    </b:Author>
  </b:Source>
  <b:Source>
    <b:Tag>source3</b:Tag>
    <b:Month>June</b:Month>
    <b:DayAccessed>7</b:DayAccessed>
    <b:Day>23</b:Day>
    <b:Year>2022</b:Year>
    <b:SourceType>DocumentFromInternetSite</b:SourceType>
    <b:URL>https://www.climate.gov/news-features/understanding-climate/climate-change-atmospheric-carbon-dioxide</b:URL>
    <b:Title>Climate Change: Atmospheric Carbon Dioxide | NOAA Climate.gov</b:Title>
    <b:InternetSiteTitle>Climate.gov</b:InternetSiteTitle>
    <b:MonthAccessed>December</b:MonthAccessed>
    <b:YearAccessed>2022</b:YearAccessed>
    <b:Gdcea>{"AccessedType":"Website"}</b:Gdcea>
    <b:Author>
      <b:Author>
        <b:NameList>
          <b:Person>
            <b:First>Rebecca</b:First>
            <b:Last>Lindsey</b:Last>
          </b:Person>
        </b:NameList>
      </b:Author>
    </b:Author>
  </b:Source>
  <b:Source>
    <b:Tag>source4</b:Tag>
    <b:Month>May</b:Month>
    <b:DayAccessed>7</b:DayAccessed>
    <b:Day>25</b:Day>
    <b:Year>2021</b:Year>
    <b:SourceType>DocumentFromInternetSite</b:SourceType>
    <b:URL>https://climate.mit.edu/explainers/sea-level-rise</b:URL>
    <b:Title>Sea Level Rise | MIT Climate Portal</b:Title>
    <b:InternetSiteTitle>MIT Climate Portal</b:InternetSiteTitle>
    <b:MonthAccessed>December</b:MonthAccessed>
    <b:YearAccessed>2022</b:YearAccessed>
    <b:Gdcea>{"AccessedType":"Website"}</b:Gdcea>
    <b:Author>
      <b:Author>
        <b:NameList>
          <b:Person>
            <b:First>Janelle</b:First>
            <b:Last>Knox-Hayes</b:Last>
          </b:Person>
          <b:Person>
            <b:First>Elizabeth</b:First>
            <b:Last>Gribkoff</b:Last>
          </b:Person>
        </b:NameList>
      </b:Author>
    </b:Author>
  </b:Source>
  <b:Source>
    <b:Tag>source5</b:Tag>
    <b:DayAccessed>7</b:DayAccessed>
    <b:SourceType>DocumentFromInternetSite</b:SourceType>
    <b:URL>https://unfccc.int/process-and-meetings/the-paris-agreement/the-paris-agreement</b:URL>
    <b:Title>The Paris Agreement</b:Title>
    <b:InternetSiteTitle>UNFCCC</b:InternetSiteTitle>
    <b:MonthAccessed>December</b:MonthAccessed>
    <b:YearAccessed>2022</b:YearAccessed>
    <b:Gdcea>{"AccessedType":"Website"}</b:Gdcea>
    <b:Author>
      <b:Author>
        <b:Corporate>United Nations Climate Change</b:Corporate>
      </b:Author>
    </b:Author>
  </b:Source>
  <b:Source>
    <b:Tag>source6</b:Tag>
    <b:Month>December</b:Month>
    <b:DayAccessed>7</b:DayAccessed>
    <b:Day>10</b:Day>
    <b:Year>2020</b:Year>
    <b:SourceType>DocumentFromInternetSite</b:SourceType>
    <b:URL>https://earth.stanford.edu/news/covid-lockdown-causes-record-drop-carbon-emissions-2020</b:URL>
    <b:Title>COVID lockdown causes record drop in carbon emissions for 2020</b:Title>
    <b:InternetSiteTitle>Stanford Doerr School of Sustainability</b:InternetSiteTitle>
    <b:MonthAccessed>December</b:MonthAccessed>
    <b:YearAccessed>2022</b:YearAccessed>
    <b:Gdcea>{"AccessedType":"Website"}</b:Gdcea>
    <b:Author>
      <b:Author>
        <b:Corporate>Stanford Earth Matters Magazine</b:Corporate>
      </b:Author>
    </b:Author>
  </b:Source>
  <b:Source>
    <b:Tag>source7</b:Tag>
    <b:Issue>6</b:Issue>
    <b:Volume>3</b:Volume>
    <b:Month>December</b:Month>
    <b:Year>2017</b:Year>
    <b:Pages>330 - 333</b:Pages>
    <b:SourceType>JournalArticle</b:SourceType>
    <b:Title>Accident Detection and Intelligent Navigation System for Emergency vehicles in Urban Areas using IoT</b:Title>
    <b:JournalName>International Journal of Engineering and Techniques</b:JournalName>
    <b:Gdcea>{"AccessedType":"Website"}</b:Gdcea>
    <b:Author>
      <b:Author>
        <b:NameList>
          <b:Person>
            <b:First>Kumar</b:First>
            <b:Last>Harish</b:Last>
          </b:Person>
          <b:Person>
            <b:First>G</b:First>
            <b:Last>Deepak</b:Last>
          </b:Person>
        </b:NameList>
      </b:Author>
    </b:Author>
  </b:Source>
  <b:Source>
    <b:Tag>source8</b:Tag>
    <b:Year>2022</b:Year>
    <b:Pages>225-244</b:Pages>
    <b:SourceType>BookSection</b:SourceType>
    <b:Title>Smart traffic light management system for heavy vehicles</b:Title>
    <b:StandardNumber>https://doi.org/10.1016/B978-0-323-90592-3.00013-6</b:StandardNumber>
    <b:BookTitle>Autonomous and Connected Heavy Vehicle Technology</b:BookTitle>
    <b:Publisher>Academic Press</b:Publisher>
    <b:Gdcea>{"AccessedType":"Print"}</b:Gdcea>
    <b:Author>
      <b:Author>
        <b:NameList>
          <b:Person>
            <b:First>Usha</b:First>
            <b:Last>Mittal</b:Last>
          </b:Person>
          <b:Person>
            <b:First>Priyanka</b:First>
            <b:Last>Chawla</b:Last>
          </b:Person>
          <b:Person>
            <b:First>Adarsh</b:First>
            <b:Last>Kumar</b:Last>
          </b:Person>
        </b:NameList>
      </b:Author>
    </b:Author>
  </b:Source>
  <b:Source>
    <b:Tag>source9</b:Tag>
    <b:DayAccessed>4</b:DayAccessed>
    <b:Day>29</b:Day>
    <b:Year>2020</b:Year>
    <b:SourceType>DocumentFromInternetSite</b:SourceType>
    <b:URL>https://www.kaggle.com/datasets/abhisheksinghblr/emergency-vehicles-identification?resource=download</b:URL>
    <b:Title>Emergency Vehicles Identification</b:Title>
    <b:InternetSiteTitle>Kaggle</b:InternetSiteTitle>
    <b:MonthAccessed>December</b:MonthAccessed>
    <b:YearAccessed>2022</b:YearAccessed>
    <b:Gdcea>{"AccessedType":"Website"}</b:Gdcea>
    <b:Author>
      <b:Author>
        <b:NameList>
          <b:Person>
            <b:First>Abishek</b:First>
            <b:Last>Singh</b:Last>
          </b:Person>
        </b:NameList>
      </b:Author>
    </b:Author>
  </b:Source>
  <b:Source>
    <b:Tag>source10</b:Tag>
    <b:Month>August</b:Month>
    <b:DayAccessed>8</b:DayAccessed>
    <b:Day>24</b:Day>
    <b:Year>2022</b:Year>
    <b:SourceType>DocumentFromInternetSite</b:SourceType>
    <b:URL>https://www.geeksforgeeks.org/keras-conv2d-class/</b:URL>
    <b:Title>Keras.Conv2D Class</b:Title>
    <b:InternetSiteTitle>GeeksforGeeks</b:InternetSiteTitle>
    <b:MonthAccessed>December</b:MonthAccessed>
    <b:YearAccessed>2022</b:YearAccessed>
    <b:Gdcea>{"AccessedType":"Website"}</b:Gdcea>
    <b:Author>
      <b:Author>
        <b:Corporate>Geeks for geeks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2616</TotalTime>
  <Pages>8</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bello</dc:creator>
  <cp:keywords/>
  <dc:description/>
  <cp:lastModifiedBy>KAZEEM BELLO</cp:lastModifiedBy>
  <cp:revision>2</cp:revision>
  <dcterms:created xsi:type="dcterms:W3CDTF">2022-12-11T22:51:00Z</dcterms:created>
  <dcterms:modified xsi:type="dcterms:W3CDTF">2024-08-02T20:52:00Z</dcterms:modified>
</cp:coreProperties>
</file>