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системе:798</w:t>
        <w:br/>
        <w:t>0x31e=798</w:t>
      </w:r>
    </w:p>
    <w:p>
      <w:r>
        <w:t>2) Загаданное число в десятичной системе:132</w:t>
        <w:br/>
        <w:t>0x84=0b10000100</w:t>
      </w:r>
    </w:p>
    <w:p>
      <w:r>
        <w:t>3) Загаданное число в десятичной системе:237</w:t>
        <w:br/>
        <w:t>0xed=237</w:t>
      </w:r>
    </w:p>
    <w:p>
      <w:r>
        <w:t>4) Загаданное число в десятичной системе:455</w:t>
        <w:br/>
        <w:t>0x1c7=455</w:t>
      </w:r>
    </w:p>
    <w:p>
      <w:r>
        <w:t>5) Загаданное число в десятичной системе:1032</w:t>
        <w:br/>
        <w:t>0b10000001000=0x408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