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1520=350</w:t>
        <w:br/>
        <w:t>1521=351</w:t>
        <w:br/>
        <w:t>1522=352</w:t>
        <w:br/>
        <w:t>1523=353</w:t>
        <w:br/>
        <w:t>1524=354</w:t>
        <w:br/>
        <w:t>1525=355</w:t>
        <w:br/>
        <w:t>1526=356</w:t>
        <w:br/>
        <w:t>1527=357</w:t>
        <w:br/>
        <w:t>1530=358</w:t>
        <w:br/>
        <w:t>1531=359</w:t>
        <w:br/>
        <w:t>1532=35A</w:t>
        <w:br/>
        <w:t>1533=35B</w:t>
        <w:br/>
        <w:t>1534=35C</w:t>
        <w:br/>
        <w:t>1535=35D</w:t>
        <w:br/>
        <w:t>1536=35E</w:t>
        <w:br/>
        <w:t>1537=35F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