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системе:864</w:t>
        <w:br/>
        <w:t>864=0b1101100000</w:t>
      </w:r>
    </w:p>
    <w:p>
      <w:r>
        <w:t>Загаданное число в десятичной системе:602</w:t>
        <w:br/>
        <w:t>602=0x25a</w:t>
      </w:r>
    </w:p>
    <w:p>
      <w:r>
        <w:t>Загаданное число в десятичной системе:341</w:t>
        <w:br/>
        <w:t>341=0x155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