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системе:240</w:t>
        <w:br/>
        <w:t>240=0xf0</w:t>
      </w:r>
    </w:p>
    <w:p>
      <w:r>
        <w:t>Загаданное число в десятичной системе:224</w:t>
        <w:br/>
        <w:t>0b11100000=0xe0</w:t>
      </w:r>
    </w:p>
    <w:p>
      <w:r>
        <w:t>Загаданное число в десятичной системе:998</w:t>
        <w:br/>
        <w:t>0x3e6=0b1111100110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