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системе:814</w:t>
        <w:br/>
        <w:t>0b1100101110=0x32e</w:t>
      </w:r>
    </w:p>
    <w:p>
      <w:r>
        <w:t>Загаданное число в десятичной системе:713</w:t>
        <w:br/>
        <w:t>0x2c9=713</w:t>
      </w:r>
    </w:p>
    <w:p>
      <w:r>
        <w:t>Загаданное число в десятичной системе:977</w:t>
        <w:br/>
        <w:t>0x3d1=977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