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системе:635</w:t>
        <w:br/>
        <w:t>0x27b=0b1001111011</w:t>
      </w:r>
    </w:p>
    <w:p>
      <w:r>
        <w:t>2) Загаданное число в десятичной системе:455</w:t>
        <w:br/>
        <w:t>0x1c7=0b111000111</w:t>
      </w:r>
    </w:p>
    <w:p>
      <w:r>
        <w:t>3) Загаданное число в десятичной системе:159</w:t>
        <w:br/>
        <w:t>159=0x9f</w:t>
      </w:r>
    </w:p>
    <w:p>
      <w:r>
        <w:t>4) Загаданное число в десятичной системе:1041</w:t>
        <w:br/>
        <w:t>0b10000010001=0x411</w:t>
      </w:r>
    </w:p>
    <w:p>
      <w:r>
        <w:t>5) Загаданное число в десятичной системе:517</w:t>
        <w:br/>
        <w:t>0b1000000101=0x205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