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системе:1008</w:t>
      </w:r>
    </w:p>
    <w:p>
      <w:r>
        <w:t>1008=0b1111110000</w:t>
        <w:br/>
      </w:r>
    </w:p>
    <w:p>
      <w:r>
        <w:t>2) Загаданное число в десятичной системе:414</w:t>
      </w:r>
    </w:p>
    <w:p>
      <w:r>
        <w:t>264=0x108</w:t>
        <w:br/>
        <w:t>274=0x112</w:t>
        <w:br/>
        <w:t>284=0x11c</w:t>
        <w:br/>
        <w:t>294=0x126</w:t>
        <w:br/>
        <w:t>304=0x130</w:t>
        <w:br/>
        <w:t>314=0x13a</w:t>
        <w:br/>
        <w:t>324=0x144</w:t>
        <w:br/>
        <w:t>334=0x14e</w:t>
        <w:br/>
        <w:t>344=0x158</w:t>
        <w:br/>
        <w:t>354=0x162</w:t>
        <w:br/>
        <w:t>364=0x16c</w:t>
        <w:br/>
        <w:t>374=0x176</w:t>
        <w:br/>
        <w:t>384=0x180</w:t>
        <w:br/>
        <w:t>394=0x18a</w:t>
        <w:br/>
        <w:t>404=0x194</w:t>
        <w:br/>
        <w:t>414=0x19e</w:t>
        <w:br/>
        <w:t>424=0x1a8</w:t>
        <w:br/>
        <w:t>434=0x1b2</w:t>
        <w:br/>
        <w:t>444=0x1bc</w:t>
        <w:br/>
        <w:t>454=0x1c6</w:t>
        <w:br/>
        <w:t>464=0x1d0</w:t>
        <w:br/>
        <w:t>474=0x1da</w:t>
        <w:br/>
        <w:t>484=0x1e4</w:t>
        <w:br/>
        <w:t>494=0x1ee</w:t>
        <w:br/>
        <w:t>504=0x1f8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