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tags: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api-gateway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rate-limiting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microservices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reverse-proxy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system-design date: 2026-08-16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s2tbnyr2pwcf" w:id="0"/>
      <w:bookmarkEnd w:id="0"/>
      <w:r w:rsidDel="00000000" w:rsidR="00000000" w:rsidRPr="00000000">
        <w:rPr>
          <w:rtl w:val="0"/>
        </w:rPr>
        <w:t xml:space="preserve">Day 16 - API Gateway Architecture, Rate Limiting, Request Aggregation &amp; Reverse Proxies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xees78du3f1w" w:id="1"/>
      <w:bookmarkEnd w:id="1"/>
      <w:r w:rsidDel="00000000" w:rsidR="00000000" w:rsidRPr="00000000">
        <w:rPr>
          <w:rtl w:val="0"/>
        </w:rPr>
        <w:t xml:space="preserve">SECTION 1: IN-DEPTH THEORY &amp; ARCHITECTURE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5ms8ub84wf7l" w:id="2"/>
      <w:bookmarkEnd w:id="2"/>
      <w:r w:rsidDel="00000000" w:rsidR="00000000" w:rsidRPr="00000000">
        <w:rPr>
          <w:rtl w:val="0"/>
        </w:rPr>
        <w:t xml:space="preserve">1. The Core Purpose of an API Gateway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In modern microservices architectures, exposing internal microservices directly to client applications leads to excessive client-server roundtrips, tight coupling, and complex authentication logic spread across multiple services. An </w:t>
      </w:r>
      <w:r w:rsidDel="00000000" w:rsidR="00000000" w:rsidRPr="00000000">
        <w:rPr>
          <w:b w:val="1"/>
          <w:bCs w:val="1"/>
          <w:rtl w:val="0"/>
        </w:rPr>
        <w:t xml:space="preserve">API Gateway</w:t>
      </w:r>
      <w:r w:rsidDel="00000000" w:rsidR="00000000" w:rsidRPr="00000000">
        <w:rPr>
          <w:rtl w:val="0"/>
        </w:rPr>
        <w:t xml:space="preserve"> serves as the single reverse-proxy entry point for all external traffic.</w:t>
      </w:r>
    </w:p>
    <w:p w:rsidR="00000000" w:rsidDel="00000000" w:rsidP="00000000" w:rsidRDefault="00000000" w:rsidRPr="00000000" w14:paraId="00000012">
      <w:pPr>
        <w:pStyle w:val="Heading4"/>
        <w:rPr/>
      </w:pPr>
      <w:bookmarkStart w:colFirst="0" w:colLast="0" w:name="_qndxkg8br9g1" w:id="3"/>
      <w:bookmarkEnd w:id="3"/>
      <w:r w:rsidDel="00000000" w:rsidR="00000000" w:rsidRPr="00000000">
        <w:rPr>
          <w:rtl w:val="0"/>
        </w:rPr>
        <w:t xml:space="preserve">Key Gateway Responsibilities: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Request Routing &amp; Path Rewriting</w:t>
      </w:r>
      <w:r w:rsidDel="00000000" w:rsidR="00000000" w:rsidRPr="00000000">
        <w:rPr>
          <w:rtl w:val="0"/>
        </w:rPr>
        <w:t xml:space="preserve">: Maps external endpoints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/api/v1/orders</w:t>
      </w:r>
      <w:r w:rsidDel="00000000" w:rsidR="00000000" w:rsidRPr="00000000">
        <w:rPr>
          <w:rtl w:val="0"/>
        </w:rPr>
        <w:t xml:space="preserve">) to internal service IPs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http://order-service:5000/orders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Authentication &amp; Authorization Offloading</w:t>
      </w:r>
      <w:r w:rsidDel="00000000" w:rsidR="00000000" w:rsidRPr="00000000">
        <w:rPr>
          <w:rtl w:val="0"/>
        </w:rPr>
        <w:t xml:space="preserve">: Validates JWTs or session tokens at the boundary, appending enriched headers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X-User-Id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X-User-Role</w:t>
      </w:r>
      <w:r w:rsidDel="00000000" w:rsidR="00000000" w:rsidRPr="00000000">
        <w:rPr>
          <w:rtl w:val="0"/>
        </w:rPr>
        <w:t xml:space="preserve">) before passing requests downstream.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Request Aggregation (Gateway Aggregation / BFF Pattern)</w:t>
      </w:r>
      <w:r w:rsidDel="00000000" w:rsidR="00000000" w:rsidRPr="00000000">
        <w:rPr>
          <w:rtl w:val="0"/>
        </w:rPr>
        <w:t xml:space="preserve">: Collates responses from multiple internal microservices into a single JSON payload for mobile/web frontends.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SSL Termination &amp; CORS Handling</w:t>
      </w:r>
      <w:r w:rsidDel="00000000" w:rsidR="00000000" w:rsidRPr="00000000">
        <w:rPr>
          <w:rtl w:val="0"/>
        </w:rPr>
        <w:t xml:space="preserve">: Manages TLS certificates and browser CORS preflight requests centrally.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Traffic Shaping &amp; Global Rate Limiting</w:t>
      </w:r>
      <w:r w:rsidDel="00000000" w:rsidR="00000000" w:rsidRPr="00000000">
        <w:rPr>
          <w:rtl w:val="0"/>
        </w:rPr>
        <w:t xml:space="preserve">: Protects backend services against DoS attacks and resource exhaustion.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meer07qfz2i9" w:id="4"/>
      <w:bookmarkEnd w:id="4"/>
      <w:r w:rsidDel="00000000" w:rsidR="00000000" w:rsidRPr="00000000">
        <w:rPr>
          <w:rtl w:val="0"/>
        </w:rPr>
        <w:t xml:space="preserve">2. Distributed Rate Limiting Algorithms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Algorithm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Mechanism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 / Trade-offs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Token Bucket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Tokens added at fixed rate; requests consume tokens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Handles bursts smoothly; memory efficient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Requires atomic decrement operations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Leaky Bucket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Requests enter queue; processed at constant output 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Smooths traffic peaks; prevents downstream overload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Drops bursts if buffer queue is full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Fixed Window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Counts requests in fixed time intervals (e.g. 1 min)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Minimal memory usage; simple counters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Burst at boundary edges can double rate limit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Sliding Window Counter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Combines previous window weight with current window 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 accuracy; prevents window boundary spikes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Moderate Redis memory &amp; compute overhead</w:t>
            </w:r>
          </w:p>
        </w:tc>
      </w:tr>
    </w:tbl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// Redis Sliding Window Counter Rate Limiting Algorithm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import Redis from 'ioredis';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const redis = new Redis();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async function checkRateLimit(key: string, limit: number, windowSeconds: number): Promise&lt;{ allowed: boolean; remaining: number }&gt; {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const now = Date.now();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const windowMs = windowSeconds * 1000;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const clearBefore = now - windowMs;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// Pipeline: 1. Remove expired requests 2. Add current request 3. Count requests in window 4. Set TTL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const multi = redis.multi();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multi.zremrangebyscore(key, 0, clearBefore);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multi.zadd(key, now, `${now}-${Math.random()}`);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multi.zcard(key);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multi.expire(key, windowSeconds);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const results = await multi.exec();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const currentCount = results?.[2]?.[1] as number;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const allowed = currentCount &lt;= limit;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const remaining = Math.max(0, limit - currentCount);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return { allowed, remaining };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rPr/>
      </w:pPr>
      <w:bookmarkStart w:colFirst="0" w:colLast="0" w:name="_luulpxs59rng" w:id="5"/>
      <w:bookmarkEnd w:id="5"/>
      <w:r w:rsidDel="00000000" w:rsidR="00000000" w:rsidRPr="00000000">
        <w:rPr>
          <w:rtl w:val="0"/>
        </w:rPr>
        <w:t xml:space="preserve">3. Circuit Breaker Pattern &amp; Cascading Failure Prevention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When an upstream microservice degrades, continuous incoming requests can exhaust thread pools and connection sockets across the gateway. A </w:t>
      </w:r>
      <w:r w:rsidDel="00000000" w:rsidR="00000000" w:rsidRPr="00000000">
        <w:rPr>
          <w:b w:val="1"/>
          <w:bCs w:val="1"/>
          <w:rtl w:val="0"/>
        </w:rPr>
        <w:t xml:space="preserve">Circuit Breaker</w:t>
      </w:r>
      <w:r w:rsidDel="00000000" w:rsidR="00000000" w:rsidRPr="00000000">
        <w:rPr>
          <w:rtl w:val="0"/>
        </w:rPr>
        <w:t xml:space="preserve"> monitors error rates and stops forwarding requests to unhealthy services: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CLOSED State</w:t>
      </w:r>
      <w:r w:rsidDel="00000000" w:rsidR="00000000" w:rsidRPr="00000000">
        <w:rPr>
          <w:rtl w:val="0"/>
        </w:rPr>
        <w:t xml:space="preserve">: Normal operation. Requests pass through. Failures are counted.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 State</w:t>
      </w:r>
      <w:r w:rsidDel="00000000" w:rsidR="00000000" w:rsidRPr="00000000">
        <w:rPr>
          <w:rtl w:val="0"/>
        </w:rPr>
        <w:t xml:space="preserve">: Failure threshold exceeded (e.g. 50% errors). Requests immediately fail fast or return fallback data without touching the backend.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HALF-OPEN State</w:t>
      </w:r>
      <w:r w:rsidDel="00000000" w:rsidR="00000000" w:rsidRPr="00000000">
        <w:rPr>
          <w:rtl w:val="0"/>
        </w:rPr>
        <w:t xml:space="preserve">: After a reset timeout, a fraction of requests are allowed through to probe service recovery.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// Circuit Breaker State Transition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enum CircuitState { CLOSED, OPEN, HALF_OPEN }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rPr/>
      </w:pPr>
      <w:bookmarkStart w:colFirst="0" w:colLast="0" w:name="_8gw0vi4pisp" w:id="6"/>
      <w:bookmarkEnd w:id="6"/>
      <w:r w:rsidDel="00000000" w:rsidR="00000000" w:rsidRPr="00000000">
        <w:rPr>
          <w:rtl w:val="0"/>
        </w:rPr>
        <w:t xml:space="preserve">SECTION 2: DOCUMENTATION CHEAT SHEET</w:t>
      </w:r>
    </w:p>
    <w:p w:rsidR="00000000" w:rsidDel="00000000" w:rsidP="00000000" w:rsidRDefault="00000000" w:rsidRPr="00000000" w14:paraId="0000006C">
      <w:pPr>
        <w:pStyle w:val="Heading3"/>
        <w:rPr/>
      </w:pPr>
      <w:bookmarkStart w:colFirst="0" w:colLast="0" w:name="_rwfjbyykgwdl" w:id="7"/>
      <w:bookmarkEnd w:id="7"/>
      <w:r w:rsidDel="00000000" w:rsidR="00000000" w:rsidRPr="00000000">
        <w:rPr>
          <w:rtl w:val="0"/>
        </w:rPr>
        <w:t xml:space="preserve">Standard Rate Limiting Headers: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X-RateLimit-Limit</w:t>
      </w:r>
      <w:r w:rsidDel="00000000" w:rsidR="00000000" w:rsidRPr="00000000">
        <w:rPr>
          <w:rtl w:val="0"/>
        </w:rPr>
        <w:t xml:space="preserve">: Maximum requests permitted within the time window.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X-RateLimit-Remaining</w:t>
      </w:r>
      <w:r w:rsidDel="00000000" w:rsidR="00000000" w:rsidRPr="00000000">
        <w:rPr>
          <w:rtl w:val="0"/>
        </w:rPr>
        <w:t xml:space="preserve">: Number of requests remaining in current window.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X-RateLimit-Reset</w:t>
      </w:r>
      <w:r w:rsidDel="00000000" w:rsidR="00000000" w:rsidRPr="00000000">
        <w:rPr>
          <w:rtl w:val="0"/>
        </w:rPr>
        <w:t xml:space="preserve">: Unix epoch timestamp when quota resets.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Retry-After</w:t>
      </w:r>
      <w:r w:rsidDel="00000000" w:rsidR="00000000" w:rsidRPr="00000000">
        <w:rPr>
          <w:rtl w:val="0"/>
        </w:rPr>
        <w:t xml:space="preserve">: Number of seconds the client must wait before making another request (on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429 Too Many Requests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1">
      <w:pPr>
        <w:pStyle w:val="Heading3"/>
        <w:rPr/>
      </w:pPr>
      <w:bookmarkStart w:colFirst="0" w:colLast="0" w:name="_jjkqz5crda2v" w:id="8"/>
      <w:bookmarkEnd w:id="8"/>
      <w:r w:rsidDel="00000000" w:rsidR="00000000" w:rsidRPr="00000000">
        <w:rPr>
          <w:rtl w:val="0"/>
        </w:rPr>
        <w:t xml:space="preserve">Essential Reverse Proxy Headers: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X-Forwarded-For: &lt;client-ip&gt;, &lt;proxy1-ip&gt;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X-Forwarded-Proto: https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X-Forwarded-Host: api.example.com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X-Request-Id: 7d1a2f3b-8c4e-4b9d-a1f0-938204918234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rPr/>
      </w:pPr>
      <w:bookmarkStart w:colFirst="0" w:colLast="0" w:name="_bouhrj9ptnha" w:id="9"/>
      <w:bookmarkEnd w:id="9"/>
      <w:r w:rsidDel="00000000" w:rsidR="00000000" w:rsidRPr="00000000">
        <w:rPr>
          <w:rtl w:val="0"/>
        </w:rPr>
        <w:t xml:space="preserve">SECTION 3: WEEKLY SYSTEM DESIGN &amp; CODING PROBLEMS</w:t>
      </w:r>
    </w:p>
    <w:p w:rsidR="00000000" w:rsidDel="00000000" w:rsidP="00000000" w:rsidRDefault="00000000" w:rsidRPr="00000000" w14:paraId="0000007C">
      <w:pPr>
        <w:pStyle w:val="Heading3"/>
        <w:rPr/>
      </w:pPr>
      <w:bookmarkStart w:colFirst="0" w:colLast="0" w:name="_dzmqxcs5go2c" w:id="10"/>
      <w:bookmarkEnd w:id="10"/>
      <w:r w:rsidDel="00000000" w:rsidR="00000000" w:rsidRPr="00000000">
        <w:rPr>
          <w:rtl w:val="0"/>
        </w:rPr>
        <w:t xml:space="preserve">Problem 1: High-Throughput API Gateway Architecture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Design a globally distributed API Gateway architecture for an Enterprise E-Commerce platform handling 150k Requests Per Second (RPS).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Draw the network topology showing the relationship between Anycast DNS, Cloudflare/AWS CloudFront Edge, Envoy Proxy / Kong Gateway instances, Redis cluster, and downstream microservices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AuthService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ProductService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CartService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PaymentService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Specify the authentication token caching strategy and rate-limiting tiers (Public unauthenticated vs Authenticated User vs VIP Tier).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Detail the Request Aggregation strategy for a mobile Product Detail Page (combining product details, real-time inventory, and user-personalized recommendations).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rPr/>
      </w:pPr>
      <w:bookmarkStart w:colFirst="0" w:colLast="0" w:name="_iexb32l24e0" w:id="11"/>
      <w:bookmarkEnd w:id="11"/>
      <w:r w:rsidDel="00000000" w:rsidR="00000000" w:rsidRPr="00000000">
        <w:rPr>
          <w:rtl w:val="0"/>
        </w:rPr>
        <w:t xml:space="preserve">Problem 2: End-to-End Code Implementation Challenge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Build a production-grade </w:t>
      </w:r>
      <w:r w:rsidDel="00000000" w:rsidR="00000000" w:rsidRPr="00000000">
        <w:rPr>
          <w:b w:val="1"/>
          <w:bCs w:val="1"/>
          <w:rtl w:val="0"/>
        </w:rPr>
        <w:t xml:space="preserve">API Gateway Request Aggregator &amp; Rate Limiter</w:t>
      </w:r>
      <w:r w:rsidDel="00000000" w:rsidR="00000000" w:rsidRPr="00000000">
        <w:rPr>
          <w:rtl w:val="0"/>
        </w:rPr>
        <w:t xml:space="preserve"> in Node.js / Fastify.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Implement a unified aggregation route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/api/v1/dashboard</w:t>
      </w:r>
      <w:r w:rsidDel="00000000" w:rsidR="00000000" w:rsidRPr="00000000">
        <w:rPr>
          <w:rtl w:val="0"/>
        </w:rPr>
        <w:t xml:space="preserve"> that concurrently fetches:</w:t>
      </w:r>
    </w:p>
    <w:p w:rsidR="00000000" w:rsidDel="00000000" w:rsidP="00000000" w:rsidRDefault="00000000" w:rsidRPr="00000000" w14:paraId="0000008C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User Profile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http://user-service:4001/profile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Active Notifications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http://notification-service:4002/unread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Account Metrics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http://analytics-service:4003/summary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Integrate a Redis-backed Sliding Window rate-limiting middleware that returns standard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X-RateLimit-*</w:t>
      </w:r>
      <w:r w:rsidDel="00000000" w:rsidR="00000000" w:rsidRPr="00000000">
        <w:rPr>
          <w:rtl w:val="0"/>
        </w:rPr>
        <w:t xml:space="preserve"> headers and responds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429 Too Many Requests</w:t>
      </w:r>
      <w:r w:rsidDel="00000000" w:rsidR="00000000" w:rsidRPr="00000000">
        <w:rPr>
          <w:rtl w:val="0"/>
        </w:rPr>
        <w:t xml:space="preserve"> when limits are breached.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Wrap downstream service calls with an in-memory Circuit Breaker: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analytics-service</w:t>
      </w:r>
      <w:r w:rsidDel="00000000" w:rsidR="00000000" w:rsidRPr="00000000">
        <w:rPr>
          <w:rtl w:val="0"/>
        </w:rPr>
        <w:t xml:space="preserve"> fails 3 times consecutively, return cached fallback metrics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metrics: null, status: "degraded" }</w:t>
      </w:r>
      <w:r w:rsidDel="00000000" w:rsidR="00000000" w:rsidRPr="00000000">
        <w:rPr>
          <w:rtl w:val="0"/>
        </w:rPr>
        <w:t xml:space="preserve"> without failing the entire dashboard response.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Include test cases verifying rate-limit enforcement and circuit-breaker graceful degradation.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