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system-design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distributed-systems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event-sourcing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architecture date: 2026-08-21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ee3zjrn5n0eu" w:id="0"/>
      <w:bookmarkEnd w:id="0"/>
      <w:r w:rsidDel="00000000" w:rsidR="00000000" w:rsidRPr="00000000">
        <w:rPr>
          <w:rtl w:val="0"/>
        </w:rPr>
        <w:t xml:space="preserve">Day 21 - Week 3 Review: Microservices, Distributed Systems, Event Sourcing &amp; Real-Time Mesh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pu0zagezqgo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49y40njdqqq" w:id="2"/>
      <w:bookmarkEnd w:id="2"/>
      <w:r w:rsidDel="00000000" w:rsidR="00000000" w:rsidRPr="00000000">
        <w:rPr>
          <w:rtl w:val="0"/>
        </w:rPr>
        <w:t xml:space="preserve">1. Week 3 Distributed Systems Architecture Topology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Week 3 bridged advanced inter-service transport, distributed data patterns, and real-time client communication into an enterprise-grade microservice architecture: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│       Client Layer (Web, Mobile)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└───────────┬─────────────────┬───────────┘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│ (HTTP/REST)     │ (WebSockets / SSE)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▼                 ▼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┌──────────────────┐  ┌───────────────────┐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│   API Gateway    │  │  WebSocket Mesh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│ (Rate Limiting,  │  │ (Redis Pub/Sub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│ Circuit Breakers)│  │  Multi-Node Hub)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└───────────┬──────┘  └─────────┬─────────┘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│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┌─────────────────────┴───────────────────┴─────────────────────┐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│ (Internal High-Throughput gRPC / Protobuf over HTTP/2)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▼                                                               ▼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┌─────────────────────────┐                                     ┌─────────────────────────┐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│   Order Microservice    │                                     │  Payment Microservice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│ (Saga Orchestration)    │                                     │ (Compensating Actions)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└────────────┬────────────┘                                     └────────────┬────────────┘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│                                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▼ (Transactional Outbox + PostgreSQL WAL)                       ▼ (Outbox CDC)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┌─────────────────────────┐                                     ┌─────────────────────────┐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   Debezium CDC Engine   │                                     │   Debezium CDC Engine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└────────────┬────────────┘                                     └────────────┬────────────┘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│                                            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└─────────────────────────────┬─────────────────────────────────┘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                  ▼ (At-Least-Once Delivery)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 ┌───────────────────────────┐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   │    Apache Kafka Broker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└─────────────┬─────────────┘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 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               ▼ (Async Projection Handlers)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       ┌───────────────────────────┐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   │ CQRS Read Models (Redis,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   │  Elasticsearch, Postgres)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   └───────────────────────────┘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ye3fbgkt8j9q" w:id="3"/>
      <w:bookmarkEnd w:id="3"/>
      <w:r w:rsidDel="00000000" w:rsidR="00000000" w:rsidRPr="00000000">
        <w:rPr>
          <w:rtl w:val="0"/>
        </w:rPr>
        <w:t xml:space="preserve">2. Core Architectural Principles Reviewed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h7a794f822fh" w:id="4"/>
      <w:bookmarkEnd w:id="4"/>
      <w:r w:rsidDel="00000000" w:rsidR="00000000" w:rsidRPr="00000000">
        <w:rPr>
          <w:rtl w:val="0"/>
        </w:rPr>
        <w:t xml:space="preserve">1. Inter-Service Communication (gRPC vs REST vs GraphQL)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gRPC / Protocol Buffers</w:t>
      </w:r>
      <w:r w:rsidDel="00000000" w:rsidR="00000000" w:rsidRPr="00000000">
        <w:rPr>
          <w:rtl w:val="0"/>
        </w:rPr>
        <w:t xml:space="preserve">: Compact binary packing over HTTP/2 multiplexed streams; ideal for high-throughput, low-latency microservice meshes with strict deadlining.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GraphQL &amp; DataLoader</w:t>
      </w:r>
      <w:r w:rsidDel="00000000" w:rsidR="00000000" w:rsidRPr="00000000">
        <w:rPr>
          <w:rtl w:val="0"/>
        </w:rPr>
        <w:t xml:space="preserve">: Flexible client-driven data graphs with microtask batching and request-scoped memoization to eliminate $N+1$ database calls.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gveonnxebpui" w:id="5"/>
      <w:bookmarkEnd w:id="5"/>
      <w:r w:rsidDel="00000000" w:rsidR="00000000" w:rsidRPr="00000000">
        <w:rPr>
          <w:rtl w:val="0"/>
        </w:rPr>
        <w:t xml:space="preserve">2. Edge Ingress, Gateway Aggregation &amp; Fault Tolerance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Rate Limiting</w:t>
      </w:r>
      <w:r w:rsidDel="00000000" w:rsidR="00000000" w:rsidRPr="00000000">
        <w:rPr>
          <w:rtl w:val="0"/>
        </w:rPr>
        <w:t xml:space="preserve">: Sliding Window Counter algorithms via Redis Lua scripts to prevent noisy-neighbor API abuse.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 State Machine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(fail-fast fallback)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HALF-OPEN</w:t>
      </w:r>
      <w:r w:rsidDel="00000000" w:rsidR="00000000" w:rsidRPr="00000000">
        <w:rPr>
          <w:rtl w:val="0"/>
        </w:rPr>
        <w:t xml:space="preserve"> (canary recovery testing) to halt cascading system failure.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6m6l2sth8tsy" w:id="6"/>
      <w:bookmarkEnd w:id="6"/>
      <w:r w:rsidDel="00000000" w:rsidR="00000000" w:rsidRPr="00000000">
        <w:rPr>
          <w:rtl w:val="0"/>
        </w:rPr>
        <w:t xml:space="preserve">3. Real-Time Networking at Scale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WebSockets + Redis Pub/Sub</w:t>
      </w:r>
      <w:r w:rsidDel="00000000" w:rsidR="00000000" w:rsidRPr="00000000">
        <w:rPr>
          <w:rtl w:val="0"/>
        </w:rPr>
        <w:t xml:space="preserve">: Horizontal scaling of stateful TCP connections across multi-instance clusters.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Health</w:t>
      </w:r>
      <w:r w:rsidDel="00000000" w:rsidR="00000000" w:rsidRPr="00000000">
        <w:rPr>
          <w:rtl w:val="0"/>
        </w:rPr>
        <w:t xml:space="preserve">: Dual-sided ping/pong heartbeats to aggressively prune zombie sockets.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9h7pcj1dn4ud" w:id="7"/>
      <w:bookmarkEnd w:id="7"/>
      <w:r w:rsidDel="00000000" w:rsidR="00000000" w:rsidRPr="00000000">
        <w:rPr>
          <w:rtl w:val="0"/>
        </w:rPr>
        <w:t xml:space="preserve">4. Event Sourcing &amp; CQRS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Event Store</w:t>
      </w:r>
      <w:r w:rsidDel="00000000" w:rsidR="00000000" w:rsidRPr="00000000">
        <w:rPr>
          <w:rtl w:val="0"/>
        </w:rPr>
        <w:t xml:space="preserve">: Zero data loss, auditability, and temporal rehydration.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Read-Model Projections</w:t>
      </w:r>
      <w:r w:rsidDel="00000000" w:rsidR="00000000" w:rsidRPr="00000000">
        <w:rPr>
          <w:rtl w:val="0"/>
        </w:rPr>
        <w:t xml:space="preserve">: Asynchronous materialized views optimized for read queries without join contention.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5eaelrlhjous" w:id="8"/>
      <w:bookmarkEnd w:id="8"/>
      <w:r w:rsidDel="00000000" w:rsidR="00000000" w:rsidRPr="00000000">
        <w:rPr>
          <w:rtl w:val="0"/>
        </w:rPr>
        <w:t xml:space="preserve">5. Distributed Transactions &amp; The Saga Pattern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Sagas over 2PC</w:t>
      </w:r>
      <w:r w:rsidDel="00000000" w:rsidR="00000000" w:rsidRPr="00000000">
        <w:rPr>
          <w:rtl w:val="0"/>
        </w:rPr>
        <w:t xml:space="preserve">: Decentralized Choreography or Centralized Orchestration with compensating rollback transactions.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 Outbox</w:t>
      </w:r>
      <w:r w:rsidDel="00000000" w:rsidR="00000000" w:rsidRPr="00000000">
        <w:rPr>
          <w:rtl w:val="0"/>
        </w:rPr>
        <w:t xml:space="preserve">: Combining local database mutations and outbox records in a single ACID commit, propagated via Debezium CDC.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9pl74vvwflw" w:id="9"/>
      <w:bookmarkEnd w:id="9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aew503k9butp" w:id="10"/>
      <w:bookmarkEnd w:id="10"/>
      <w:r w:rsidDel="00000000" w:rsidR="00000000" w:rsidRPr="00000000">
        <w:rPr>
          <w:rtl w:val="0"/>
        </w:rPr>
        <w:t xml:space="preserve">Distributed Systems Patterns Comparison Matrix: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/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Invariant / Guarantee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/ 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 / Protobuf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Inter-service East-West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Strictly typed schema, binary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Deadlines / Timeouts on all RPCs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GraphQL nested field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Batches $N$ queries into 1 SQL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Request-scoped lifecycle (no cross-user cache leak)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Downstream dependency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Fails fast when error threshold exceeded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cached data or degraded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 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Eliminating Dual-Write 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Atomicity between DB state and Kafka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Debezium CDC ensures at-least-once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Saga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Multi-service business 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Backward compensating transaction rollbacks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Forward idempotent retries + Dead-Letter Queues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lmmcgubaktsn" w:id="11"/>
      <w:bookmarkEnd w:id="11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j69rux6i86x7" w:id="12"/>
      <w:bookmarkEnd w:id="12"/>
      <w:r w:rsidDel="00000000" w:rsidR="00000000" w:rsidRPr="00000000">
        <w:rPr>
          <w:rtl w:val="0"/>
        </w:rPr>
        <w:t xml:space="preserve">Problem 1: Full-Scale System Design (Real-Time High-Frequency Trading Platform)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Design an enterprise-grade </w:t>
      </w:r>
      <w:r w:rsidDel="00000000" w:rsidR="00000000" w:rsidRPr="00000000">
        <w:rPr>
          <w:b w:val="1"/>
          <w:bCs w:val="1"/>
          <w:rtl w:val="0"/>
        </w:rPr>
        <w:t xml:space="preserve">Real-Time Financial Trading &amp; Portfolio Execution Platform</w:t>
      </w:r>
      <w:r w:rsidDel="00000000" w:rsidR="00000000" w:rsidRPr="00000000">
        <w:rPr>
          <w:rtl w:val="0"/>
        </w:rPr>
        <w:t xml:space="preserve"> capable of handling 200k orders/sec with sub-millisecond execution tracking.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 the Edge Gateway layer with JWT validation, Sliding Window rate limiting, and Circuit Breakers.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the internal Order Routing Mesh using gRPC Unary &amp; Server-Streaming RPCs with deadline propagation.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the Order Matching Ledger using </w:t>
      </w:r>
      <w:r w:rsidDel="00000000" w:rsidR="00000000" w:rsidRPr="00000000">
        <w:rPr>
          <w:b w:val="1"/>
          <w:bCs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 with a PostgreSQL Write-Ahead Log Event Store and Kafka event dissemination.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Diagram the </w:t>
      </w:r>
      <w:r w:rsidDel="00000000" w:rsidR="00000000" w:rsidRPr="00000000">
        <w:rPr>
          <w:b w:val="1"/>
          <w:bCs w:val="1"/>
          <w:rtl w:val="0"/>
        </w:rPr>
        <w:t xml:space="preserve">CQRS Read Models</w:t>
      </w:r>
      <w:r w:rsidDel="00000000" w:rsidR="00000000" w:rsidRPr="00000000">
        <w:rPr>
          <w:rtl w:val="0"/>
        </w:rPr>
        <w:t xml:space="preserve"> (Redis cluster for real-time user portfolios, TimescaleDB for candlestick charting).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WebSocket Broadcast Mesh</w:t>
      </w:r>
      <w:r w:rsidDel="00000000" w:rsidR="00000000" w:rsidRPr="00000000">
        <w:rPr>
          <w:rtl w:val="0"/>
        </w:rPr>
        <w:t xml:space="preserve"> using Redis Pub/Sub to push real-time order fills to connected trader browsers.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3l7bdws7skne" w:id="13"/>
      <w:bookmarkEnd w:id="13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Resilient Microservice Gateway &amp; Outbox Dispatcher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CircuitBreaker&lt;T&gt;</w:t>
      </w:r>
      <w:r w:rsidDel="00000000" w:rsidR="00000000" w:rsidRPr="00000000">
        <w:rPr>
          <w:rtl w:val="0"/>
        </w:rPr>
        <w:t xml:space="preserve"> class with configurable failure thresholds (e.g. 5 failures in 10s), timeout resets (5s), and state transitions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HALF-OPEN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an API Gateway route handler that routes requests to a mock downstream gRPC microservice wrapped in the Circuit Breaker with a strict $200\text{ms}$ deadline timeout.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downstream call succeeds: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Commit the order to a database transaction.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Insert an event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outbox_events</w:t>
      </w:r>
      <w:r w:rsidDel="00000000" w:rsidR="00000000" w:rsidRPr="00000000">
        <w:rPr>
          <w:rtl w:val="0"/>
        </w:rPr>
        <w:t xml:space="preserve"> table in the </w:t>
      </w:r>
      <w:r w:rsidDel="00000000" w:rsidR="00000000" w:rsidRPr="00000000">
        <w:rPr>
          <w:b w:val="1"/>
          <w:bCs w:val="1"/>
          <w:rtl w:val="0"/>
        </w:rPr>
        <w:t xml:space="preserve">same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Circuit Breaker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or the downstream service times out: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Return a graceful degraded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Service Unavailable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Retry-After: 5</w:t>
      </w:r>
      <w:r w:rsidDel="00000000" w:rsidR="00000000" w:rsidRPr="00000000">
        <w:rPr>
          <w:rtl w:val="0"/>
        </w:rPr>
        <w:t xml:space="preserve"> header without crashing the Node.js event loop.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automated unit and integration tests verifying all failure modes, timeouts, and outbox transaction atomicity.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