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694920" w14:textId="77777777" w:rsidR="000B0D04" w:rsidRDefault="000B0D04">
      <w:pPr>
        <w:jc w:val="center"/>
        <w:rPr>
          <w:rFonts w:ascii="Times New Roman" w:hAnsi="Times New Roman" w:cs="Times New Roman"/>
          <w:b/>
          <w:sz w:val="28"/>
          <w:szCs w:val="28"/>
        </w:rPr>
      </w:pPr>
    </w:p>
    <w:p w14:paraId="472724D8" w14:textId="77777777" w:rsidR="000B0D04" w:rsidRDefault="000B0D04" w:rsidP="00F7528C">
      <w:pPr>
        <w:rPr>
          <w:rFonts w:ascii="Times New Roman" w:hAnsi="Times New Roman" w:cs="Times New Roman"/>
          <w:b/>
          <w:sz w:val="28"/>
          <w:szCs w:val="28"/>
        </w:rPr>
      </w:pPr>
    </w:p>
    <w:p w14:paraId="43BD529A" w14:textId="77777777" w:rsidR="000B0D04" w:rsidRDefault="000B0D04">
      <w:pPr>
        <w:jc w:val="center"/>
        <w:rPr>
          <w:rFonts w:ascii="Times New Roman" w:hAnsi="Times New Roman" w:cs="Times New Roman"/>
          <w:b/>
          <w:sz w:val="28"/>
          <w:szCs w:val="28"/>
        </w:rPr>
      </w:pPr>
    </w:p>
    <w:p w14:paraId="5116B982" w14:textId="77777777" w:rsidR="00A719CB" w:rsidRPr="00F7528C" w:rsidRDefault="00A719CB" w:rsidP="00A719CB">
      <w:pPr>
        <w:jc w:val="center"/>
        <w:rPr>
          <w:rFonts w:ascii="Times New Roman" w:hAnsi="Times New Roman" w:cs="Times New Roman"/>
          <w:sz w:val="40"/>
          <w:szCs w:val="40"/>
        </w:rPr>
      </w:pPr>
      <w:r w:rsidRPr="00F7528C">
        <w:rPr>
          <w:rFonts w:ascii="Times New Roman" w:hAnsi="Times New Roman" w:cs="Times New Roman"/>
          <w:b/>
          <w:sz w:val="40"/>
          <w:szCs w:val="40"/>
        </w:rPr>
        <w:t>Business Requirements Document (BRD)</w:t>
      </w:r>
    </w:p>
    <w:p w14:paraId="6FD788B7" w14:textId="77777777" w:rsidR="00A719CB" w:rsidRPr="00F7528C" w:rsidRDefault="00A719CB" w:rsidP="00A719CB">
      <w:pPr>
        <w:jc w:val="center"/>
        <w:rPr>
          <w:rFonts w:ascii="Times New Roman" w:hAnsi="Times New Roman" w:cs="Times New Roman"/>
          <w:sz w:val="32"/>
          <w:szCs w:val="32"/>
        </w:rPr>
      </w:pPr>
      <w:r w:rsidRPr="00F7528C">
        <w:rPr>
          <w:rFonts w:ascii="Times New Roman" w:hAnsi="Times New Roman" w:cs="Times New Roman"/>
          <w:b/>
          <w:sz w:val="32"/>
          <w:szCs w:val="32"/>
        </w:rPr>
        <w:t>Project Name</w:t>
      </w:r>
    </w:p>
    <w:p w14:paraId="3AA4C22D" w14:textId="77777777" w:rsidR="00A719CB" w:rsidRPr="00F7528C" w:rsidRDefault="00A719CB" w:rsidP="00A719CB">
      <w:pPr>
        <w:jc w:val="center"/>
        <w:rPr>
          <w:rFonts w:ascii="Times New Roman" w:hAnsi="Times New Roman" w:cs="Times New Roman"/>
          <w:b/>
          <w:sz w:val="32"/>
          <w:szCs w:val="32"/>
        </w:rPr>
      </w:pPr>
      <w:r w:rsidRPr="00F7528C">
        <w:rPr>
          <w:rFonts w:ascii="Times New Roman" w:hAnsi="Times New Roman" w:cs="Times New Roman"/>
          <w:b/>
          <w:sz w:val="32"/>
          <w:szCs w:val="32"/>
        </w:rPr>
        <w:t xml:space="preserve">Report Generation System for Foreign Trade </w:t>
      </w:r>
    </w:p>
    <w:p w14:paraId="5DBA0F30" w14:textId="77777777" w:rsidR="000B0D04" w:rsidRDefault="000B0D04">
      <w:pPr>
        <w:jc w:val="center"/>
        <w:rPr>
          <w:rFonts w:ascii="Times New Roman" w:hAnsi="Times New Roman" w:cs="Times New Roman"/>
          <w:b/>
          <w:sz w:val="28"/>
          <w:szCs w:val="28"/>
        </w:rPr>
      </w:pPr>
    </w:p>
    <w:p w14:paraId="45E59248" w14:textId="77777777" w:rsidR="000B0D04" w:rsidRDefault="000B0D04">
      <w:pPr>
        <w:jc w:val="center"/>
        <w:rPr>
          <w:rFonts w:ascii="Times New Roman" w:hAnsi="Times New Roman" w:cs="Times New Roman"/>
          <w:b/>
          <w:sz w:val="28"/>
          <w:szCs w:val="28"/>
        </w:rPr>
      </w:pPr>
    </w:p>
    <w:p w14:paraId="1329B8F0" w14:textId="77777777" w:rsidR="000B0D04" w:rsidRDefault="000B0D04" w:rsidP="00F7528C">
      <w:pPr>
        <w:rPr>
          <w:rFonts w:ascii="Times New Roman" w:hAnsi="Times New Roman" w:cs="Times New Roman"/>
          <w:b/>
          <w:sz w:val="28"/>
          <w:szCs w:val="28"/>
        </w:rPr>
      </w:pPr>
    </w:p>
    <w:p w14:paraId="42A88E6D" w14:textId="77777777" w:rsidR="000B0D04" w:rsidRDefault="000B0D04">
      <w:pPr>
        <w:jc w:val="center"/>
        <w:rPr>
          <w:rFonts w:ascii="Times New Roman" w:hAnsi="Times New Roman" w:cs="Times New Roman"/>
          <w:b/>
          <w:sz w:val="28"/>
          <w:szCs w:val="28"/>
        </w:rPr>
      </w:pPr>
    </w:p>
    <w:tbl>
      <w:tblPr>
        <w:tblpPr w:leftFromText="180" w:rightFromText="180" w:vertAnchor="text" w:horzAnchor="margin" w:tblpXSpec="right"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3"/>
        <w:gridCol w:w="6302"/>
      </w:tblGrid>
      <w:tr w:rsidR="000B0D04" w:rsidRPr="00ED6724" w14:paraId="7977C8C0" w14:textId="77777777" w:rsidTr="000B0D04">
        <w:tc>
          <w:tcPr>
            <w:tcW w:w="2943" w:type="dxa"/>
            <w:shd w:val="clear" w:color="auto" w:fill="D9D9D9"/>
          </w:tcPr>
          <w:p w14:paraId="576CD120" w14:textId="77777777" w:rsidR="000B0D04" w:rsidRPr="00ED6724" w:rsidRDefault="000B0D04" w:rsidP="000B0D04">
            <w:pPr>
              <w:pStyle w:val="Footer"/>
              <w:rPr>
                <w:rFonts w:ascii="Calibri" w:hAnsi="Calibri"/>
                <w:b/>
                <w:sz w:val="22"/>
              </w:rPr>
            </w:pPr>
            <w:r w:rsidRPr="0079644F">
              <w:rPr>
                <w:rFonts w:ascii="Calibri" w:hAnsi="Calibri"/>
                <w:b/>
                <w:sz w:val="22"/>
              </w:rPr>
              <w:t>Organization</w:t>
            </w:r>
            <w:r>
              <w:rPr>
                <w:rFonts w:ascii="Calibri" w:hAnsi="Calibri"/>
                <w:b/>
                <w:sz w:val="22"/>
              </w:rPr>
              <w:t>:</w:t>
            </w:r>
          </w:p>
        </w:tc>
        <w:tc>
          <w:tcPr>
            <w:tcW w:w="6302" w:type="dxa"/>
            <w:vAlign w:val="bottom"/>
          </w:tcPr>
          <w:p w14:paraId="049F9730" w14:textId="77777777" w:rsidR="000B0D04" w:rsidRPr="00293BF6" w:rsidRDefault="000B0D04" w:rsidP="000B0D04">
            <w:pPr>
              <w:pStyle w:val="Footer"/>
              <w:rPr>
                <w:rFonts w:ascii="Calibri" w:hAnsi="Calibri"/>
                <w:i/>
                <w:color w:val="0070C0"/>
                <w:sz w:val="22"/>
              </w:rPr>
            </w:pPr>
            <w:r w:rsidRPr="0079644F">
              <w:rPr>
                <w:rFonts w:ascii="Calibri" w:hAnsi="Calibri"/>
                <w:i/>
                <w:color w:val="0070C0"/>
                <w:sz w:val="22"/>
              </w:rPr>
              <w:t>Uttara Bank PLC</w:t>
            </w:r>
          </w:p>
        </w:tc>
      </w:tr>
      <w:tr w:rsidR="000B0D04" w:rsidRPr="00ED6724" w14:paraId="6E7DC318" w14:textId="77777777" w:rsidTr="000B0D04">
        <w:tc>
          <w:tcPr>
            <w:tcW w:w="2943" w:type="dxa"/>
            <w:shd w:val="clear" w:color="auto" w:fill="D9D9D9"/>
          </w:tcPr>
          <w:p w14:paraId="035D766C" w14:textId="77777777" w:rsidR="000B0D04" w:rsidRPr="00ED6724" w:rsidRDefault="000B0D04" w:rsidP="000B0D04">
            <w:pPr>
              <w:pStyle w:val="Footer"/>
              <w:rPr>
                <w:rFonts w:ascii="Calibri" w:hAnsi="Calibri"/>
                <w:b/>
                <w:sz w:val="22"/>
              </w:rPr>
            </w:pPr>
            <w:r w:rsidRPr="0079644F">
              <w:rPr>
                <w:rFonts w:ascii="Calibri" w:hAnsi="Calibri"/>
                <w:b/>
                <w:sz w:val="22"/>
              </w:rPr>
              <w:t>Department</w:t>
            </w:r>
            <w:r>
              <w:rPr>
                <w:rFonts w:ascii="Calibri" w:hAnsi="Calibri"/>
                <w:b/>
                <w:sz w:val="22"/>
              </w:rPr>
              <w:t>:</w:t>
            </w:r>
          </w:p>
        </w:tc>
        <w:tc>
          <w:tcPr>
            <w:tcW w:w="6302" w:type="dxa"/>
            <w:vAlign w:val="bottom"/>
          </w:tcPr>
          <w:p w14:paraId="3394CCB3" w14:textId="77777777" w:rsidR="000B0D04" w:rsidRPr="00293BF6" w:rsidRDefault="000B0D04" w:rsidP="000B0D04">
            <w:pPr>
              <w:pStyle w:val="Footer"/>
              <w:rPr>
                <w:rFonts w:ascii="Calibri" w:hAnsi="Calibri"/>
                <w:i/>
                <w:color w:val="0070C0"/>
                <w:sz w:val="22"/>
              </w:rPr>
            </w:pPr>
            <w:r w:rsidRPr="0079644F">
              <w:rPr>
                <w:rFonts w:ascii="Calibri" w:hAnsi="Calibri"/>
                <w:i/>
                <w:color w:val="0070C0"/>
                <w:sz w:val="22"/>
              </w:rPr>
              <w:t>MIS</w:t>
            </w:r>
          </w:p>
        </w:tc>
      </w:tr>
      <w:tr w:rsidR="000B0D04" w:rsidRPr="00ED6724" w14:paraId="3C985832" w14:textId="77777777" w:rsidTr="000B0D04">
        <w:tc>
          <w:tcPr>
            <w:tcW w:w="2943" w:type="dxa"/>
            <w:shd w:val="clear" w:color="auto" w:fill="D9D9D9"/>
          </w:tcPr>
          <w:p w14:paraId="69B26847" w14:textId="77777777" w:rsidR="000B0D04" w:rsidRPr="00ED6724" w:rsidRDefault="000B0D04" w:rsidP="000B0D04">
            <w:pPr>
              <w:pStyle w:val="Footer"/>
              <w:rPr>
                <w:rFonts w:ascii="Calibri" w:hAnsi="Calibri"/>
                <w:b/>
                <w:sz w:val="22"/>
              </w:rPr>
            </w:pPr>
            <w:r w:rsidRPr="0079644F">
              <w:rPr>
                <w:rFonts w:ascii="Calibri" w:hAnsi="Calibri"/>
                <w:b/>
                <w:sz w:val="22"/>
              </w:rPr>
              <w:t>Prepared By</w:t>
            </w:r>
            <w:r>
              <w:rPr>
                <w:rFonts w:ascii="Calibri" w:hAnsi="Calibri"/>
                <w:b/>
                <w:sz w:val="22"/>
              </w:rPr>
              <w:t>:</w:t>
            </w:r>
          </w:p>
        </w:tc>
        <w:tc>
          <w:tcPr>
            <w:tcW w:w="6302" w:type="dxa"/>
            <w:vAlign w:val="bottom"/>
          </w:tcPr>
          <w:p w14:paraId="7C574FAB" w14:textId="77777777" w:rsidR="000B0D04" w:rsidRPr="00293BF6" w:rsidRDefault="000B0D04" w:rsidP="000B0D04">
            <w:pPr>
              <w:pStyle w:val="Footer"/>
              <w:rPr>
                <w:rFonts w:ascii="Calibri" w:hAnsi="Calibri"/>
                <w:i/>
                <w:color w:val="0070C0"/>
                <w:sz w:val="22"/>
              </w:rPr>
            </w:pPr>
            <w:r w:rsidRPr="0079644F">
              <w:rPr>
                <w:rFonts w:ascii="Calibri" w:hAnsi="Calibri"/>
                <w:i/>
                <w:color w:val="0070C0"/>
                <w:sz w:val="22"/>
              </w:rPr>
              <w:t>MIS Software Team</w:t>
            </w:r>
          </w:p>
        </w:tc>
      </w:tr>
      <w:tr w:rsidR="000B0D04" w:rsidRPr="00ED6724" w14:paraId="6E091166" w14:textId="77777777" w:rsidTr="000B0D04">
        <w:tc>
          <w:tcPr>
            <w:tcW w:w="2943" w:type="dxa"/>
            <w:shd w:val="clear" w:color="auto" w:fill="D9D9D9"/>
          </w:tcPr>
          <w:p w14:paraId="3B7C406B" w14:textId="77777777" w:rsidR="000B0D04" w:rsidRPr="00ED6724" w:rsidRDefault="000B0D04" w:rsidP="000B0D04">
            <w:pPr>
              <w:pStyle w:val="Footer"/>
              <w:rPr>
                <w:rFonts w:ascii="Calibri" w:hAnsi="Calibri"/>
                <w:b/>
                <w:sz w:val="22"/>
              </w:rPr>
            </w:pPr>
            <w:r w:rsidRPr="0079644F">
              <w:rPr>
                <w:rFonts w:ascii="Calibri" w:hAnsi="Calibri"/>
                <w:b/>
                <w:sz w:val="22"/>
              </w:rPr>
              <w:t>Version</w:t>
            </w:r>
            <w:r>
              <w:rPr>
                <w:rFonts w:ascii="Calibri" w:hAnsi="Calibri"/>
                <w:b/>
                <w:sz w:val="22"/>
              </w:rPr>
              <w:t xml:space="preserve">: </w:t>
            </w:r>
          </w:p>
        </w:tc>
        <w:tc>
          <w:tcPr>
            <w:tcW w:w="6302" w:type="dxa"/>
            <w:vAlign w:val="bottom"/>
          </w:tcPr>
          <w:p w14:paraId="28C022F0" w14:textId="77777777" w:rsidR="000B0D04" w:rsidRPr="00293BF6" w:rsidRDefault="000B0D04" w:rsidP="000B0D04">
            <w:pPr>
              <w:pStyle w:val="Footer"/>
              <w:rPr>
                <w:rFonts w:ascii="Calibri" w:hAnsi="Calibri"/>
                <w:i/>
                <w:color w:val="0070C0"/>
                <w:sz w:val="22"/>
              </w:rPr>
            </w:pPr>
            <w:r w:rsidRPr="0068080C">
              <w:rPr>
                <w:rFonts w:ascii="Calibri" w:hAnsi="Calibri"/>
                <w:i/>
                <w:color w:val="0070C0"/>
                <w:sz w:val="22"/>
              </w:rPr>
              <w:t>0.0.1</w:t>
            </w:r>
          </w:p>
        </w:tc>
      </w:tr>
      <w:tr w:rsidR="000B0D04" w:rsidRPr="00ED6724" w14:paraId="08CA6578" w14:textId="77777777" w:rsidTr="000B0D04">
        <w:tc>
          <w:tcPr>
            <w:tcW w:w="2943" w:type="dxa"/>
            <w:shd w:val="clear" w:color="auto" w:fill="D9D9D9"/>
          </w:tcPr>
          <w:p w14:paraId="6CED6971" w14:textId="77777777" w:rsidR="000B0D04" w:rsidRPr="0079644F" w:rsidRDefault="000B0D04" w:rsidP="000B0D04">
            <w:pPr>
              <w:pStyle w:val="Footer"/>
              <w:rPr>
                <w:rFonts w:ascii="Calibri" w:hAnsi="Calibri"/>
                <w:b/>
                <w:sz w:val="22"/>
              </w:rPr>
            </w:pPr>
            <w:r>
              <w:rPr>
                <w:rFonts w:ascii="Calibri" w:hAnsi="Calibri"/>
                <w:b/>
                <w:sz w:val="22"/>
              </w:rPr>
              <w:t>Status:</w:t>
            </w:r>
          </w:p>
        </w:tc>
        <w:tc>
          <w:tcPr>
            <w:tcW w:w="6302" w:type="dxa"/>
            <w:vAlign w:val="bottom"/>
          </w:tcPr>
          <w:p w14:paraId="6AF309C3" w14:textId="77777777" w:rsidR="000B0D04" w:rsidRPr="0079644F" w:rsidRDefault="000B0D04" w:rsidP="000B0D04">
            <w:pPr>
              <w:pStyle w:val="Footer"/>
              <w:rPr>
                <w:rFonts w:ascii="Calibri" w:hAnsi="Calibri"/>
                <w:i/>
                <w:color w:val="0070C0"/>
                <w:sz w:val="22"/>
              </w:rPr>
            </w:pPr>
          </w:p>
        </w:tc>
      </w:tr>
    </w:tbl>
    <w:p w14:paraId="57A36829" w14:textId="77777777" w:rsidR="000B0D04" w:rsidRDefault="000B0D04">
      <w:pPr>
        <w:jc w:val="center"/>
        <w:rPr>
          <w:rFonts w:ascii="Times New Roman" w:hAnsi="Times New Roman" w:cs="Times New Roman"/>
          <w:b/>
          <w:sz w:val="28"/>
          <w:szCs w:val="28"/>
        </w:rPr>
      </w:pPr>
    </w:p>
    <w:p w14:paraId="32DFD63F" w14:textId="77777777" w:rsidR="000B0D04" w:rsidRDefault="000B0D04">
      <w:pPr>
        <w:jc w:val="center"/>
        <w:rPr>
          <w:rFonts w:ascii="Times New Roman" w:hAnsi="Times New Roman" w:cs="Times New Roman"/>
          <w:b/>
          <w:sz w:val="28"/>
          <w:szCs w:val="28"/>
        </w:rPr>
      </w:pPr>
    </w:p>
    <w:p w14:paraId="502AF133" w14:textId="77777777" w:rsidR="000B0D04" w:rsidRDefault="000B0D04">
      <w:pPr>
        <w:jc w:val="center"/>
        <w:rPr>
          <w:rFonts w:ascii="Times New Roman" w:hAnsi="Times New Roman" w:cs="Times New Roman"/>
          <w:b/>
          <w:sz w:val="28"/>
          <w:szCs w:val="28"/>
        </w:rPr>
      </w:pPr>
    </w:p>
    <w:p w14:paraId="1A7401DA" w14:textId="77777777" w:rsidR="000B0D04" w:rsidRDefault="000B0D04">
      <w:pPr>
        <w:jc w:val="center"/>
        <w:rPr>
          <w:rFonts w:ascii="Times New Roman" w:hAnsi="Times New Roman" w:cs="Times New Roman"/>
          <w:b/>
          <w:sz w:val="28"/>
          <w:szCs w:val="28"/>
        </w:rPr>
      </w:pPr>
    </w:p>
    <w:p w14:paraId="6F77D73E" w14:textId="77777777" w:rsidR="000B0D04" w:rsidRDefault="000B0D04">
      <w:pPr>
        <w:jc w:val="center"/>
        <w:rPr>
          <w:rFonts w:ascii="Times New Roman" w:hAnsi="Times New Roman" w:cs="Times New Roman"/>
          <w:b/>
          <w:sz w:val="28"/>
          <w:szCs w:val="28"/>
        </w:rPr>
      </w:pPr>
    </w:p>
    <w:p w14:paraId="63895790" w14:textId="77777777" w:rsidR="000B0D04" w:rsidRDefault="000B0D04">
      <w:pPr>
        <w:jc w:val="center"/>
        <w:rPr>
          <w:rFonts w:ascii="Times New Roman" w:hAnsi="Times New Roman" w:cs="Times New Roman"/>
          <w:b/>
          <w:sz w:val="28"/>
          <w:szCs w:val="28"/>
        </w:rPr>
      </w:pPr>
    </w:p>
    <w:p w14:paraId="26F11AD6" w14:textId="77777777" w:rsidR="000B0D04" w:rsidRDefault="000B0D04">
      <w:pPr>
        <w:jc w:val="center"/>
        <w:rPr>
          <w:rFonts w:ascii="Times New Roman" w:hAnsi="Times New Roman" w:cs="Times New Roman"/>
          <w:b/>
          <w:sz w:val="28"/>
          <w:szCs w:val="28"/>
        </w:rPr>
      </w:pPr>
    </w:p>
    <w:p w14:paraId="0A9F5053" w14:textId="77777777" w:rsidR="000B0D04" w:rsidRDefault="000B0D04">
      <w:pPr>
        <w:jc w:val="center"/>
        <w:rPr>
          <w:rFonts w:ascii="Times New Roman" w:hAnsi="Times New Roman" w:cs="Times New Roman"/>
          <w:b/>
          <w:sz w:val="28"/>
          <w:szCs w:val="28"/>
        </w:rPr>
      </w:pPr>
    </w:p>
    <w:p w14:paraId="1CD925B2" w14:textId="77777777" w:rsidR="000B0D04" w:rsidRDefault="000B0D04">
      <w:pPr>
        <w:jc w:val="center"/>
        <w:rPr>
          <w:rFonts w:ascii="Times New Roman" w:hAnsi="Times New Roman" w:cs="Times New Roman"/>
          <w:b/>
          <w:sz w:val="28"/>
          <w:szCs w:val="28"/>
        </w:rPr>
      </w:pPr>
    </w:p>
    <w:p w14:paraId="5187D137" w14:textId="77777777" w:rsidR="000B0D04" w:rsidRDefault="00CC4C79" w:rsidP="001A43AE">
      <w:pPr>
        <w:rPr>
          <w:rFonts w:ascii="Times New Roman" w:hAnsi="Times New Roman" w:cs="Times New Roman"/>
          <w:b/>
          <w:sz w:val="28"/>
          <w:szCs w:val="28"/>
        </w:rPr>
      </w:pPr>
      <w:r>
        <w:rPr>
          <w:rFonts w:ascii="Times New Roman" w:hAnsi="Times New Roman" w:cs="Times New Roman"/>
          <w:b/>
          <w:sz w:val="28"/>
          <w:szCs w:val="28"/>
        </w:rPr>
        <w:t xml:space="preserve">                        </w:t>
      </w:r>
    </w:p>
    <w:p w14:paraId="6272039E" w14:textId="77777777" w:rsidR="00CC77F5" w:rsidRPr="007524AE" w:rsidRDefault="000B0D04">
      <w:pPr>
        <w:pStyle w:val="Heading1"/>
        <w:rPr>
          <w:rFonts w:ascii="Times New Roman" w:hAnsi="Times New Roman" w:cs="Times New Roman"/>
          <w:color w:val="000000" w:themeColor="text1"/>
        </w:rPr>
      </w:pPr>
      <w:r w:rsidRPr="007524AE">
        <w:rPr>
          <w:rFonts w:ascii="Times New Roman" w:hAnsi="Times New Roman" w:cs="Times New Roman"/>
          <w:color w:val="000000" w:themeColor="text1"/>
        </w:rPr>
        <w:lastRenderedPageBreak/>
        <w:t>1. Executive Summary</w:t>
      </w:r>
    </w:p>
    <w:p w14:paraId="4B01C008" w14:textId="77777777" w:rsidR="00CC77F5" w:rsidRPr="007524AE" w:rsidRDefault="000B0D04" w:rsidP="007524AE">
      <w:pPr>
        <w:jc w:val="both"/>
        <w:rPr>
          <w:rFonts w:ascii="Times New Roman" w:hAnsi="Times New Roman" w:cs="Times New Roman"/>
          <w:sz w:val="22"/>
        </w:rPr>
      </w:pPr>
      <w:r w:rsidRPr="007524AE">
        <w:rPr>
          <w:rFonts w:ascii="Times New Roman" w:hAnsi="Times New Roman" w:cs="Times New Roman"/>
          <w:sz w:val="22"/>
        </w:rPr>
        <w:t>The MIS Department currently collects Foreign Trade / Import-Export related information from branches through Excel files and manual communication for reporting purposes.</w:t>
      </w:r>
    </w:p>
    <w:p w14:paraId="1D30C182" w14:textId="77777777" w:rsidR="00CC77F5" w:rsidRPr="007524AE" w:rsidRDefault="000B0D04" w:rsidP="007524AE">
      <w:pPr>
        <w:jc w:val="both"/>
        <w:rPr>
          <w:rFonts w:ascii="Times New Roman" w:hAnsi="Times New Roman" w:cs="Times New Roman"/>
          <w:sz w:val="22"/>
        </w:rPr>
      </w:pPr>
      <w:r w:rsidRPr="007524AE">
        <w:rPr>
          <w:rFonts w:ascii="Times New Roman" w:hAnsi="Times New Roman" w:cs="Times New Roman"/>
          <w:sz w:val="22"/>
        </w:rPr>
        <w:t>The collected information includes LC details, LC amount, currency, Local/Foreign LC, LC type, branch information, customer account, bill information and other required reporting data. After receiving the information, MIS personnel manually rearrange and consolidate the data before preparing reports.</w:t>
      </w:r>
    </w:p>
    <w:p w14:paraId="727C6074" w14:textId="77777777" w:rsidR="00CC77F5" w:rsidRPr="007524AE" w:rsidRDefault="000B0D04" w:rsidP="007524AE">
      <w:pPr>
        <w:jc w:val="both"/>
        <w:rPr>
          <w:rFonts w:ascii="Times New Roman" w:hAnsi="Times New Roman" w:cs="Times New Roman"/>
          <w:sz w:val="22"/>
        </w:rPr>
      </w:pPr>
      <w:r w:rsidRPr="007524AE">
        <w:rPr>
          <w:rFonts w:ascii="Times New Roman" w:hAnsi="Times New Roman" w:cs="Times New Roman"/>
          <w:sz w:val="22"/>
        </w:rPr>
        <w:t>The proposed system will provide a centralized web-based platform where branch users can submit daily LC and Bill related information through a standardized form. Annual branch-wise target information will also be uploaded through Excel and maintained in the system.</w:t>
      </w:r>
    </w:p>
    <w:p w14:paraId="288D463E" w14:textId="77777777" w:rsidR="00CC77F5" w:rsidRPr="007524AE" w:rsidRDefault="000B0D04" w:rsidP="007524AE">
      <w:pPr>
        <w:jc w:val="both"/>
        <w:rPr>
          <w:rFonts w:ascii="Times New Roman" w:hAnsi="Times New Roman" w:cs="Times New Roman"/>
          <w:sz w:val="22"/>
        </w:rPr>
      </w:pPr>
      <w:r w:rsidRPr="007524AE">
        <w:rPr>
          <w:rFonts w:ascii="Times New Roman" w:hAnsi="Times New Roman" w:cs="Times New Roman"/>
          <w:sz w:val="22"/>
        </w:rPr>
        <w:t>The system will store the submitted information centrally so that MIS users can quickly search, filter and generate reports based on daily requirements, specific date ranges, branches and other required criteria.</w:t>
      </w:r>
    </w:p>
    <w:p w14:paraId="4ECC74FD" w14:textId="77777777" w:rsidR="00CC77F5" w:rsidRPr="007524AE" w:rsidRDefault="000B0D04">
      <w:pPr>
        <w:pStyle w:val="Heading1"/>
        <w:rPr>
          <w:rFonts w:ascii="Times New Roman" w:hAnsi="Times New Roman" w:cs="Times New Roman"/>
          <w:color w:val="000000" w:themeColor="text1"/>
        </w:rPr>
      </w:pPr>
      <w:r w:rsidRPr="007524AE">
        <w:rPr>
          <w:rFonts w:ascii="Times New Roman" w:hAnsi="Times New Roman" w:cs="Times New Roman"/>
          <w:color w:val="000000" w:themeColor="text1"/>
        </w:rPr>
        <w:t>2. Business Need</w:t>
      </w:r>
    </w:p>
    <w:p w14:paraId="14B0FE28" w14:textId="77777777" w:rsidR="00CC77F5" w:rsidRPr="007524AE" w:rsidRDefault="000B0D04" w:rsidP="00103540">
      <w:pPr>
        <w:jc w:val="both"/>
        <w:rPr>
          <w:rFonts w:ascii="Times New Roman" w:hAnsi="Times New Roman" w:cs="Times New Roman"/>
          <w:sz w:val="22"/>
        </w:rPr>
      </w:pPr>
      <w:r w:rsidRPr="007524AE">
        <w:rPr>
          <w:rFonts w:ascii="Times New Roman" w:hAnsi="Times New Roman" w:cs="Times New Roman"/>
          <w:sz w:val="22"/>
        </w:rPr>
        <w:t>The Bank seeks to improve the efficiency of Foreign Trade data collection and MIS reporting by reducing manual Excel-based processing and introducing a standardized centralized process.</w:t>
      </w:r>
    </w:p>
    <w:p w14:paraId="6512FBC0" w14:textId="77777777" w:rsidR="00CC77F5" w:rsidRPr="007524AE" w:rsidRDefault="000B0D04" w:rsidP="00103540">
      <w:pPr>
        <w:jc w:val="both"/>
        <w:rPr>
          <w:rFonts w:ascii="Times New Roman" w:hAnsi="Times New Roman" w:cs="Times New Roman"/>
          <w:sz w:val="22"/>
        </w:rPr>
      </w:pPr>
      <w:r w:rsidRPr="007524AE">
        <w:rPr>
          <w:rFonts w:ascii="Times New Roman" w:hAnsi="Times New Roman" w:cs="Times New Roman"/>
          <w:sz w:val="22"/>
        </w:rPr>
        <w:t>The proposed solution will:</w:t>
      </w:r>
    </w:p>
    <w:p w14:paraId="2450EFEF"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Reduce manual data collection and rearrangement.</w:t>
      </w:r>
    </w:p>
    <w:p w14:paraId="50116EFA"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Standardize Foreign Trade data submission across branches.</w:t>
      </w:r>
    </w:p>
    <w:p w14:paraId="47DB4DC7"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Maintain annual</w:t>
      </w:r>
      <w:r w:rsidR="00CC4C79">
        <w:rPr>
          <w:rFonts w:ascii="Times New Roman" w:hAnsi="Times New Roman" w:cs="Times New Roman"/>
          <w:sz w:val="22"/>
        </w:rPr>
        <w:t>/quarterly</w:t>
      </w:r>
      <w:r w:rsidRPr="007524AE">
        <w:rPr>
          <w:rFonts w:ascii="Times New Roman" w:hAnsi="Times New Roman" w:cs="Times New Roman"/>
          <w:sz w:val="22"/>
        </w:rPr>
        <w:t xml:space="preserve"> branch-wise targets in the system.</w:t>
      </w:r>
    </w:p>
    <w:p w14:paraId="4343A6C8"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Provide centralized access to submitted data.</w:t>
      </w:r>
    </w:p>
    <w:p w14:paraId="1562182E"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Enable faster daily and date-range reporting.</w:t>
      </w:r>
    </w:p>
    <w:p w14:paraId="6F466829"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Reduce data-entry and processing errors.</w:t>
      </w:r>
    </w:p>
    <w:p w14:paraId="7B16E9B9"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Improve historical data retrieval and reporting efficiency.</w:t>
      </w:r>
    </w:p>
    <w:p w14:paraId="39114FB9" w14:textId="77777777" w:rsidR="007524AE" w:rsidRPr="001A43AE" w:rsidRDefault="000B0D04" w:rsidP="001A43AE">
      <w:pPr>
        <w:pStyle w:val="Heading1"/>
        <w:rPr>
          <w:rFonts w:ascii="Times New Roman" w:hAnsi="Times New Roman" w:cs="Times New Roman"/>
          <w:color w:val="000000" w:themeColor="text1"/>
        </w:rPr>
      </w:pPr>
      <w:r w:rsidRPr="007524AE">
        <w:rPr>
          <w:rFonts w:ascii="Times New Roman" w:hAnsi="Times New Roman" w:cs="Times New Roman"/>
          <w:color w:val="000000" w:themeColor="text1"/>
        </w:rPr>
        <w:t>3. Stakeholders</w:t>
      </w:r>
    </w:p>
    <w:tbl>
      <w:tblPr>
        <w:tblStyle w:val="TableGrid"/>
        <w:tblW w:w="0" w:type="auto"/>
        <w:jc w:val="center"/>
        <w:tblLook w:val="04A0" w:firstRow="1" w:lastRow="0" w:firstColumn="1" w:lastColumn="0" w:noHBand="0" w:noVBand="1"/>
      </w:tblPr>
      <w:tblGrid>
        <w:gridCol w:w="4909"/>
        <w:gridCol w:w="4909"/>
      </w:tblGrid>
      <w:tr w:rsidR="00CC77F5" w:rsidRPr="007524AE" w14:paraId="29AA1DCD" w14:textId="77777777" w:rsidTr="007524AE">
        <w:trPr>
          <w:trHeight w:val="485"/>
          <w:jc w:val="center"/>
        </w:trPr>
        <w:tc>
          <w:tcPr>
            <w:tcW w:w="4968" w:type="dxa"/>
            <w:vAlign w:val="center"/>
          </w:tcPr>
          <w:p w14:paraId="682C4D3D" w14:textId="77777777" w:rsidR="00CC77F5" w:rsidRPr="007524AE" w:rsidRDefault="000B0D04">
            <w:pPr>
              <w:rPr>
                <w:rFonts w:ascii="Times New Roman" w:hAnsi="Times New Roman" w:cs="Times New Roman"/>
                <w:sz w:val="22"/>
              </w:rPr>
            </w:pPr>
            <w:r w:rsidRPr="007524AE">
              <w:rPr>
                <w:rFonts w:ascii="Times New Roman" w:hAnsi="Times New Roman" w:cs="Times New Roman"/>
                <w:b/>
                <w:sz w:val="22"/>
              </w:rPr>
              <w:t>User Group</w:t>
            </w:r>
          </w:p>
        </w:tc>
        <w:tc>
          <w:tcPr>
            <w:tcW w:w="4968" w:type="dxa"/>
            <w:vAlign w:val="center"/>
          </w:tcPr>
          <w:p w14:paraId="069BFF9F" w14:textId="77777777" w:rsidR="00CC77F5" w:rsidRPr="007524AE" w:rsidRDefault="000B0D04">
            <w:pPr>
              <w:rPr>
                <w:rFonts w:ascii="Times New Roman" w:hAnsi="Times New Roman" w:cs="Times New Roman"/>
                <w:sz w:val="22"/>
              </w:rPr>
            </w:pPr>
            <w:r w:rsidRPr="007524AE">
              <w:rPr>
                <w:rFonts w:ascii="Times New Roman" w:hAnsi="Times New Roman" w:cs="Times New Roman"/>
                <w:b/>
                <w:sz w:val="22"/>
              </w:rPr>
              <w:t>Role</w:t>
            </w:r>
          </w:p>
        </w:tc>
      </w:tr>
      <w:tr w:rsidR="00CC77F5" w:rsidRPr="007524AE" w14:paraId="204AB536" w14:textId="77777777">
        <w:trPr>
          <w:jc w:val="center"/>
        </w:trPr>
        <w:tc>
          <w:tcPr>
            <w:tcW w:w="4968" w:type="dxa"/>
            <w:vAlign w:val="center"/>
          </w:tcPr>
          <w:p w14:paraId="7E460D4C"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Branch User</w:t>
            </w:r>
          </w:p>
        </w:tc>
        <w:tc>
          <w:tcPr>
            <w:tcW w:w="4968" w:type="dxa"/>
            <w:vAlign w:val="center"/>
          </w:tcPr>
          <w:p w14:paraId="607915EB"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Enter and submit daily LC / Bill information for the assigned branch</w:t>
            </w:r>
          </w:p>
        </w:tc>
      </w:tr>
      <w:tr w:rsidR="00CC77F5" w:rsidRPr="007524AE" w14:paraId="414B6ED7" w14:textId="77777777" w:rsidTr="007524AE">
        <w:trPr>
          <w:trHeight w:val="485"/>
          <w:jc w:val="center"/>
        </w:trPr>
        <w:tc>
          <w:tcPr>
            <w:tcW w:w="4968" w:type="dxa"/>
            <w:vAlign w:val="center"/>
          </w:tcPr>
          <w:p w14:paraId="6D168E1D" w14:textId="77777777" w:rsidR="007524AE" w:rsidRPr="007524AE" w:rsidRDefault="000B0D04">
            <w:pPr>
              <w:rPr>
                <w:rFonts w:ascii="Times New Roman" w:hAnsi="Times New Roman" w:cs="Times New Roman"/>
                <w:sz w:val="22"/>
              </w:rPr>
            </w:pPr>
            <w:r w:rsidRPr="007524AE">
              <w:rPr>
                <w:rFonts w:ascii="Times New Roman" w:hAnsi="Times New Roman" w:cs="Times New Roman"/>
                <w:sz w:val="22"/>
              </w:rPr>
              <w:t>MIS User</w:t>
            </w:r>
          </w:p>
        </w:tc>
        <w:tc>
          <w:tcPr>
            <w:tcW w:w="4968" w:type="dxa"/>
            <w:vAlign w:val="center"/>
          </w:tcPr>
          <w:p w14:paraId="1556E2E7" w14:textId="77777777" w:rsidR="00CC77F5" w:rsidRPr="007524AE" w:rsidRDefault="007524AE">
            <w:pPr>
              <w:rPr>
                <w:rFonts w:ascii="Times New Roman" w:hAnsi="Times New Roman" w:cs="Times New Roman"/>
                <w:sz w:val="22"/>
              </w:rPr>
            </w:pPr>
            <w:r w:rsidRPr="007524AE">
              <w:rPr>
                <w:rFonts w:ascii="Times New Roman" w:hAnsi="Times New Roman" w:cs="Times New Roman"/>
                <w:sz w:val="22"/>
              </w:rPr>
              <w:t>Assign Annual Targets, View, Search, Filter and Generate Foreign Trade reports</w:t>
            </w:r>
          </w:p>
        </w:tc>
      </w:tr>
      <w:tr w:rsidR="00CC77F5" w:rsidRPr="007524AE" w14:paraId="6082A5E6" w14:textId="77777777" w:rsidTr="007524AE">
        <w:trPr>
          <w:trHeight w:val="440"/>
          <w:jc w:val="center"/>
        </w:trPr>
        <w:tc>
          <w:tcPr>
            <w:tcW w:w="4968" w:type="dxa"/>
            <w:vAlign w:val="center"/>
          </w:tcPr>
          <w:p w14:paraId="05E80D6B"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Super Admin</w:t>
            </w:r>
          </w:p>
        </w:tc>
        <w:tc>
          <w:tcPr>
            <w:tcW w:w="4968" w:type="dxa"/>
            <w:vAlign w:val="center"/>
          </w:tcPr>
          <w:p w14:paraId="32577725"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Manage users, branches, roles, permissions</w:t>
            </w:r>
          </w:p>
        </w:tc>
      </w:tr>
      <w:tr w:rsidR="00CC77F5" w:rsidRPr="007524AE" w14:paraId="38A61C37" w14:textId="77777777" w:rsidTr="007524AE">
        <w:trPr>
          <w:trHeight w:val="656"/>
          <w:jc w:val="center"/>
        </w:trPr>
        <w:tc>
          <w:tcPr>
            <w:tcW w:w="4968" w:type="dxa"/>
            <w:vAlign w:val="center"/>
          </w:tcPr>
          <w:p w14:paraId="0F235222"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MIS Software Team</w:t>
            </w:r>
          </w:p>
        </w:tc>
        <w:tc>
          <w:tcPr>
            <w:tcW w:w="4968" w:type="dxa"/>
            <w:vAlign w:val="center"/>
          </w:tcPr>
          <w:p w14:paraId="59129334"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System development, maintenance and technical</w:t>
            </w:r>
            <w:r w:rsidR="007524AE" w:rsidRPr="007524AE">
              <w:rPr>
                <w:rFonts w:ascii="Times New Roman" w:hAnsi="Times New Roman" w:cs="Times New Roman"/>
                <w:sz w:val="22"/>
              </w:rPr>
              <w:t xml:space="preserve"> </w:t>
            </w:r>
            <w:r w:rsidRPr="007524AE">
              <w:rPr>
                <w:rFonts w:ascii="Times New Roman" w:hAnsi="Times New Roman" w:cs="Times New Roman"/>
                <w:sz w:val="22"/>
              </w:rPr>
              <w:t>support</w:t>
            </w:r>
          </w:p>
        </w:tc>
      </w:tr>
      <w:tr w:rsidR="00CC77F5" w:rsidRPr="007524AE" w14:paraId="6F4B7ADC" w14:textId="77777777" w:rsidTr="007524AE">
        <w:trPr>
          <w:trHeight w:val="440"/>
          <w:jc w:val="center"/>
        </w:trPr>
        <w:tc>
          <w:tcPr>
            <w:tcW w:w="4968" w:type="dxa"/>
            <w:vAlign w:val="center"/>
          </w:tcPr>
          <w:p w14:paraId="57953A27"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Management</w:t>
            </w:r>
          </w:p>
        </w:tc>
        <w:tc>
          <w:tcPr>
            <w:tcW w:w="4968" w:type="dxa"/>
            <w:vAlign w:val="center"/>
          </w:tcPr>
          <w:p w14:paraId="12E4D1A6"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Review reports and monitor branch-wise performance</w:t>
            </w:r>
          </w:p>
        </w:tc>
      </w:tr>
    </w:tbl>
    <w:p w14:paraId="3DB5348C" w14:textId="77777777" w:rsidR="00CC77F5" w:rsidRPr="007524AE" w:rsidRDefault="000B0D04">
      <w:pPr>
        <w:pStyle w:val="Heading1"/>
        <w:rPr>
          <w:rFonts w:ascii="Times New Roman" w:hAnsi="Times New Roman" w:cs="Times New Roman"/>
          <w:color w:val="000000" w:themeColor="text1"/>
        </w:rPr>
      </w:pPr>
      <w:r w:rsidRPr="007524AE">
        <w:rPr>
          <w:rFonts w:ascii="Times New Roman" w:hAnsi="Times New Roman" w:cs="Times New Roman"/>
          <w:color w:val="000000" w:themeColor="text1"/>
        </w:rPr>
        <w:lastRenderedPageBreak/>
        <w:t>4. Current Process Challenges</w:t>
      </w:r>
    </w:p>
    <w:p w14:paraId="6BADA49E" w14:textId="77777777" w:rsidR="00103540" w:rsidRPr="00103540" w:rsidRDefault="000B0D04" w:rsidP="00103540">
      <w:pPr>
        <w:pStyle w:val="Heading2"/>
        <w:rPr>
          <w:rFonts w:ascii="Times New Roman" w:hAnsi="Times New Roman" w:cs="Times New Roman"/>
          <w:color w:val="000000" w:themeColor="text1"/>
        </w:rPr>
      </w:pPr>
      <w:r w:rsidRPr="007524AE">
        <w:rPr>
          <w:rFonts w:ascii="Times New Roman" w:hAnsi="Times New Roman" w:cs="Times New Roman"/>
          <w:color w:val="000000" w:themeColor="text1"/>
        </w:rPr>
        <w:t>4.1 Manual Data Collection</w:t>
      </w:r>
    </w:p>
    <w:p w14:paraId="7F911F5B"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Branches currently provide Foreign Trade information through Excel files and manual communication.</w:t>
      </w:r>
    </w:p>
    <w:p w14:paraId="7D6CDDDE"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Business Impact</w:t>
      </w:r>
    </w:p>
    <w:p w14:paraId="54887892"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Increased processing time.</w:t>
      </w:r>
    </w:p>
    <w:p w14:paraId="12865AAC"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Higher manual workload.</w:t>
      </w:r>
    </w:p>
    <w:p w14:paraId="475145F6"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Dependency on branch-wise communication.</w:t>
      </w:r>
    </w:p>
    <w:p w14:paraId="13F5C12A" w14:textId="77777777" w:rsidR="00CC77F5"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Possibility of inconsistent data formats.</w:t>
      </w:r>
    </w:p>
    <w:p w14:paraId="56003715" w14:textId="77777777" w:rsidR="00CC4C79" w:rsidRPr="00103540" w:rsidRDefault="00CC4C79" w:rsidP="00103540">
      <w:pPr>
        <w:pStyle w:val="ListBullet"/>
        <w:jc w:val="both"/>
        <w:rPr>
          <w:rFonts w:ascii="Times New Roman" w:hAnsi="Times New Roman" w:cs="Times New Roman"/>
          <w:sz w:val="22"/>
        </w:rPr>
      </w:pPr>
      <w:r>
        <w:rPr>
          <w:rFonts w:ascii="Times New Roman" w:hAnsi="Times New Roman" w:cs="Times New Roman"/>
          <w:sz w:val="22"/>
        </w:rPr>
        <w:t>Validation Check</w:t>
      </w:r>
    </w:p>
    <w:p w14:paraId="614DFDC3" w14:textId="77777777" w:rsidR="00CC77F5" w:rsidRPr="00103540" w:rsidRDefault="000B0D04" w:rsidP="00103540">
      <w:pPr>
        <w:pStyle w:val="Heading2"/>
        <w:jc w:val="both"/>
        <w:rPr>
          <w:rFonts w:ascii="Times New Roman" w:hAnsi="Times New Roman" w:cs="Times New Roman"/>
          <w:color w:val="000000" w:themeColor="text1"/>
        </w:rPr>
      </w:pPr>
      <w:r w:rsidRPr="00103540">
        <w:rPr>
          <w:rFonts w:ascii="Times New Roman" w:hAnsi="Times New Roman" w:cs="Times New Roman"/>
          <w:color w:val="000000" w:themeColor="text1"/>
        </w:rPr>
        <w:t>4.2 Manual Data Rearrangement</w:t>
      </w:r>
    </w:p>
    <w:p w14:paraId="080D1994"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After receiving branch data, MIS personnel manually rearrange and consolidate the information according to reporting requirements.</w:t>
      </w:r>
    </w:p>
    <w:p w14:paraId="799B0047"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Business Impact</w:t>
      </w:r>
    </w:p>
    <w:p w14:paraId="4A66A8DE"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Repetitive work.</w:t>
      </w:r>
    </w:p>
    <w:p w14:paraId="5F6916E7"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Delayed report preparation.</w:t>
      </w:r>
    </w:p>
    <w:p w14:paraId="5DA075FB"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Increased possibility of manual errors.</w:t>
      </w:r>
    </w:p>
    <w:p w14:paraId="6FDB04C2"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Additional workload for MIS personnel.</w:t>
      </w:r>
    </w:p>
    <w:p w14:paraId="405279DE"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4.3 Difficulty in Historical Data Retrieval</w:t>
      </w:r>
    </w:p>
    <w:p w14:paraId="371A0900" w14:textId="77777777" w:rsidR="00CC77F5" w:rsidRPr="00103540" w:rsidRDefault="000B0D04" w:rsidP="00103540">
      <w:pPr>
        <w:jc w:val="both"/>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Information maintained across multiple Excel files can be difficult to search and retrieve when a specific date range, branch or LC record is required.</w:t>
      </w:r>
    </w:p>
    <w:p w14:paraId="7CD8062F" w14:textId="77777777" w:rsidR="00CC77F5" w:rsidRPr="00103540" w:rsidRDefault="000B0D04">
      <w:pPr>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Business Impact</w:t>
      </w:r>
    </w:p>
    <w:p w14:paraId="06723A54" w14:textId="77777777" w:rsidR="00CC77F5" w:rsidRPr="00103540" w:rsidRDefault="000B0D04">
      <w:pPr>
        <w:pStyle w:val="ListBullet"/>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Time-consuming data search.</w:t>
      </w:r>
    </w:p>
    <w:p w14:paraId="673468BA" w14:textId="77777777" w:rsidR="00CC77F5" w:rsidRPr="00103540" w:rsidRDefault="000B0D04">
      <w:pPr>
        <w:pStyle w:val="ListBullet"/>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Difficulty in preparing historical reports.</w:t>
      </w:r>
    </w:p>
    <w:p w14:paraId="60A29AF5" w14:textId="77777777" w:rsidR="00CC77F5" w:rsidRPr="00103540" w:rsidRDefault="000B0D04">
      <w:pPr>
        <w:pStyle w:val="ListBullet"/>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Higher dependency on manually maintained files.</w:t>
      </w:r>
    </w:p>
    <w:p w14:paraId="591F9EB7"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4.4 Separate Target Management</w:t>
      </w:r>
    </w:p>
    <w:p w14:paraId="2D18BA08"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Annual branch-wise target information is maintained separately and is not directly connected with the daily submitted Foreign Trade information.</w:t>
      </w:r>
    </w:p>
    <w:p w14:paraId="28A59FCC"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Business Impact</w:t>
      </w:r>
    </w:p>
    <w:p w14:paraId="74F0153F"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Additional manual effort.</w:t>
      </w:r>
    </w:p>
    <w:p w14:paraId="396BFE4F"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Difficulty in viewing target and actual information together.</w:t>
      </w:r>
    </w:p>
    <w:p w14:paraId="7F07F03E"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Limited centralized target monitoring.</w:t>
      </w:r>
    </w:p>
    <w:p w14:paraId="6E9868AA" w14:textId="77777777" w:rsidR="00103540" w:rsidRPr="00103540" w:rsidRDefault="000B0D04" w:rsidP="00103540">
      <w:pPr>
        <w:pStyle w:val="Heading1"/>
        <w:rPr>
          <w:rFonts w:ascii="Times New Roman" w:hAnsi="Times New Roman" w:cs="Times New Roman"/>
          <w:color w:val="000000" w:themeColor="text1"/>
        </w:rPr>
      </w:pPr>
      <w:r w:rsidRPr="00103540">
        <w:rPr>
          <w:rFonts w:ascii="Times New Roman" w:hAnsi="Times New Roman" w:cs="Times New Roman"/>
          <w:color w:val="000000" w:themeColor="text1"/>
        </w:rPr>
        <w:t>5. Project Objectives</w:t>
      </w:r>
    </w:p>
    <w:p w14:paraId="67F4428F" w14:textId="77777777" w:rsidR="00CC77F5" w:rsidRPr="00103540" w:rsidRDefault="000B0D04">
      <w:pPr>
        <w:rPr>
          <w:rFonts w:ascii="Times New Roman" w:hAnsi="Times New Roman" w:cs="Times New Roman"/>
          <w:sz w:val="22"/>
        </w:rPr>
      </w:pPr>
      <w:r w:rsidRPr="00103540">
        <w:rPr>
          <w:rFonts w:ascii="Times New Roman" w:hAnsi="Times New Roman" w:cs="Times New Roman"/>
          <w:sz w:val="22"/>
        </w:rPr>
        <w:t>Business Objectives</w:t>
      </w:r>
    </w:p>
    <w:p w14:paraId="20AA4B15"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lastRenderedPageBreak/>
        <w:t>Reduce manual Foreign Trade data collection and processing.</w:t>
      </w:r>
    </w:p>
    <w:p w14:paraId="400F2405"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Standardize branch-level data submission.</w:t>
      </w:r>
    </w:p>
    <w:p w14:paraId="1FE5A0EB"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Improve MIS reporting turnaround time.</w:t>
      </w:r>
    </w:p>
    <w:p w14:paraId="475B2DB0"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centralized access to Foreign Trade information.</w:t>
      </w:r>
    </w:p>
    <w:p w14:paraId="0FF49C5F"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Maintain annual branch-wise targets.</w:t>
      </w:r>
    </w:p>
    <w:p w14:paraId="361F9D69"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Improve data accuracy and consistency.</w:t>
      </w:r>
    </w:p>
    <w:p w14:paraId="75E6A81F"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Improve historical data retrieval and reporting efficiency.</w:t>
      </w:r>
    </w:p>
    <w:p w14:paraId="2CCCAB71"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System Objectives</w:t>
      </w:r>
    </w:p>
    <w:p w14:paraId="42D9E365"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a centralized web-based data-entry platform.</w:t>
      </w:r>
    </w:p>
    <w:p w14:paraId="3BF56F43"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role-based access for Branch, MIS and Admin users.</w:t>
      </w:r>
    </w:p>
    <w:p w14:paraId="51BA2173"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Excel-based annual target upload.</w:t>
      </w:r>
    </w:p>
    <w:p w14:paraId="6CA216E3"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search, filtering and reporting facilities.</w:t>
      </w:r>
    </w:p>
    <w:p w14:paraId="2154E1B3"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 xml:space="preserve">Provide </w:t>
      </w:r>
      <w:r w:rsidR="00103540" w:rsidRPr="00103540">
        <w:rPr>
          <w:rFonts w:ascii="Times New Roman" w:hAnsi="Times New Roman" w:cs="Times New Roman"/>
          <w:sz w:val="22"/>
        </w:rPr>
        <w:t>export functionality report</w:t>
      </w:r>
      <w:r w:rsidRPr="00103540">
        <w:rPr>
          <w:rFonts w:ascii="Times New Roman" w:hAnsi="Times New Roman" w:cs="Times New Roman"/>
          <w:sz w:val="22"/>
        </w:rPr>
        <w:t>.</w:t>
      </w:r>
    </w:p>
    <w:p w14:paraId="506364C5"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Maintain created and updated information for submitted records.</w:t>
      </w:r>
    </w:p>
    <w:p w14:paraId="101DC41E" w14:textId="77777777" w:rsidR="00CC77F5" w:rsidRPr="00103540" w:rsidRDefault="000B0D04">
      <w:pPr>
        <w:pStyle w:val="Heading1"/>
        <w:rPr>
          <w:rFonts w:ascii="Times New Roman" w:hAnsi="Times New Roman" w:cs="Times New Roman"/>
          <w:color w:val="000000" w:themeColor="text1"/>
        </w:rPr>
      </w:pPr>
      <w:r w:rsidRPr="00103540">
        <w:rPr>
          <w:rFonts w:ascii="Times New Roman" w:hAnsi="Times New Roman" w:cs="Times New Roman"/>
          <w:color w:val="000000" w:themeColor="text1"/>
        </w:rPr>
        <w:t>6. Scope</w:t>
      </w:r>
    </w:p>
    <w:p w14:paraId="60F9719D"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Existing Manual Functions to be Covered</w:t>
      </w:r>
    </w:p>
    <w:p w14:paraId="5C886F26"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branch-wise LC information.</w:t>
      </w:r>
    </w:p>
    <w:p w14:paraId="791CD9D8"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Bill information.</w:t>
      </w:r>
    </w:p>
    <w:p w14:paraId="62DE39E3"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customer/account information.</w:t>
      </w:r>
    </w:p>
    <w:p w14:paraId="025FB493"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currency and amount information.</w:t>
      </w:r>
    </w:p>
    <w:p w14:paraId="2C9F2F97"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Local/Foreign LC and LC type information.</w:t>
      </w:r>
    </w:p>
    <w:p w14:paraId="71F17292"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Branch-wise target collection and maintenance.</w:t>
      </w:r>
    </w:p>
    <w:p w14:paraId="56C53D27"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New / Centralized Functions</w:t>
      </w:r>
    </w:p>
    <w:p w14:paraId="67C7F395"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Online LC / Bill data-entry form.</w:t>
      </w:r>
    </w:p>
    <w:p w14:paraId="7CD882FA"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Annual branch-wise target upload through Excel.</w:t>
      </w:r>
    </w:p>
    <w:p w14:paraId="1925A796"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Centralized data storage.</w:t>
      </w:r>
    </w:p>
    <w:p w14:paraId="549AD538"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Branch-wise data access.</w:t>
      </w:r>
    </w:p>
    <w:p w14:paraId="52F2BA3B"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Search and filtering.</w:t>
      </w:r>
    </w:p>
    <w:p w14:paraId="44DF510F"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Daily and date-range reporting.</w:t>
      </w:r>
    </w:p>
    <w:p w14:paraId="46358E4E"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Target and actual performance view.</w:t>
      </w:r>
    </w:p>
    <w:p w14:paraId="0FA128B8"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Excel report export.</w:t>
      </w:r>
    </w:p>
    <w:p w14:paraId="34A3E147"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Role-based access control.</w:t>
      </w:r>
    </w:p>
    <w:p w14:paraId="0E0630BF" w14:textId="77777777" w:rsidR="00CC77F5" w:rsidRPr="00103540" w:rsidRDefault="000B0D04">
      <w:pPr>
        <w:pStyle w:val="Heading1"/>
        <w:rPr>
          <w:rFonts w:ascii="Times New Roman" w:hAnsi="Times New Roman" w:cs="Times New Roman"/>
          <w:color w:val="000000" w:themeColor="text1"/>
        </w:rPr>
      </w:pPr>
      <w:r w:rsidRPr="00103540">
        <w:rPr>
          <w:rFonts w:ascii="Times New Roman" w:hAnsi="Times New Roman" w:cs="Times New Roman"/>
          <w:color w:val="000000" w:themeColor="text1"/>
        </w:rPr>
        <w:t>7. Main System Sections</w:t>
      </w:r>
    </w:p>
    <w:p w14:paraId="1E88BB99"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1: Dashboard</w:t>
      </w:r>
    </w:p>
    <w:p w14:paraId="7E919680"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t>Branch-wise target.</w:t>
      </w:r>
    </w:p>
    <w:p w14:paraId="32479600"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t>Actual submitted amount / relevant performance indicator.</w:t>
      </w:r>
    </w:p>
    <w:p w14:paraId="7F524E3F"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t>Target achievement information.</w:t>
      </w:r>
    </w:p>
    <w:p w14:paraId="1390B556"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lastRenderedPageBreak/>
        <w:t>Recent submissions.</w:t>
      </w:r>
    </w:p>
    <w:p w14:paraId="31894DD4"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t>Other MIS-approved summary information.</w:t>
      </w:r>
    </w:p>
    <w:p w14:paraId="7B7B9095"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2: Target Management</w:t>
      </w:r>
    </w:p>
    <w:p w14:paraId="4E66AAC6"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Create / Upload Target.</w:t>
      </w:r>
    </w:p>
    <w:p w14:paraId="53B25781"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View Branch-wise Target.</w:t>
      </w:r>
    </w:p>
    <w:p w14:paraId="7BD3C714"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Target Year.</w:t>
      </w:r>
    </w:p>
    <w:p w14:paraId="06893498"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Target History.</w:t>
      </w:r>
    </w:p>
    <w:p w14:paraId="58B3551A"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3: LC / Bill Data Entry</w:t>
      </w:r>
    </w:p>
    <w:p w14:paraId="72D4B4E3"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Create New Entry.</w:t>
      </w:r>
    </w:p>
    <w:p w14:paraId="652C5EA0"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View Submitted Entries.</w:t>
      </w:r>
    </w:p>
    <w:p w14:paraId="72370B32"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Update Entry based on permission.</w:t>
      </w:r>
    </w:p>
    <w:p w14:paraId="44B56CA8"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4: Reports</w:t>
      </w:r>
    </w:p>
    <w:p w14:paraId="7F164DA8"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Daily Report.</w:t>
      </w:r>
    </w:p>
    <w:p w14:paraId="15AE2410"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Branch-wise Report.</w:t>
      </w:r>
    </w:p>
    <w:p w14:paraId="54AA415E"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Date-range Report.</w:t>
      </w:r>
    </w:p>
    <w:p w14:paraId="229A9EE6"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LC-wise Report.</w:t>
      </w:r>
    </w:p>
    <w:p w14:paraId="20CE98AD"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Bill-wise Report.</w:t>
      </w:r>
    </w:p>
    <w:p w14:paraId="30C3E463"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Target vs Actual Report.</w:t>
      </w:r>
    </w:p>
    <w:p w14:paraId="661D8500"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Excel Export.</w:t>
      </w:r>
    </w:p>
    <w:p w14:paraId="15844571"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5: Administration</w:t>
      </w:r>
    </w:p>
    <w:p w14:paraId="0E68BDDF"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User Management.</w:t>
      </w:r>
    </w:p>
    <w:p w14:paraId="6348C1DE"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Branch Management.</w:t>
      </w:r>
    </w:p>
    <w:p w14:paraId="794241C7" w14:textId="77777777" w:rsidR="00CC77F5" w:rsidRDefault="000B0D04">
      <w:pPr>
        <w:pStyle w:val="ListBullet"/>
        <w:rPr>
          <w:rFonts w:ascii="Times New Roman" w:hAnsi="Times New Roman" w:cs="Times New Roman"/>
        </w:rPr>
      </w:pPr>
      <w:r w:rsidRPr="00103540">
        <w:rPr>
          <w:rFonts w:ascii="Times New Roman" w:hAnsi="Times New Roman" w:cs="Times New Roman"/>
          <w:sz w:val="22"/>
        </w:rPr>
        <w:t>Role and Permission Management</w:t>
      </w:r>
      <w:r w:rsidRPr="007524AE">
        <w:rPr>
          <w:rFonts w:ascii="Times New Roman" w:hAnsi="Times New Roman" w:cs="Times New Roman"/>
        </w:rPr>
        <w:t>.</w:t>
      </w:r>
    </w:p>
    <w:p w14:paraId="7DE27137" w14:textId="77777777" w:rsidR="001A43AE" w:rsidRDefault="001A43AE" w:rsidP="001A43AE">
      <w:pPr>
        <w:pStyle w:val="ListBullet"/>
        <w:numPr>
          <w:ilvl w:val="0"/>
          <w:numId w:val="0"/>
        </w:numPr>
        <w:ind w:left="360"/>
        <w:rPr>
          <w:rFonts w:ascii="Times New Roman" w:hAnsi="Times New Roman" w:cs="Times New Roman"/>
        </w:rPr>
      </w:pPr>
    </w:p>
    <w:p w14:paraId="731E49FB" w14:textId="77777777" w:rsidR="001A43AE" w:rsidRDefault="001A43AE" w:rsidP="001A43AE">
      <w:pPr>
        <w:pStyle w:val="ListBullet"/>
        <w:numPr>
          <w:ilvl w:val="0"/>
          <w:numId w:val="0"/>
        </w:numPr>
        <w:ind w:left="360"/>
        <w:rPr>
          <w:rFonts w:ascii="Times New Roman" w:hAnsi="Times New Roman" w:cs="Times New Roman"/>
        </w:rPr>
      </w:pPr>
    </w:p>
    <w:p w14:paraId="6C091DE3" w14:textId="77777777" w:rsidR="001A43AE" w:rsidRDefault="001A43AE" w:rsidP="001A43AE">
      <w:pPr>
        <w:pStyle w:val="ListBullet"/>
        <w:numPr>
          <w:ilvl w:val="0"/>
          <w:numId w:val="0"/>
        </w:numPr>
        <w:ind w:left="360"/>
        <w:rPr>
          <w:rFonts w:ascii="Times New Roman" w:hAnsi="Times New Roman" w:cs="Times New Roman"/>
        </w:rPr>
      </w:pPr>
    </w:p>
    <w:p w14:paraId="34CC8979" w14:textId="77777777" w:rsidR="001A43AE" w:rsidRDefault="001A43AE" w:rsidP="001A43AE">
      <w:pPr>
        <w:pStyle w:val="ListBullet"/>
        <w:numPr>
          <w:ilvl w:val="0"/>
          <w:numId w:val="0"/>
        </w:numPr>
        <w:ind w:left="360"/>
        <w:rPr>
          <w:rFonts w:ascii="Times New Roman" w:hAnsi="Times New Roman" w:cs="Times New Roman"/>
        </w:rPr>
      </w:pPr>
    </w:p>
    <w:p w14:paraId="25C2B21D" w14:textId="77777777" w:rsidR="001A43AE" w:rsidRPr="007524AE" w:rsidRDefault="001A43AE" w:rsidP="001A43AE">
      <w:pPr>
        <w:pStyle w:val="ListBullet"/>
        <w:numPr>
          <w:ilvl w:val="0"/>
          <w:numId w:val="0"/>
        </w:numPr>
        <w:rPr>
          <w:rFonts w:ascii="Times New Roman" w:hAnsi="Times New Roman" w:cs="Times New Roman"/>
        </w:rPr>
      </w:pPr>
    </w:p>
    <w:p w14:paraId="3937BD21" w14:textId="77777777" w:rsidR="00CC77F5" w:rsidRDefault="000B0D04">
      <w:pPr>
        <w:pStyle w:val="Heading1"/>
        <w:rPr>
          <w:rFonts w:ascii="Times New Roman" w:hAnsi="Times New Roman" w:cs="Times New Roman"/>
          <w:color w:val="000000" w:themeColor="text1"/>
        </w:rPr>
      </w:pPr>
      <w:r w:rsidRPr="00103540">
        <w:rPr>
          <w:rFonts w:ascii="Times New Roman" w:hAnsi="Times New Roman" w:cs="Times New Roman"/>
          <w:color w:val="000000" w:themeColor="text1"/>
        </w:rPr>
        <w:t>8. Key Data Fields</w:t>
      </w:r>
    </w:p>
    <w:p w14:paraId="2A5F767A" w14:textId="77777777" w:rsidR="00EF0DC6" w:rsidRPr="00EF0DC6" w:rsidRDefault="00EF0DC6" w:rsidP="00EF0DC6"/>
    <w:tbl>
      <w:tblPr>
        <w:tblStyle w:val="TableGrid"/>
        <w:tblW w:w="0" w:type="auto"/>
        <w:jc w:val="center"/>
        <w:tblLook w:val="04A0" w:firstRow="1" w:lastRow="0" w:firstColumn="1" w:lastColumn="0" w:noHBand="0" w:noVBand="1"/>
      </w:tblPr>
      <w:tblGrid>
        <w:gridCol w:w="4181"/>
        <w:gridCol w:w="5637"/>
      </w:tblGrid>
      <w:tr w:rsidR="00CC77F5" w:rsidRPr="007524AE" w14:paraId="409B0834" w14:textId="77777777" w:rsidTr="00DC6E09">
        <w:trPr>
          <w:trHeight w:val="503"/>
          <w:jc w:val="center"/>
        </w:trPr>
        <w:tc>
          <w:tcPr>
            <w:tcW w:w="4230" w:type="dxa"/>
            <w:vAlign w:val="center"/>
          </w:tcPr>
          <w:p w14:paraId="2B50F7D8" w14:textId="77777777" w:rsidR="00CC77F5" w:rsidRPr="007524AE" w:rsidRDefault="000B0D04">
            <w:pPr>
              <w:rPr>
                <w:rFonts w:ascii="Times New Roman" w:hAnsi="Times New Roman" w:cs="Times New Roman"/>
              </w:rPr>
            </w:pPr>
            <w:r w:rsidRPr="007524AE">
              <w:rPr>
                <w:rFonts w:ascii="Times New Roman" w:hAnsi="Times New Roman" w:cs="Times New Roman"/>
                <w:b/>
              </w:rPr>
              <w:t>Data Category</w:t>
            </w:r>
          </w:p>
        </w:tc>
        <w:tc>
          <w:tcPr>
            <w:tcW w:w="5706" w:type="dxa"/>
            <w:vAlign w:val="center"/>
          </w:tcPr>
          <w:p w14:paraId="5C40E4EC" w14:textId="77777777" w:rsidR="00CC77F5" w:rsidRPr="007524AE" w:rsidRDefault="000B0D04">
            <w:pPr>
              <w:rPr>
                <w:rFonts w:ascii="Times New Roman" w:hAnsi="Times New Roman" w:cs="Times New Roman"/>
              </w:rPr>
            </w:pPr>
            <w:r w:rsidRPr="007524AE">
              <w:rPr>
                <w:rFonts w:ascii="Times New Roman" w:hAnsi="Times New Roman" w:cs="Times New Roman"/>
                <w:b/>
              </w:rPr>
              <w:t>Key Information</w:t>
            </w:r>
          </w:p>
        </w:tc>
      </w:tr>
      <w:tr w:rsidR="00CC77F5" w:rsidRPr="007524AE" w14:paraId="13FE345A" w14:textId="77777777" w:rsidTr="00DC6E09">
        <w:trPr>
          <w:trHeight w:val="530"/>
          <w:jc w:val="center"/>
        </w:trPr>
        <w:tc>
          <w:tcPr>
            <w:tcW w:w="4230" w:type="dxa"/>
            <w:vAlign w:val="center"/>
          </w:tcPr>
          <w:p w14:paraId="16967DE6" w14:textId="77777777" w:rsidR="00CC77F5" w:rsidRPr="007524AE" w:rsidRDefault="000B0D04">
            <w:pPr>
              <w:rPr>
                <w:rFonts w:ascii="Times New Roman" w:hAnsi="Times New Roman" w:cs="Times New Roman"/>
              </w:rPr>
            </w:pPr>
            <w:r w:rsidRPr="007524AE">
              <w:rPr>
                <w:rFonts w:ascii="Times New Roman" w:hAnsi="Times New Roman" w:cs="Times New Roman"/>
              </w:rPr>
              <w:t>LC Information</w:t>
            </w:r>
          </w:p>
        </w:tc>
        <w:tc>
          <w:tcPr>
            <w:tcW w:w="5706" w:type="dxa"/>
            <w:vAlign w:val="center"/>
          </w:tcPr>
          <w:p w14:paraId="26688D37" w14:textId="77777777" w:rsidR="00CC77F5" w:rsidRPr="007524AE" w:rsidRDefault="000B0D04">
            <w:pPr>
              <w:rPr>
                <w:rFonts w:ascii="Times New Roman" w:hAnsi="Times New Roman" w:cs="Times New Roman"/>
              </w:rPr>
            </w:pPr>
            <w:r w:rsidRPr="007524AE">
              <w:rPr>
                <w:rFonts w:ascii="Times New Roman" w:hAnsi="Times New Roman" w:cs="Times New Roman"/>
              </w:rPr>
              <w:t>LC Number, LC Amount, Currency, BDT Equivalent, Local/Foreign LC, LC Type, LC Date</w:t>
            </w:r>
          </w:p>
        </w:tc>
      </w:tr>
      <w:tr w:rsidR="00CC77F5" w:rsidRPr="007524AE" w14:paraId="7917D2A6" w14:textId="77777777" w:rsidTr="00DC6E09">
        <w:trPr>
          <w:trHeight w:val="485"/>
          <w:jc w:val="center"/>
        </w:trPr>
        <w:tc>
          <w:tcPr>
            <w:tcW w:w="4230" w:type="dxa"/>
            <w:vAlign w:val="center"/>
          </w:tcPr>
          <w:p w14:paraId="1A2B0B1B" w14:textId="77777777" w:rsidR="00CC77F5" w:rsidRPr="007524AE" w:rsidRDefault="000B0D04">
            <w:pPr>
              <w:rPr>
                <w:rFonts w:ascii="Times New Roman" w:hAnsi="Times New Roman" w:cs="Times New Roman"/>
              </w:rPr>
            </w:pPr>
            <w:r w:rsidRPr="007524AE">
              <w:rPr>
                <w:rFonts w:ascii="Times New Roman" w:hAnsi="Times New Roman" w:cs="Times New Roman"/>
              </w:rPr>
              <w:t>Branch Information</w:t>
            </w:r>
          </w:p>
        </w:tc>
        <w:tc>
          <w:tcPr>
            <w:tcW w:w="5706" w:type="dxa"/>
            <w:vAlign w:val="center"/>
          </w:tcPr>
          <w:p w14:paraId="0055DD4F" w14:textId="77777777" w:rsidR="00CC77F5" w:rsidRPr="007524AE" w:rsidRDefault="000B0D04">
            <w:pPr>
              <w:rPr>
                <w:rFonts w:ascii="Times New Roman" w:hAnsi="Times New Roman" w:cs="Times New Roman"/>
              </w:rPr>
            </w:pPr>
            <w:r w:rsidRPr="007524AE">
              <w:rPr>
                <w:rFonts w:ascii="Times New Roman" w:hAnsi="Times New Roman" w:cs="Times New Roman"/>
              </w:rPr>
              <w:t>Branch Name, Branch Code</w:t>
            </w:r>
          </w:p>
        </w:tc>
      </w:tr>
      <w:tr w:rsidR="00CC77F5" w:rsidRPr="007524AE" w14:paraId="65CB1919" w14:textId="77777777" w:rsidTr="00DC6E09">
        <w:trPr>
          <w:trHeight w:val="440"/>
          <w:jc w:val="center"/>
        </w:trPr>
        <w:tc>
          <w:tcPr>
            <w:tcW w:w="4230" w:type="dxa"/>
            <w:vAlign w:val="center"/>
          </w:tcPr>
          <w:p w14:paraId="21F917EE" w14:textId="77777777" w:rsidR="00CC77F5" w:rsidRPr="007524AE" w:rsidRDefault="000B0D04">
            <w:pPr>
              <w:rPr>
                <w:rFonts w:ascii="Times New Roman" w:hAnsi="Times New Roman" w:cs="Times New Roman"/>
              </w:rPr>
            </w:pPr>
            <w:r w:rsidRPr="007524AE">
              <w:rPr>
                <w:rFonts w:ascii="Times New Roman" w:hAnsi="Times New Roman" w:cs="Times New Roman"/>
              </w:rPr>
              <w:t>Customer Information</w:t>
            </w:r>
          </w:p>
        </w:tc>
        <w:tc>
          <w:tcPr>
            <w:tcW w:w="5706" w:type="dxa"/>
            <w:vAlign w:val="center"/>
          </w:tcPr>
          <w:p w14:paraId="6C17BD6E" w14:textId="77777777" w:rsidR="00CC77F5" w:rsidRPr="007524AE" w:rsidRDefault="000B0D04">
            <w:pPr>
              <w:rPr>
                <w:rFonts w:ascii="Times New Roman" w:hAnsi="Times New Roman" w:cs="Times New Roman"/>
              </w:rPr>
            </w:pPr>
            <w:r w:rsidRPr="007524AE">
              <w:rPr>
                <w:rFonts w:ascii="Times New Roman" w:hAnsi="Times New Roman" w:cs="Times New Roman"/>
              </w:rPr>
              <w:t>Customer Name, Customer Account</w:t>
            </w:r>
          </w:p>
        </w:tc>
      </w:tr>
      <w:tr w:rsidR="00CC77F5" w:rsidRPr="007524AE" w14:paraId="6B5A288E" w14:textId="77777777" w:rsidTr="00DC6E09">
        <w:trPr>
          <w:trHeight w:val="440"/>
          <w:jc w:val="center"/>
        </w:trPr>
        <w:tc>
          <w:tcPr>
            <w:tcW w:w="4230" w:type="dxa"/>
            <w:vAlign w:val="center"/>
          </w:tcPr>
          <w:p w14:paraId="3B8EC2E7" w14:textId="77777777" w:rsidR="00CC77F5" w:rsidRPr="007524AE" w:rsidRDefault="000B0D04">
            <w:pPr>
              <w:rPr>
                <w:rFonts w:ascii="Times New Roman" w:hAnsi="Times New Roman" w:cs="Times New Roman"/>
              </w:rPr>
            </w:pPr>
            <w:r w:rsidRPr="007524AE">
              <w:rPr>
                <w:rFonts w:ascii="Times New Roman" w:hAnsi="Times New Roman" w:cs="Times New Roman"/>
              </w:rPr>
              <w:t>Bill Information</w:t>
            </w:r>
          </w:p>
        </w:tc>
        <w:tc>
          <w:tcPr>
            <w:tcW w:w="5706" w:type="dxa"/>
            <w:vAlign w:val="center"/>
          </w:tcPr>
          <w:p w14:paraId="6ED7E431" w14:textId="77777777" w:rsidR="00CC77F5" w:rsidRPr="007524AE" w:rsidRDefault="000B0D04">
            <w:pPr>
              <w:rPr>
                <w:rFonts w:ascii="Times New Roman" w:hAnsi="Times New Roman" w:cs="Times New Roman"/>
              </w:rPr>
            </w:pPr>
            <w:r w:rsidRPr="007524AE">
              <w:rPr>
                <w:rFonts w:ascii="Times New Roman" w:hAnsi="Times New Roman" w:cs="Times New Roman"/>
              </w:rPr>
              <w:t>Bill Number, Bill Amount, Bill Currency, Bill Date</w:t>
            </w:r>
          </w:p>
        </w:tc>
      </w:tr>
      <w:tr w:rsidR="00CC77F5" w:rsidRPr="007524AE" w14:paraId="08B6C022" w14:textId="77777777" w:rsidTr="00DC6E09">
        <w:trPr>
          <w:trHeight w:val="440"/>
          <w:jc w:val="center"/>
        </w:trPr>
        <w:tc>
          <w:tcPr>
            <w:tcW w:w="4230" w:type="dxa"/>
            <w:vAlign w:val="center"/>
          </w:tcPr>
          <w:p w14:paraId="7CD2BA0E" w14:textId="77777777" w:rsidR="00CC77F5" w:rsidRPr="007524AE" w:rsidRDefault="000B0D04">
            <w:pPr>
              <w:rPr>
                <w:rFonts w:ascii="Times New Roman" w:hAnsi="Times New Roman" w:cs="Times New Roman"/>
              </w:rPr>
            </w:pPr>
            <w:r w:rsidRPr="007524AE">
              <w:rPr>
                <w:rFonts w:ascii="Times New Roman" w:hAnsi="Times New Roman" w:cs="Times New Roman"/>
              </w:rPr>
              <w:lastRenderedPageBreak/>
              <w:t>System Information</w:t>
            </w:r>
          </w:p>
        </w:tc>
        <w:tc>
          <w:tcPr>
            <w:tcW w:w="5706" w:type="dxa"/>
            <w:vAlign w:val="center"/>
          </w:tcPr>
          <w:p w14:paraId="3B38AFA2" w14:textId="77777777" w:rsidR="00CC77F5" w:rsidRPr="007524AE" w:rsidRDefault="000B0D04">
            <w:pPr>
              <w:rPr>
                <w:rFonts w:ascii="Times New Roman" w:hAnsi="Times New Roman" w:cs="Times New Roman"/>
              </w:rPr>
            </w:pPr>
            <w:r w:rsidRPr="007524AE">
              <w:rPr>
                <w:rFonts w:ascii="Times New Roman" w:hAnsi="Times New Roman" w:cs="Times New Roman"/>
              </w:rPr>
              <w:t>Created Date, Created By, Updated Date, Updated By</w:t>
            </w:r>
          </w:p>
        </w:tc>
      </w:tr>
      <w:tr w:rsidR="00CC77F5" w:rsidRPr="007524AE" w14:paraId="488007B7" w14:textId="77777777" w:rsidTr="00DC6E09">
        <w:trPr>
          <w:trHeight w:val="530"/>
          <w:jc w:val="center"/>
        </w:trPr>
        <w:tc>
          <w:tcPr>
            <w:tcW w:w="4230" w:type="dxa"/>
            <w:vAlign w:val="center"/>
          </w:tcPr>
          <w:p w14:paraId="65F58981" w14:textId="77777777" w:rsidR="00CC77F5" w:rsidRPr="007524AE" w:rsidRDefault="000B0D04">
            <w:pPr>
              <w:rPr>
                <w:rFonts w:ascii="Times New Roman" w:hAnsi="Times New Roman" w:cs="Times New Roman"/>
              </w:rPr>
            </w:pPr>
            <w:r w:rsidRPr="007524AE">
              <w:rPr>
                <w:rFonts w:ascii="Times New Roman" w:hAnsi="Times New Roman" w:cs="Times New Roman"/>
              </w:rPr>
              <w:t>Target Information</w:t>
            </w:r>
          </w:p>
        </w:tc>
        <w:tc>
          <w:tcPr>
            <w:tcW w:w="5706" w:type="dxa"/>
            <w:vAlign w:val="center"/>
          </w:tcPr>
          <w:p w14:paraId="17A8F9B3" w14:textId="77777777" w:rsidR="00CC77F5" w:rsidRPr="007524AE" w:rsidRDefault="000B0D04">
            <w:pPr>
              <w:rPr>
                <w:rFonts w:ascii="Times New Roman" w:hAnsi="Times New Roman" w:cs="Times New Roman"/>
              </w:rPr>
            </w:pPr>
            <w:r w:rsidRPr="007524AE">
              <w:rPr>
                <w:rFonts w:ascii="Times New Roman" w:hAnsi="Times New Roman" w:cs="Times New Roman"/>
              </w:rPr>
              <w:t>Branch, Year, Target Amount</w:t>
            </w:r>
          </w:p>
        </w:tc>
      </w:tr>
    </w:tbl>
    <w:p w14:paraId="72B4E074" w14:textId="77777777" w:rsidR="00CC77F5" w:rsidRPr="007524AE" w:rsidRDefault="00CC77F5">
      <w:pPr>
        <w:rPr>
          <w:rFonts w:ascii="Times New Roman" w:hAnsi="Times New Roman" w:cs="Times New Roman"/>
        </w:rPr>
      </w:pPr>
    </w:p>
    <w:p w14:paraId="2013AE57" w14:textId="77777777" w:rsidR="00EF0DC6" w:rsidRPr="001A43AE" w:rsidRDefault="000B0D04" w:rsidP="001A43AE">
      <w:pPr>
        <w:pStyle w:val="Heading1"/>
        <w:rPr>
          <w:rFonts w:ascii="Times New Roman" w:hAnsi="Times New Roman" w:cs="Times New Roman"/>
          <w:color w:val="000000" w:themeColor="text1"/>
          <w:sz w:val="26"/>
          <w:szCs w:val="26"/>
        </w:rPr>
      </w:pPr>
      <w:r w:rsidRPr="00EF0DC6">
        <w:rPr>
          <w:rFonts w:ascii="Times New Roman" w:hAnsi="Times New Roman" w:cs="Times New Roman"/>
          <w:color w:val="000000" w:themeColor="text1"/>
          <w:sz w:val="26"/>
          <w:szCs w:val="26"/>
        </w:rPr>
        <w:t>9. Future State Process (To-Be)</w:t>
      </w:r>
    </w:p>
    <w:p w14:paraId="2E13FE2C" w14:textId="77777777" w:rsidR="00CC77F5" w:rsidRPr="00EF0DC6" w:rsidRDefault="000B0D04" w:rsidP="00EF0DC6">
      <w:pPr>
        <w:spacing w:before="40" w:after="80"/>
        <w:jc w:val="center"/>
        <w:rPr>
          <w:rFonts w:ascii="Times New Roman" w:hAnsi="Times New Roman" w:cs="Times New Roman"/>
          <w:sz w:val="24"/>
          <w:szCs w:val="24"/>
        </w:rPr>
      </w:pPr>
      <w:r w:rsidRPr="001A43AE">
        <w:rPr>
          <w:rFonts w:ascii="Times New Roman" w:hAnsi="Times New Roman" w:cs="Times New Roman"/>
          <w:sz w:val="20"/>
          <w:szCs w:val="20"/>
        </w:rPr>
        <w:t>Annual Target Excel</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Target Upload &amp; Validation</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Branch-wise Target Maintained</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Branch User</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Daily LC / Bill Data Entry</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Validation</w:t>
      </w:r>
      <w:r w:rsidRPr="001A43AE">
        <w:rPr>
          <w:rFonts w:ascii="Times New Roman" w:hAnsi="Times New Roman" w:cs="Times New Roman"/>
          <w:sz w:val="20"/>
          <w:szCs w:val="20"/>
        </w:rPr>
        <w:br/>
      </w:r>
      <w:r w:rsidR="001A43AE" w:rsidRPr="001A43AE">
        <w:rPr>
          <w:rFonts w:ascii="Times New Roman" w:hAnsi="Times New Roman" w:cs="Times New Roman"/>
          <w:sz w:val="20"/>
          <w:szCs w:val="20"/>
        </w:rPr>
        <w:t xml:space="preserve">      </w:t>
      </w:r>
      <w:r w:rsidRPr="001A43AE">
        <w:rPr>
          <w:rFonts w:ascii="Times New Roman" w:hAnsi="Times New Roman" w:cs="Times New Roman"/>
          <w:sz w:val="20"/>
          <w:szCs w:val="20"/>
        </w:rPr>
        <w:t xml:space="preserve">  ↓</w:t>
      </w:r>
      <w:r w:rsidRPr="001A43AE">
        <w:rPr>
          <w:rFonts w:ascii="Times New Roman" w:hAnsi="Times New Roman" w:cs="Times New Roman"/>
          <w:sz w:val="20"/>
          <w:szCs w:val="20"/>
        </w:rPr>
        <w:br/>
        <w:t>Submission</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Centralized Database</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MIS Department</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Search / Filter</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Report Generation</w:t>
      </w:r>
      <w:r w:rsidRPr="00EF0DC6">
        <w:rPr>
          <w:rFonts w:ascii="Times New Roman" w:hAnsi="Times New Roman" w:cs="Times New Roman"/>
          <w:sz w:val="24"/>
          <w:szCs w:val="24"/>
        </w:rPr>
        <w:br/>
        <w:t xml:space="preserve">        ↓</w:t>
      </w:r>
      <w:r w:rsidRPr="00EF0DC6">
        <w:rPr>
          <w:rFonts w:ascii="Times New Roman" w:hAnsi="Times New Roman" w:cs="Times New Roman"/>
          <w:sz w:val="24"/>
          <w:szCs w:val="24"/>
        </w:rPr>
        <w:br/>
        <w:t>View / Export</w:t>
      </w:r>
    </w:p>
    <w:p w14:paraId="500AAB29" w14:textId="77777777" w:rsidR="00CC77F5" w:rsidRPr="00EF0DC6" w:rsidRDefault="000B0D04">
      <w:pPr>
        <w:pStyle w:val="Heading1"/>
        <w:rPr>
          <w:rFonts w:ascii="Times New Roman" w:hAnsi="Times New Roman" w:cs="Times New Roman"/>
          <w:color w:val="000000" w:themeColor="text1"/>
          <w:sz w:val="26"/>
          <w:szCs w:val="26"/>
        </w:rPr>
      </w:pPr>
      <w:r w:rsidRPr="00EF0DC6">
        <w:rPr>
          <w:rFonts w:ascii="Times New Roman" w:hAnsi="Times New Roman" w:cs="Times New Roman"/>
          <w:color w:val="000000" w:themeColor="text1"/>
          <w:sz w:val="26"/>
          <w:szCs w:val="26"/>
        </w:rPr>
        <w:t>10. Business Requirements</w:t>
      </w:r>
    </w:p>
    <w:tbl>
      <w:tblPr>
        <w:tblStyle w:val="TableGrid"/>
        <w:tblW w:w="0" w:type="auto"/>
        <w:jc w:val="center"/>
        <w:tblLook w:val="04A0" w:firstRow="1" w:lastRow="0" w:firstColumn="1" w:lastColumn="0" w:noHBand="0" w:noVBand="1"/>
      </w:tblPr>
      <w:tblGrid>
        <w:gridCol w:w="4903"/>
        <w:gridCol w:w="4915"/>
      </w:tblGrid>
      <w:tr w:rsidR="00CC77F5" w:rsidRPr="00EF0DC6" w14:paraId="7F87B873" w14:textId="77777777" w:rsidTr="00EF0DC6">
        <w:trPr>
          <w:trHeight w:val="575"/>
          <w:jc w:val="center"/>
        </w:trPr>
        <w:tc>
          <w:tcPr>
            <w:tcW w:w="4968" w:type="dxa"/>
            <w:vAlign w:val="center"/>
          </w:tcPr>
          <w:p w14:paraId="4455212E" w14:textId="77777777" w:rsidR="00CC77F5" w:rsidRPr="00EF0DC6" w:rsidRDefault="000B0D04">
            <w:pPr>
              <w:rPr>
                <w:rFonts w:ascii="Times New Roman" w:hAnsi="Times New Roman" w:cs="Times New Roman"/>
                <w:sz w:val="22"/>
              </w:rPr>
            </w:pPr>
            <w:r w:rsidRPr="00EF0DC6">
              <w:rPr>
                <w:rFonts w:ascii="Times New Roman" w:hAnsi="Times New Roman" w:cs="Times New Roman"/>
                <w:b/>
                <w:sz w:val="22"/>
              </w:rPr>
              <w:t>ID</w:t>
            </w:r>
          </w:p>
        </w:tc>
        <w:tc>
          <w:tcPr>
            <w:tcW w:w="4968" w:type="dxa"/>
            <w:vAlign w:val="center"/>
          </w:tcPr>
          <w:p w14:paraId="10E6C106" w14:textId="77777777" w:rsidR="00CC77F5" w:rsidRPr="00EF0DC6" w:rsidRDefault="000B0D04">
            <w:pPr>
              <w:rPr>
                <w:rFonts w:ascii="Times New Roman" w:hAnsi="Times New Roman" w:cs="Times New Roman"/>
                <w:sz w:val="22"/>
              </w:rPr>
            </w:pPr>
            <w:r w:rsidRPr="00EF0DC6">
              <w:rPr>
                <w:rFonts w:ascii="Times New Roman" w:hAnsi="Times New Roman" w:cs="Times New Roman"/>
                <w:b/>
                <w:sz w:val="22"/>
              </w:rPr>
              <w:t>Requirement</w:t>
            </w:r>
          </w:p>
        </w:tc>
      </w:tr>
      <w:tr w:rsidR="00CC77F5" w:rsidRPr="00EF0DC6" w14:paraId="162C517E" w14:textId="77777777" w:rsidTr="00EF0DC6">
        <w:trPr>
          <w:trHeight w:val="620"/>
          <w:jc w:val="center"/>
        </w:trPr>
        <w:tc>
          <w:tcPr>
            <w:tcW w:w="4968" w:type="dxa"/>
            <w:vAlign w:val="center"/>
          </w:tcPr>
          <w:p w14:paraId="14BC199A"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BR-001</w:t>
            </w:r>
          </w:p>
        </w:tc>
        <w:tc>
          <w:tcPr>
            <w:tcW w:w="4968" w:type="dxa"/>
            <w:vAlign w:val="center"/>
          </w:tcPr>
          <w:p w14:paraId="0F2EEC4F"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provide secure login and role-based access.</w:t>
            </w:r>
          </w:p>
        </w:tc>
      </w:tr>
      <w:tr w:rsidR="00CC77F5" w:rsidRPr="00EF0DC6" w14:paraId="40F81119" w14:textId="77777777" w:rsidTr="00EF0DC6">
        <w:trPr>
          <w:trHeight w:val="620"/>
          <w:jc w:val="center"/>
        </w:trPr>
        <w:tc>
          <w:tcPr>
            <w:tcW w:w="4968" w:type="dxa"/>
            <w:vAlign w:val="center"/>
          </w:tcPr>
          <w:p w14:paraId="3D3F0A7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BR-002</w:t>
            </w:r>
          </w:p>
        </w:tc>
        <w:tc>
          <w:tcPr>
            <w:tcW w:w="4968" w:type="dxa"/>
            <w:vAlign w:val="center"/>
          </w:tcPr>
          <w:p w14:paraId="368254B2"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assign Branch Users to their respective branches.</w:t>
            </w:r>
          </w:p>
        </w:tc>
      </w:tr>
      <w:tr w:rsidR="00CC77F5" w:rsidRPr="00EF0DC6" w14:paraId="39C8C9F7" w14:textId="77777777" w:rsidTr="00EF0DC6">
        <w:trPr>
          <w:trHeight w:val="620"/>
          <w:jc w:val="center"/>
        </w:trPr>
        <w:tc>
          <w:tcPr>
            <w:tcW w:w="4968" w:type="dxa"/>
            <w:vAlign w:val="center"/>
          </w:tcPr>
          <w:p w14:paraId="07B4BD29"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BR-003</w:t>
            </w:r>
          </w:p>
        </w:tc>
        <w:tc>
          <w:tcPr>
            <w:tcW w:w="4968" w:type="dxa"/>
            <w:vAlign w:val="center"/>
          </w:tcPr>
          <w:p w14:paraId="3BC96F8A"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authorized users to upload annual branch-wise target information through Excel.</w:t>
            </w:r>
          </w:p>
        </w:tc>
      </w:tr>
      <w:tr w:rsidR="00CC77F5" w:rsidRPr="00EF0DC6" w14:paraId="1CBBEC70" w14:textId="77777777" w:rsidTr="00EF0DC6">
        <w:trPr>
          <w:trHeight w:val="710"/>
          <w:jc w:val="center"/>
        </w:trPr>
        <w:tc>
          <w:tcPr>
            <w:tcW w:w="4968" w:type="dxa"/>
            <w:vAlign w:val="center"/>
          </w:tcPr>
          <w:p w14:paraId="66F8D17C"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BR-004</w:t>
            </w:r>
          </w:p>
        </w:tc>
        <w:tc>
          <w:tcPr>
            <w:tcW w:w="4968" w:type="dxa"/>
            <w:vAlign w:val="center"/>
          </w:tcPr>
          <w:p w14:paraId="72896A32"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validate uploaded target information before storing it.</w:t>
            </w:r>
          </w:p>
        </w:tc>
      </w:tr>
      <w:tr w:rsidR="00CC77F5" w:rsidRPr="00EF0DC6" w14:paraId="7C97C163" w14:textId="77777777" w:rsidTr="00EF0DC6">
        <w:trPr>
          <w:trHeight w:val="350"/>
          <w:jc w:val="center"/>
        </w:trPr>
        <w:tc>
          <w:tcPr>
            <w:tcW w:w="4968" w:type="dxa"/>
            <w:vAlign w:val="center"/>
          </w:tcPr>
          <w:p w14:paraId="706A4A4B"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BR-005</w:t>
            </w:r>
          </w:p>
        </w:tc>
        <w:tc>
          <w:tcPr>
            <w:tcW w:w="4968" w:type="dxa"/>
            <w:vAlign w:val="center"/>
          </w:tcPr>
          <w:p w14:paraId="38B115A2"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Branch Users to enter LC-related information through a standardized form.</w:t>
            </w:r>
          </w:p>
        </w:tc>
      </w:tr>
      <w:tr w:rsidR="00CC77F5" w:rsidRPr="00EF0DC6" w14:paraId="382DCAFD" w14:textId="77777777" w:rsidTr="00EF0DC6">
        <w:trPr>
          <w:trHeight w:val="620"/>
          <w:jc w:val="center"/>
        </w:trPr>
        <w:tc>
          <w:tcPr>
            <w:tcW w:w="4968" w:type="dxa"/>
            <w:vAlign w:val="center"/>
          </w:tcPr>
          <w:p w14:paraId="64E2F57D"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lastRenderedPageBreak/>
              <w:t>BR-006</w:t>
            </w:r>
          </w:p>
        </w:tc>
        <w:tc>
          <w:tcPr>
            <w:tcW w:w="4968" w:type="dxa"/>
            <w:vAlign w:val="center"/>
          </w:tcPr>
          <w:p w14:paraId="71F0A66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Branch Users to enter relevant Bill information.</w:t>
            </w:r>
          </w:p>
        </w:tc>
      </w:tr>
      <w:tr w:rsidR="00CC77F5" w:rsidRPr="00EF0DC6" w14:paraId="4E75446F" w14:textId="77777777">
        <w:trPr>
          <w:jc w:val="center"/>
        </w:trPr>
        <w:tc>
          <w:tcPr>
            <w:tcW w:w="4968" w:type="dxa"/>
            <w:vAlign w:val="center"/>
          </w:tcPr>
          <w:p w14:paraId="4FD11DA8"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BR-007</w:t>
            </w:r>
          </w:p>
        </w:tc>
        <w:tc>
          <w:tcPr>
            <w:tcW w:w="4968" w:type="dxa"/>
            <w:vAlign w:val="center"/>
          </w:tcPr>
          <w:p w14:paraId="246B966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validate mandatory fields before data submission.</w:t>
            </w:r>
          </w:p>
        </w:tc>
      </w:tr>
      <w:tr w:rsidR="00CC77F5" w:rsidRPr="00EF0DC6" w14:paraId="3710ADDC" w14:textId="77777777" w:rsidTr="00EF0DC6">
        <w:trPr>
          <w:trHeight w:val="620"/>
          <w:jc w:val="center"/>
        </w:trPr>
        <w:tc>
          <w:tcPr>
            <w:tcW w:w="4968" w:type="dxa"/>
            <w:vAlign w:val="center"/>
          </w:tcPr>
          <w:p w14:paraId="03CF2275"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BR-008</w:t>
            </w:r>
          </w:p>
        </w:tc>
        <w:tc>
          <w:tcPr>
            <w:tcW w:w="4968" w:type="dxa"/>
            <w:vAlign w:val="center"/>
          </w:tcPr>
          <w:p w14:paraId="3C698499"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store submitted Foreign Trade information in a centralized database.</w:t>
            </w:r>
          </w:p>
        </w:tc>
      </w:tr>
      <w:tr w:rsidR="00CC77F5" w:rsidRPr="00EF0DC6" w14:paraId="30FC9003" w14:textId="77777777" w:rsidTr="00EF0DC6">
        <w:trPr>
          <w:trHeight w:val="620"/>
          <w:jc w:val="center"/>
        </w:trPr>
        <w:tc>
          <w:tcPr>
            <w:tcW w:w="4968" w:type="dxa"/>
            <w:vAlign w:val="center"/>
          </w:tcPr>
          <w:p w14:paraId="15EAA751"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BR-009</w:t>
            </w:r>
          </w:p>
        </w:tc>
        <w:tc>
          <w:tcPr>
            <w:tcW w:w="4968" w:type="dxa"/>
            <w:vAlign w:val="center"/>
          </w:tcPr>
          <w:p w14:paraId="66219275"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authorized users to view submitted records.</w:t>
            </w:r>
          </w:p>
        </w:tc>
      </w:tr>
      <w:tr w:rsidR="00CC77F5" w:rsidRPr="00EF0DC6" w14:paraId="0E2D39D7" w14:textId="77777777" w:rsidTr="00EF0DC6">
        <w:trPr>
          <w:trHeight w:val="440"/>
          <w:jc w:val="center"/>
        </w:trPr>
        <w:tc>
          <w:tcPr>
            <w:tcW w:w="4968" w:type="dxa"/>
            <w:vAlign w:val="center"/>
          </w:tcPr>
          <w:p w14:paraId="642D801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BR-010</w:t>
            </w:r>
          </w:p>
        </w:tc>
        <w:tc>
          <w:tcPr>
            <w:tcW w:w="4968" w:type="dxa"/>
            <w:vAlign w:val="center"/>
          </w:tcPr>
          <w:p w14:paraId="409779EC"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provide search and filtering facilities.</w:t>
            </w:r>
          </w:p>
        </w:tc>
      </w:tr>
      <w:tr w:rsidR="00CC77F5" w:rsidRPr="00EF0DC6" w14:paraId="50CE6683" w14:textId="77777777" w:rsidTr="00EF0DC6">
        <w:trPr>
          <w:trHeight w:val="530"/>
          <w:jc w:val="center"/>
        </w:trPr>
        <w:tc>
          <w:tcPr>
            <w:tcW w:w="4968" w:type="dxa"/>
            <w:vAlign w:val="center"/>
          </w:tcPr>
          <w:p w14:paraId="78109E2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BR-011</w:t>
            </w:r>
          </w:p>
        </w:tc>
        <w:tc>
          <w:tcPr>
            <w:tcW w:w="4968" w:type="dxa"/>
            <w:vAlign w:val="center"/>
          </w:tcPr>
          <w:p w14:paraId="309149F1"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support date-wise and date-range data retrieval.</w:t>
            </w:r>
          </w:p>
        </w:tc>
      </w:tr>
      <w:tr w:rsidR="00CC77F5" w:rsidRPr="00EF0DC6" w14:paraId="2EC44E59" w14:textId="77777777" w:rsidTr="00EF0DC6">
        <w:trPr>
          <w:trHeight w:val="530"/>
          <w:jc w:val="center"/>
        </w:trPr>
        <w:tc>
          <w:tcPr>
            <w:tcW w:w="4968" w:type="dxa"/>
            <w:vAlign w:val="center"/>
          </w:tcPr>
          <w:p w14:paraId="193F7FC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BR-012</w:t>
            </w:r>
          </w:p>
        </w:tc>
        <w:tc>
          <w:tcPr>
            <w:tcW w:w="4968" w:type="dxa"/>
            <w:vAlign w:val="center"/>
          </w:tcPr>
          <w:p w14:paraId="34154351"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support branch-wise data retrieval.</w:t>
            </w:r>
          </w:p>
        </w:tc>
      </w:tr>
      <w:tr w:rsidR="00CC77F5" w:rsidRPr="00EF0DC6" w14:paraId="415740E9" w14:textId="77777777" w:rsidTr="00EF0DC6">
        <w:trPr>
          <w:trHeight w:val="620"/>
          <w:jc w:val="center"/>
        </w:trPr>
        <w:tc>
          <w:tcPr>
            <w:tcW w:w="4968" w:type="dxa"/>
            <w:vAlign w:val="center"/>
          </w:tcPr>
          <w:p w14:paraId="3BFE7098"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BR-013</w:t>
            </w:r>
          </w:p>
        </w:tc>
        <w:tc>
          <w:tcPr>
            <w:tcW w:w="4968" w:type="dxa"/>
            <w:vAlign w:val="center"/>
          </w:tcPr>
          <w:p w14:paraId="2B323CE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MIS users to generate required reports.</w:t>
            </w:r>
          </w:p>
        </w:tc>
      </w:tr>
      <w:tr w:rsidR="00CC77F5" w:rsidRPr="00EF0DC6" w14:paraId="3D6336AF" w14:textId="77777777" w:rsidTr="00EF0DC6">
        <w:trPr>
          <w:trHeight w:val="620"/>
          <w:jc w:val="center"/>
        </w:trPr>
        <w:tc>
          <w:tcPr>
            <w:tcW w:w="4968" w:type="dxa"/>
            <w:vAlign w:val="center"/>
          </w:tcPr>
          <w:p w14:paraId="4B620010"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BR-014</w:t>
            </w:r>
          </w:p>
        </w:tc>
        <w:tc>
          <w:tcPr>
            <w:tcW w:w="4968" w:type="dxa"/>
            <w:vAlign w:val="center"/>
          </w:tcPr>
          <w:p w14:paraId="09A9425A"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authorized users to export report data into Excel.</w:t>
            </w:r>
          </w:p>
        </w:tc>
      </w:tr>
      <w:tr w:rsidR="00CC77F5" w:rsidRPr="00EF0DC6" w14:paraId="7B1BC051" w14:textId="77777777" w:rsidTr="00EF0DC6">
        <w:trPr>
          <w:trHeight w:val="620"/>
          <w:jc w:val="center"/>
        </w:trPr>
        <w:tc>
          <w:tcPr>
            <w:tcW w:w="4968" w:type="dxa"/>
            <w:vAlign w:val="center"/>
          </w:tcPr>
          <w:p w14:paraId="2235B610"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BR-015</w:t>
            </w:r>
          </w:p>
        </w:tc>
        <w:tc>
          <w:tcPr>
            <w:tcW w:w="4968" w:type="dxa"/>
            <w:vAlign w:val="center"/>
          </w:tcPr>
          <w:p w14:paraId="0196392A"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maintain Created Date, Created By, Updated Date and Updated By information.</w:t>
            </w:r>
          </w:p>
        </w:tc>
      </w:tr>
      <w:tr w:rsidR="00CC77F5" w:rsidRPr="00EF0DC6" w14:paraId="01E5EC80" w14:textId="77777777" w:rsidTr="00EF0DC6">
        <w:trPr>
          <w:trHeight w:val="620"/>
          <w:jc w:val="center"/>
        </w:trPr>
        <w:tc>
          <w:tcPr>
            <w:tcW w:w="4968" w:type="dxa"/>
            <w:vAlign w:val="center"/>
          </w:tcPr>
          <w:p w14:paraId="72ADEF3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BR-016</w:t>
            </w:r>
          </w:p>
        </w:tc>
        <w:tc>
          <w:tcPr>
            <w:tcW w:w="4968" w:type="dxa"/>
            <w:vAlign w:val="center"/>
          </w:tcPr>
          <w:p w14:paraId="15C000A8"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support permission-based record update.</w:t>
            </w:r>
          </w:p>
        </w:tc>
      </w:tr>
      <w:tr w:rsidR="00CC77F5" w:rsidRPr="00EF0DC6" w14:paraId="29E86596" w14:textId="77777777" w:rsidTr="00EF0DC6">
        <w:trPr>
          <w:trHeight w:val="620"/>
          <w:jc w:val="center"/>
        </w:trPr>
        <w:tc>
          <w:tcPr>
            <w:tcW w:w="4968" w:type="dxa"/>
            <w:vAlign w:val="center"/>
          </w:tcPr>
          <w:p w14:paraId="6CAE983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BR-017</w:t>
            </w:r>
          </w:p>
        </w:tc>
        <w:tc>
          <w:tcPr>
            <w:tcW w:w="4968" w:type="dxa"/>
            <w:vAlign w:val="center"/>
          </w:tcPr>
          <w:p w14:paraId="0111FB75"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support branch-wise target and actual performance viewing based on approved business rules.</w:t>
            </w:r>
          </w:p>
        </w:tc>
      </w:tr>
      <w:tr w:rsidR="00CC77F5" w:rsidRPr="00EF0DC6" w14:paraId="406F1817" w14:textId="77777777" w:rsidTr="00EF0DC6">
        <w:trPr>
          <w:trHeight w:val="620"/>
          <w:jc w:val="center"/>
        </w:trPr>
        <w:tc>
          <w:tcPr>
            <w:tcW w:w="4968" w:type="dxa"/>
            <w:vAlign w:val="center"/>
          </w:tcPr>
          <w:p w14:paraId="538DFA2B"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BR-018</w:t>
            </w:r>
          </w:p>
        </w:tc>
        <w:tc>
          <w:tcPr>
            <w:tcW w:w="4968" w:type="dxa"/>
            <w:vAlign w:val="center"/>
          </w:tcPr>
          <w:p w14:paraId="08C31E53"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maintain appropriate audit information for relevant activities.</w:t>
            </w:r>
          </w:p>
        </w:tc>
      </w:tr>
    </w:tbl>
    <w:p w14:paraId="00FBFE34" w14:textId="77777777" w:rsidR="00CC77F5" w:rsidRPr="00EF0DC6" w:rsidRDefault="000B0D04">
      <w:pPr>
        <w:pStyle w:val="Heading1"/>
        <w:rPr>
          <w:rFonts w:ascii="Times New Roman" w:hAnsi="Times New Roman" w:cs="Times New Roman"/>
          <w:color w:val="000000" w:themeColor="text1"/>
          <w:sz w:val="26"/>
          <w:szCs w:val="26"/>
        </w:rPr>
      </w:pPr>
      <w:r w:rsidRPr="00EF0DC6">
        <w:rPr>
          <w:rFonts w:ascii="Times New Roman" w:hAnsi="Times New Roman" w:cs="Times New Roman"/>
          <w:color w:val="000000" w:themeColor="text1"/>
          <w:sz w:val="26"/>
          <w:szCs w:val="26"/>
        </w:rPr>
        <w:t>11. Success Criteria</w:t>
      </w:r>
    </w:p>
    <w:tbl>
      <w:tblPr>
        <w:tblStyle w:val="TableGrid"/>
        <w:tblW w:w="0" w:type="auto"/>
        <w:jc w:val="center"/>
        <w:tblLook w:val="04A0" w:firstRow="1" w:lastRow="0" w:firstColumn="1" w:lastColumn="0" w:noHBand="0" w:noVBand="1"/>
      </w:tblPr>
      <w:tblGrid>
        <w:gridCol w:w="4911"/>
        <w:gridCol w:w="4907"/>
      </w:tblGrid>
      <w:tr w:rsidR="00CC77F5" w:rsidRPr="00EF0DC6" w14:paraId="03BD5BD3" w14:textId="77777777" w:rsidTr="00EF0DC6">
        <w:trPr>
          <w:trHeight w:val="395"/>
          <w:jc w:val="center"/>
        </w:trPr>
        <w:tc>
          <w:tcPr>
            <w:tcW w:w="4968" w:type="dxa"/>
            <w:vAlign w:val="center"/>
          </w:tcPr>
          <w:p w14:paraId="5E53CE2E" w14:textId="77777777" w:rsidR="00CC77F5" w:rsidRPr="00EF0DC6" w:rsidRDefault="000B0D04">
            <w:pPr>
              <w:rPr>
                <w:rFonts w:ascii="Times New Roman" w:hAnsi="Times New Roman" w:cs="Times New Roman"/>
                <w:sz w:val="22"/>
              </w:rPr>
            </w:pPr>
            <w:r w:rsidRPr="00EF0DC6">
              <w:rPr>
                <w:rFonts w:ascii="Times New Roman" w:hAnsi="Times New Roman" w:cs="Times New Roman"/>
                <w:b/>
                <w:sz w:val="22"/>
              </w:rPr>
              <w:t>KPI</w:t>
            </w:r>
          </w:p>
        </w:tc>
        <w:tc>
          <w:tcPr>
            <w:tcW w:w="4968" w:type="dxa"/>
            <w:vAlign w:val="center"/>
          </w:tcPr>
          <w:p w14:paraId="5019AAE1" w14:textId="77777777" w:rsidR="00CC77F5" w:rsidRPr="00EF0DC6" w:rsidRDefault="000B0D04">
            <w:pPr>
              <w:rPr>
                <w:rFonts w:ascii="Times New Roman" w:hAnsi="Times New Roman" w:cs="Times New Roman"/>
                <w:sz w:val="22"/>
              </w:rPr>
            </w:pPr>
            <w:r w:rsidRPr="00EF0DC6">
              <w:rPr>
                <w:rFonts w:ascii="Times New Roman" w:hAnsi="Times New Roman" w:cs="Times New Roman"/>
                <w:b/>
                <w:sz w:val="22"/>
              </w:rPr>
              <w:t>Target</w:t>
            </w:r>
          </w:p>
        </w:tc>
      </w:tr>
      <w:tr w:rsidR="00CC77F5" w:rsidRPr="00EF0DC6" w14:paraId="0FF1F3CC" w14:textId="77777777" w:rsidTr="00EF0DC6">
        <w:trPr>
          <w:trHeight w:val="440"/>
          <w:jc w:val="center"/>
        </w:trPr>
        <w:tc>
          <w:tcPr>
            <w:tcW w:w="4968" w:type="dxa"/>
            <w:vAlign w:val="center"/>
          </w:tcPr>
          <w:p w14:paraId="1278583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Manual Data Processing</w:t>
            </w:r>
          </w:p>
        </w:tc>
        <w:tc>
          <w:tcPr>
            <w:tcW w:w="4968" w:type="dxa"/>
            <w:vAlign w:val="center"/>
          </w:tcPr>
          <w:p w14:paraId="2DDCF00D"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Significantly reduced</w:t>
            </w:r>
          </w:p>
        </w:tc>
      </w:tr>
      <w:tr w:rsidR="00CC77F5" w:rsidRPr="00EF0DC6" w14:paraId="1C0702B1" w14:textId="77777777" w:rsidTr="00EF0DC6">
        <w:trPr>
          <w:trHeight w:val="440"/>
          <w:jc w:val="center"/>
        </w:trPr>
        <w:tc>
          <w:tcPr>
            <w:tcW w:w="4968" w:type="dxa"/>
            <w:vAlign w:val="center"/>
          </w:tcPr>
          <w:p w14:paraId="5022A11D"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Report Preparation Time</w:t>
            </w:r>
          </w:p>
        </w:tc>
        <w:tc>
          <w:tcPr>
            <w:tcW w:w="4968" w:type="dxa"/>
            <w:vAlign w:val="center"/>
          </w:tcPr>
          <w:p w14:paraId="5B8BC4BA"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Significantly reduced</w:t>
            </w:r>
          </w:p>
        </w:tc>
      </w:tr>
      <w:tr w:rsidR="00CC77F5" w:rsidRPr="00EF0DC6" w14:paraId="0DFDE03D" w14:textId="77777777" w:rsidTr="00EF0DC6">
        <w:trPr>
          <w:trHeight w:val="440"/>
          <w:jc w:val="center"/>
        </w:trPr>
        <w:tc>
          <w:tcPr>
            <w:tcW w:w="4968" w:type="dxa"/>
            <w:vAlign w:val="center"/>
          </w:tcPr>
          <w:p w14:paraId="53FF0216"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Branch Data Standardization</w:t>
            </w:r>
          </w:p>
        </w:tc>
        <w:tc>
          <w:tcPr>
            <w:tcW w:w="4968" w:type="dxa"/>
            <w:vAlign w:val="center"/>
          </w:tcPr>
          <w:p w14:paraId="78FFF243"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100% through standardized form</w:t>
            </w:r>
          </w:p>
        </w:tc>
      </w:tr>
      <w:tr w:rsidR="00CC77F5" w:rsidRPr="00EF0DC6" w14:paraId="17F7B35E" w14:textId="77777777" w:rsidTr="00EF0DC6">
        <w:trPr>
          <w:trHeight w:val="350"/>
          <w:jc w:val="center"/>
        </w:trPr>
        <w:tc>
          <w:tcPr>
            <w:tcW w:w="4968" w:type="dxa"/>
            <w:vAlign w:val="center"/>
          </w:tcPr>
          <w:p w14:paraId="5F904D3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Historical Data Retrieval</w:t>
            </w:r>
          </w:p>
        </w:tc>
        <w:tc>
          <w:tcPr>
            <w:tcW w:w="4968" w:type="dxa"/>
            <w:vAlign w:val="center"/>
          </w:tcPr>
          <w:p w14:paraId="3DEF14A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Available through search and filters</w:t>
            </w:r>
          </w:p>
        </w:tc>
      </w:tr>
      <w:tr w:rsidR="00CC77F5" w:rsidRPr="00EF0DC6" w14:paraId="65906FF6" w14:textId="77777777" w:rsidTr="00EF0DC6">
        <w:trPr>
          <w:trHeight w:val="350"/>
          <w:jc w:val="center"/>
        </w:trPr>
        <w:tc>
          <w:tcPr>
            <w:tcW w:w="4968" w:type="dxa"/>
            <w:vAlign w:val="center"/>
          </w:tcPr>
          <w:p w14:paraId="14A8E42F"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Annual Target Management</w:t>
            </w:r>
          </w:p>
        </w:tc>
        <w:tc>
          <w:tcPr>
            <w:tcW w:w="4968" w:type="dxa"/>
            <w:vAlign w:val="center"/>
          </w:tcPr>
          <w:p w14:paraId="2E469A0B"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Available branch-wise in the system</w:t>
            </w:r>
          </w:p>
        </w:tc>
      </w:tr>
      <w:tr w:rsidR="00CC77F5" w:rsidRPr="00EF0DC6" w14:paraId="33DCCFB6" w14:textId="77777777" w:rsidTr="00EF0DC6">
        <w:trPr>
          <w:trHeight w:val="350"/>
          <w:jc w:val="center"/>
        </w:trPr>
        <w:tc>
          <w:tcPr>
            <w:tcW w:w="4968" w:type="dxa"/>
            <w:vAlign w:val="center"/>
          </w:tcPr>
          <w:p w14:paraId="712413A5"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Report Export</w:t>
            </w:r>
          </w:p>
        </w:tc>
        <w:tc>
          <w:tcPr>
            <w:tcW w:w="4968" w:type="dxa"/>
            <w:vAlign w:val="center"/>
          </w:tcPr>
          <w:p w14:paraId="101294A2"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Available for authorized MIS users</w:t>
            </w:r>
          </w:p>
        </w:tc>
      </w:tr>
      <w:tr w:rsidR="00CC77F5" w:rsidRPr="00EF0DC6" w14:paraId="1A934249" w14:textId="77777777" w:rsidTr="00EF0DC6">
        <w:trPr>
          <w:trHeight w:val="440"/>
          <w:jc w:val="center"/>
        </w:trPr>
        <w:tc>
          <w:tcPr>
            <w:tcW w:w="4968" w:type="dxa"/>
            <w:vAlign w:val="center"/>
          </w:tcPr>
          <w:p w14:paraId="3919502F"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Branch Data Access</w:t>
            </w:r>
          </w:p>
        </w:tc>
        <w:tc>
          <w:tcPr>
            <w:tcW w:w="4968" w:type="dxa"/>
            <w:vAlign w:val="center"/>
          </w:tcPr>
          <w:p w14:paraId="1B25F77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Restricted according to user role and branch</w:t>
            </w:r>
          </w:p>
        </w:tc>
      </w:tr>
    </w:tbl>
    <w:p w14:paraId="1E62AAE3" w14:textId="77777777" w:rsidR="00CC77F5" w:rsidRPr="00EF0DC6" w:rsidRDefault="000B0D04">
      <w:pPr>
        <w:pStyle w:val="Heading1"/>
        <w:rPr>
          <w:rFonts w:ascii="Times New Roman" w:hAnsi="Times New Roman" w:cs="Times New Roman"/>
          <w:color w:val="000000" w:themeColor="text1"/>
          <w:sz w:val="26"/>
          <w:szCs w:val="26"/>
        </w:rPr>
      </w:pPr>
      <w:r w:rsidRPr="00EF0DC6">
        <w:rPr>
          <w:rFonts w:ascii="Times New Roman" w:hAnsi="Times New Roman" w:cs="Times New Roman"/>
          <w:color w:val="000000" w:themeColor="text1"/>
          <w:sz w:val="26"/>
          <w:szCs w:val="26"/>
        </w:rPr>
        <w:lastRenderedPageBreak/>
        <w:t>12. Business Benefits</w:t>
      </w:r>
    </w:p>
    <w:p w14:paraId="4A427B10" w14:textId="77777777" w:rsidR="00CC77F5" w:rsidRPr="00EF0DC6" w:rsidRDefault="000B0D04">
      <w:pPr>
        <w:pStyle w:val="Heading2"/>
        <w:rPr>
          <w:rFonts w:ascii="Times New Roman" w:hAnsi="Times New Roman" w:cs="Times New Roman"/>
          <w:color w:val="000000" w:themeColor="text1"/>
        </w:rPr>
      </w:pPr>
      <w:r w:rsidRPr="00EF0DC6">
        <w:rPr>
          <w:rFonts w:ascii="Times New Roman" w:hAnsi="Times New Roman" w:cs="Times New Roman"/>
          <w:color w:val="000000" w:themeColor="text1"/>
        </w:rPr>
        <w:t>Operational Benefits</w:t>
      </w:r>
    </w:p>
    <w:p w14:paraId="73780248"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Faster Foreign Trade data collection.</w:t>
      </w:r>
    </w:p>
    <w:p w14:paraId="5DFC6C74"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Reduced manual workload.</w:t>
      </w:r>
    </w:p>
    <w:p w14:paraId="37D99859"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Reduced data rearrangement effort.</w:t>
      </w:r>
    </w:p>
    <w:p w14:paraId="31B671FD"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Reduced processing errors.</w:t>
      </w:r>
    </w:p>
    <w:p w14:paraId="3F3FC0B7"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Improved reporting turnaround time.</w:t>
      </w:r>
    </w:p>
    <w:p w14:paraId="0BD1031A" w14:textId="77777777" w:rsidR="00CC77F5" w:rsidRPr="00DC2095" w:rsidRDefault="000B0D04">
      <w:pPr>
        <w:pStyle w:val="Heading2"/>
        <w:rPr>
          <w:rFonts w:ascii="Times New Roman" w:hAnsi="Times New Roman" w:cs="Times New Roman"/>
          <w:color w:val="000000" w:themeColor="text1"/>
        </w:rPr>
      </w:pPr>
      <w:r w:rsidRPr="00DC2095">
        <w:rPr>
          <w:rFonts w:ascii="Times New Roman" w:hAnsi="Times New Roman" w:cs="Times New Roman"/>
          <w:color w:val="000000" w:themeColor="text1"/>
        </w:rPr>
        <w:t>MIS Benefits</w:t>
      </w:r>
    </w:p>
    <w:p w14:paraId="6C70AF05"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Centralized data access.</w:t>
      </w:r>
    </w:p>
    <w:p w14:paraId="39F743F5"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Easy search and filtering.</w:t>
      </w:r>
    </w:p>
    <w:p w14:paraId="5DF6F2A2"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Faster daily and date-range reporting.</w:t>
      </w:r>
    </w:p>
    <w:p w14:paraId="65C70884"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Easier historical data retrieval.</w:t>
      </w:r>
    </w:p>
    <w:p w14:paraId="1F9E9DBA"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Improved target monitoring.</w:t>
      </w:r>
    </w:p>
    <w:p w14:paraId="2315A005" w14:textId="77777777" w:rsidR="00CC77F5" w:rsidRPr="00DC2095" w:rsidRDefault="000B0D04">
      <w:pPr>
        <w:pStyle w:val="Heading2"/>
        <w:rPr>
          <w:rFonts w:ascii="Times New Roman" w:hAnsi="Times New Roman" w:cs="Times New Roman"/>
          <w:color w:val="000000" w:themeColor="text1"/>
        </w:rPr>
      </w:pPr>
      <w:r w:rsidRPr="00DC2095">
        <w:rPr>
          <w:rFonts w:ascii="Times New Roman" w:hAnsi="Times New Roman" w:cs="Times New Roman"/>
          <w:color w:val="000000" w:themeColor="text1"/>
        </w:rPr>
        <w:t>Organizational Benefits</w:t>
      </w:r>
    </w:p>
    <w:p w14:paraId="0FA8A32E"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Standardized branch reporting process.</w:t>
      </w:r>
    </w:p>
    <w:p w14:paraId="5388DA80"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Improved operational efficiency.</w:t>
      </w:r>
    </w:p>
    <w:p w14:paraId="44334295"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Better data consistency.</w:t>
      </w:r>
    </w:p>
    <w:p w14:paraId="7D8E1F0C"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Reduced dependency on multiple Excel files.</w:t>
      </w:r>
    </w:p>
    <w:p w14:paraId="504A1628"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Better support for future reporting enhancements.</w:t>
      </w:r>
    </w:p>
    <w:p w14:paraId="4540CDAE" w14:textId="77777777" w:rsidR="00CC77F5" w:rsidRPr="00DC2095" w:rsidRDefault="000B0D04">
      <w:pPr>
        <w:pStyle w:val="Heading1"/>
        <w:rPr>
          <w:rFonts w:ascii="Times New Roman" w:hAnsi="Times New Roman" w:cs="Times New Roman"/>
          <w:color w:val="000000" w:themeColor="text1"/>
          <w:sz w:val="26"/>
          <w:szCs w:val="26"/>
        </w:rPr>
      </w:pPr>
      <w:r w:rsidRPr="00DC2095">
        <w:rPr>
          <w:rFonts w:ascii="Times New Roman" w:hAnsi="Times New Roman" w:cs="Times New Roman"/>
          <w:color w:val="000000" w:themeColor="text1"/>
          <w:sz w:val="26"/>
          <w:szCs w:val="26"/>
        </w:rPr>
        <w:t>13. Items to be Confirmed</w:t>
      </w:r>
    </w:p>
    <w:p w14:paraId="621F5B2F"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Final list of LC and Bill fields.</w:t>
      </w:r>
    </w:p>
    <w:p w14:paraId="67FA0525"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Final LC Type and Local/Foreign LC rules.</w:t>
      </w:r>
    </w:p>
    <w:p w14:paraId="7DA44BEE"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Currency and BDT conversion rules.</w:t>
      </w:r>
    </w:p>
    <w:p w14:paraId="2301F474"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Target definition and target achievement calculation.</w:t>
      </w:r>
    </w:p>
    <w:p w14:paraId="1D0BDDE2"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Duplicate record handling rules.</w:t>
      </w:r>
    </w:p>
    <w:p w14:paraId="6B4BF579"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Data editing and deletion rules.</w:t>
      </w:r>
    </w:p>
    <w:p w14:paraId="5C152302"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Approval requirements, if any.</w:t>
      </w:r>
    </w:p>
    <w:p w14:paraId="31ECEDE7"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Final report formats.</w:t>
      </w:r>
    </w:p>
    <w:p w14:paraId="696F7927"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Required report filters.</w:t>
      </w:r>
    </w:p>
    <w:p w14:paraId="7487BCE2"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User roles and permissions.</w:t>
      </w:r>
    </w:p>
    <w:p w14:paraId="166623A3"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Excel target upload format.</w:t>
      </w:r>
    </w:p>
    <w:p w14:paraId="6771EFAA"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Excel report export format.</w:t>
      </w:r>
    </w:p>
    <w:p w14:paraId="19044997"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Data retention requirements.</w:t>
      </w:r>
    </w:p>
    <w:p w14:paraId="5487F0DC" w14:textId="77777777" w:rsidR="00CC77F5" w:rsidRPr="00DC2095" w:rsidRDefault="000B0D04">
      <w:pPr>
        <w:pStyle w:val="Heading1"/>
        <w:rPr>
          <w:rFonts w:ascii="Times New Roman" w:hAnsi="Times New Roman" w:cs="Times New Roman"/>
          <w:color w:val="000000" w:themeColor="text1"/>
          <w:sz w:val="26"/>
          <w:szCs w:val="26"/>
        </w:rPr>
      </w:pPr>
      <w:r w:rsidRPr="00DC2095">
        <w:rPr>
          <w:rFonts w:ascii="Times New Roman" w:hAnsi="Times New Roman" w:cs="Times New Roman"/>
          <w:color w:val="000000" w:themeColor="text1"/>
          <w:sz w:val="26"/>
          <w:szCs w:val="26"/>
        </w:rPr>
        <w:t>14. Conclusion</w:t>
      </w:r>
    </w:p>
    <w:p w14:paraId="7E2FFAF0" w14:textId="77777777" w:rsidR="00CC77F5" w:rsidRPr="00DC2095" w:rsidRDefault="000B0D04" w:rsidP="00DC2095">
      <w:pPr>
        <w:jc w:val="both"/>
        <w:rPr>
          <w:rFonts w:ascii="Times New Roman" w:hAnsi="Times New Roman" w:cs="Times New Roman"/>
          <w:sz w:val="22"/>
        </w:rPr>
      </w:pPr>
      <w:r w:rsidRPr="00DC2095">
        <w:rPr>
          <w:rFonts w:ascii="Times New Roman" w:hAnsi="Times New Roman" w:cs="Times New Roman"/>
          <w:sz w:val="22"/>
        </w:rPr>
        <w:t>The proposed MIS Foreign Trade / LC Reporting System will replace the existing manual and Excel-dependent data collection process with a centralized and standardized digital workflow.</w:t>
      </w:r>
    </w:p>
    <w:p w14:paraId="11BAD349" w14:textId="77777777" w:rsidR="00CC77F5" w:rsidRPr="00DC2095" w:rsidRDefault="000B0D04" w:rsidP="00DC2095">
      <w:pPr>
        <w:jc w:val="both"/>
        <w:rPr>
          <w:rFonts w:ascii="Times New Roman" w:hAnsi="Times New Roman" w:cs="Times New Roman"/>
          <w:sz w:val="22"/>
        </w:rPr>
      </w:pPr>
      <w:r w:rsidRPr="00DC2095">
        <w:rPr>
          <w:rFonts w:ascii="Times New Roman" w:hAnsi="Times New Roman" w:cs="Times New Roman"/>
          <w:sz w:val="22"/>
        </w:rPr>
        <w:t>The core business flow will be:</w:t>
      </w:r>
    </w:p>
    <w:p w14:paraId="47484201" w14:textId="77777777" w:rsidR="00CC77F5" w:rsidRPr="00DC2095" w:rsidRDefault="00DC2095" w:rsidP="00DC2095">
      <w:pPr>
        <w:jc w:val="both"/>
        <w:rPr>
          <w:rFonts w:ascii="Times New Roman" w:hAnsi="Times New Roman" w:cs="Times New Roman"/>
          <w:sz w:val="22"/>
        </w:rPr>
      </w:pPr>
      <w:r>
        <w:rPr>
          <w:rFonts w:ascii="Times New Roman" w:hAnsi="Times New Roman" w:cs="Times New Roman"/>
          <w:sz w:val="22"/>
        </w:rPr>
        <w:lastRenderedPageBreak/>
        <w:t>Annual Target</w:t>
      </w:r>
      <w:r w:rsidRPr="00DC2095">
        <w:rPr>
          <w:rFonts w:ascii="Times New Roman" w:hAnsi="Times New Roman" w:cs="Times New Roman"/>
          <w:sz w:val="22"/>
        </w:rPr>
        <w:t xml:space="preserve"> </w:t>
      </w:r>
      <w:r>
        <w:rPr>
          <w:rFonts w:ascii="Times New Roman" w:hAnsi="Times New Roman" w:cs="Times New Roman"/>
          <w:sz w:val="22"/>
        </w:rPr>
        <w:t>Assign</w:t>
      </w:r>
      <w:r w:rsidRPr="00DC2095">
        <w:rPr>
          <w:rFonts w:ascii="Times New Roman" w:hAnsi="Times New Roman" w:cs="Times New Roman"/>
          <w:sz w:val="22"/>
        </w:rPr>
        <w:t xml:space="preserve"> → Branch Data Entry → Centralized Storage → MIS Search / Filter → Report Generation</w:t>
      </w:r>
    </w:p>
    <w:p w14:paraId="3A18F9D4" w14:textId="77777777" w:rsidR="00CC77F5" w:rsidRDefault="000B0D04" w:rsidP="00DC2095">
      <w:pPr>
        <w:jc w:val="both"/>
        <w:rPr>
          <w:rFonts w:ascii="Times New Roman" w:hAnsi="Times New Roman" w:cs="Times New Roman"/>
          <w:sz w:val="22"/>
        </w:rPr>
      </w:pPr>
      <w:r w:rsidRPr="00DC2095">
        <w:rPr>
          <w:rFonts w:ascii="Times New Roman" w:hAnsi="Times New Roman" w:cs="Times New Roman"/>
          <w:sz w:val="22"/>
        </w:rPr>
        <w:t>The system will reduce manual processing, improve data consistency, provide easier access to historical information, maintain branch-wise targets and help the MIS Department prepare required reports faster and more efficiently.</w:t>
      </w:r>
    </w:p>
    <w:p w14:paraId="6B350F35" w14:textId="77777777" w:rsidR="00CC4C79" w:rsidRDefault="00CC4C79" w:rsidP="00CC4C79">
      <w:pPr>
        <w:rPr>
          <w:rFonts w:ascii="Times New Roman" w:hAnsi="Times New Roman" w:cs="Times New Roman"/>
          <w:sz w:val="22"/>
        </w:rPr>
      </w:pPr>
    </w:p>
    <w:p w14:paraId="6D95523F" w14:textId="77777777" w:rsidR="005027D3" w:rsidRPr="005027D3" w:rsidRDefault="005027D3" w:rsidP="00CC4C79">
      <w:pPr>
        <w:rPr>
          <w:rFonts w:ascii="Times New Roman" w:hAnsi="Times New Roman" w:cs="Times New Roman"/>
          <w:b/>
          <w:bCs/>
          <w:sz w:val="24"/>
          <w:szCs w:val="24"/>
        </w:rPr>
      </w:pPr>
    </w:p>
    <w:sectPr w:rsidR="005027D3" w:rsidRPr="005027D3" w:rsidSect="00B37496">
      <w:headerReference w:type="default" r:id="rId8"/>
      <w:footerReference w:type="default" r:id="rId9"/>
      <w:pgSz w:w="11906" w:h="16838" w:code="9"/>
      <w:pgMar w:top="1008" w:right="1152" w:bottom="1008" w:left="1152" w:header="22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C05981" w14:textId="77777777" w:rsidR="001A43AE" w:rsidRDefault="001A43AE" w:rsidP="001A43AE">
      <w:pPr>
        <w:spacing w:after="0" w:line="240" w:lineRule="auto"/>
      </w:pPr>
      <w:r>
        <w:separator/>
      </w:r>
    </w:p>
  </w:endnote>
  <w:endnote w:type="continuationSeparator" w:id="0">
    <w:p w14:paraId="5855494A" w14:textId="77777777" w:rsidR="001A43AE" w:rsidRDefault="001A43AE" w:rsidP="001A4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J">
    <w:altName w:val="Arial"/>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8761672"/>
      <w:docPartObj>
        <w:docPartGallery w:val="Page Numbers (Bottom of Page)"/>
        <w:docPartUnique/>
      </w:docPartObj>
    </w:sdtPr>
    <w:sdtEndPr/>
    <w:sdtContent>
      <w:p w14:paraId="64B91076" w14:textId="77777777" w:rsidR="001A43AE" w:rsidRDefault="005E195E">
        <w:pPr>
          <w:pStyle w:val="Footer"/>
          <w:jc w:val="center"/>
        </w:pPr>
        <w:r>
          <w:fldChar w:fldCharType="begin"/>
        </w:r>
        <w:r>
          <w:instrText xml:space="preserve"> PAGE   \* MERGEFORMAT </w:instrText>
        </w:r>
        <w:r>
          <w:fldChar w:fldCharType="separate"/>
        </w:r>
        <w:r w:rsidR="00F7528C">
          <w:rPr>
            <w:noProof/>
          </w:rPr>
          <w:t>2</w:t>
        </w:r>
        <w:r>
          <w:rPr>
            <w:noProof/>
          </w:rPr>
          <w:fldChar w:fldCharType="end"/>
        </w:r>
      </w:p>
    </w:sdtContent>
  </w:sdt>
  <w:p w14:paraId="2AB96CA4" w14:textId="77777777" w:rsidR="001A43AE" w:rsidRDefault="001A4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F4A62" w14:textId="77777777" w:rsidR="001A43AE" w:rsidRDefault="001A43AE" w:rsidP="001A43AE">
      <w:pPr>
        <w:spacing w:after="0" w:line="240" w:lineRule="auto"/>
      </w:pPr>
      <w:r>
        <w:separator/>
      </w:r>
    </w:p>
  </w:footnote>
  <w:footnote w:type="continuationSeparator" w:id="0">
    <w:p w14:paraId="17706072" w14:textId="77777777" w:rsidR="001A43AE" w:rsidRDefault="001A43AE" w:rsidP="001A4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24" w:type="dxa"/>
      <w:tblLayout w:type="fixed"/>
      <w:tblLook w:val="01E0" w:firstRow="1" w:lastRow="1" w:firstColumn="1" w:lastColumn="1" w:noHBand="0" w:noVBand="0"/>
    </w:tblPr>
    <w:tblGrid>
      <w:gridCol w:w="766"/>
      <w:gridCol w:w="9558"/>
    </w:tblGrid>
    <w:tr w:rsidR="001A43AE" w14:paraId="251C35AE" w14:textId="77777777" w:rsidTr="009943D5">
      <w:trPr>
        <w:trHeight w:val="1657"/>
      </w:trPr>
      <w:tc>
        <w:tcPr>
          <w:tcW w:w="766" w:type="dxa"/>
        </w:tcPr>
        <w:p w14:paraId="485ED700" w14:textId="77777777" w:rsidR="001A43AE" w:rsidRPr="001D3FDC" w:rsidRDefault="005E195E" w:rsidP="009943D5">
          <w:pPr>
            <w:pStyle w:val="Header"/>
          </w:pPr>
          <w:r>
            <w:rPr>
              <w:noProof/>
            </w:rPr>
            <w:pict w14:anchorId="7F93B511">
              <v:line id="_x0000_s2049" style="position:absolute;z-index:251660288" from="-4.95pt,81.2pt" to="508.05pt,81.2pt"/>
            </w:pict>
          </w:r>
          <w:r w:rsidR="001A43AE">
            <w:rPr>
              <w:noProof/>
            </w:rPr>
            <w:drawing>
              <wp:inline distT="0" distB="0" distL="0" distR="0" wp14:anchorId="6096559E" wp14:editId="025F85C3">
                <wp:extent cx="304800" cy="514350"/>
                <wp:effectExtent l="1905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
                        <a:srcRect/>
                        <a:stretch>
                          <a:fillRect/>
                        </a:stretch>
                      </pic:blipFill>
                      <pic:spPr bwMode="auto">
                        <a:xfrm>
                          <a:off x="0" y="0"/>
                          <a:ext cx="304800" cy="514350"/>
                        </a:xfrm>
                        <a:prstGeom prst="rect">
                          <a:avLst/>
                        </a:prstGeom>
                        <a:noFill/>
                        <a:ln w="9525">
                          <a:noFill/>
                          <a:miter lim="800000"/>
                          <a:headEnd/>
                          <a:tailEnd/>
                        </a:ln>
                      </pic:spPr>
                    </pic:pic>
                  </a:graphicData>
                </a:graphic>
              </wp:inline>
            </w:drawing>
          </w:r>
        </w:p>
      </w:tc>
      <w:tc>
        <w:tcPr>
          <w:tcW w:w="9558" w:type="dxa"/>
        </w:tcPr>
        <w:p w14:paraId="796AFD87" w14:textId="77777777" w:rsidR="001A43AE" w:rsidRPr="00E63463" w:rsidRDefault="001A43AE" w:rsidP="001A43AE">
          <w:pPr>
            <w:pStyle w:val="PlainText"/>
            <w:tabs>
              <w:tab w:val="left" w:pos="2850"/>
            </w:tabs>
            <w:rPr>
              <w:rFonts w:ascii="Arial" w:hAnsi="Arial" w:cs="Arial"/>
              <w:b/>
              <w:sz w:val="30"/>
              <w:szCs w:val="16"/>
            </w:rPr>
          </w:pP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Pr>
              <w:rFonts w:ascii="Arial" w:hAnsi="Arial" w:cs="Arial"/>
              <w:b/>
              <w:sz w:val="52"/>
              <w:szCs w:val="52"/>
            </w:rPr>
            <w:tab/>
          </w:r>
        </w:p>
        <w:p w14:paraId="188D1EC7" w14:textId="77777777" w:rsidR="001A43AE" w:rsidRPr="00E63463" w:rsidRDefault="001A43AE" w:rsidP="001A43AE">
          <w:pPr>
            <w:pStyle w:val="PlainText"/>
            <w:spacing w:line="192" w:lineRule="auto"/>
            <w:ind w:left="-173" w:firstLine="173"/>
            <w:rPr>
              <w:rFonts w:ascii="Arial" w:hAnsi="Arial" w:cs="Arial"/>
              <w:b/>
              <w:sz w:val="44"/>
              <w:szCs w:val="44"/>
            </w:rPr>
          </w:pPr>
          <w:r>
            <w:rPr>
              <w:rFonts w:ascii="Arial" w:hAnsi="Arial" w:cs="Arial"/>
              <w:b/>
              <w:sz w:val="44"/>
              <w:szCs w:val="44"/>
            </w:rPr>
            <w:t>Uttara Bank PLC</w:t>
          </w:r>
        </w:p>
        <w:p w14:paraId="78E28025" w14:textId="77777777" w:rsidR="001A43AE" w:rsidRDefault="001A43AE" w:rsidP="009943D5">
          <w:pPr>
            <w:pStyle w:val="PlainText"/>
            <w:rPr>
              <w:rFonts w:ascii="Times New Roman" w:hAnsi="Times New Roman" w:cs="Times New Roman"/>
              <w:sz w:val="22"/>
              <w:szCs w:val="22"/>
            </w:rPr>
          </w:pPr>
          <w:r>
            <w:rPr>
              <w:rFonts w:ascii="Times New Roman" w:hAnsi="Times New Roman" w:cs="Times New Roman"/>
              <w:sz w:val="22"/>
              <w:szCs w:val="22"/>
            </w:rPr>
            <w:t>Information &amp; Communication Technology (ICT) Division</w:t>
          </w:r>
        </w:p>
        <w:p w14:paraId="245B1310" w14:textId="77777777" w:rsidR="001A43AE" w:rsidRDefault="001A43AE" w:rsidP="009943D5">
          <w:pPr>
            <w:pStyle w:val="PlainText"/>
            <w:rPr>
              <w:rFonts w:ascii="ArialMJ" w:hAnsi="ArialMJ" w:cs="Tahoma"/>
              <w:sz w:val="17"/>
              <w:szCs w:val="17"/>
            </w:rPr>
          </w:pPr>
          <w:r>
            <w:rPr>
              <w:rFonts w:ascii="ArialMJ" w:hAnsi="ArialMJ" w:cs="Arial"/>
              <w:bCs/>
              <w:sz w:val="17"/>
              <w:szCs w:val="17"/>
              <w:shd w:val="clear" w:color="auto" w:fill="FFFFFF"/>
            </w:rPr>
            <w:t xml:space="preserve">Head Office, Uttara Bank Bhaban, </w:t>
          </w:r>
          <w:r>
            <w:rPr>
              <w:rFonts w:ascii="ArialMJ" w:hAnsi="ArialMJ" w:cs="Tahoma"/>
              <w:sz w:val="17"/>
              <w:szCs w:val="17"/>
            </w:rPr>
            <w:t xml:space="preserve">47, Shahid Bir Uttam </w:t>
          </w:r>
          <w:proofErr w:type="spellStart"/>
          <w:r>
            <w:rPr>
              <w:rFonts w:ascii="ArialMJ" w:hAnsi="ArialMJ" w:cs="Tahoma"/>
              <w:sz w:val="17"/>
              <w:szCs w:val="17"/>
            </w:rPr>
            <w:t>Asfaqus</w:t>
          </w:r>
          <w:proofErr w:type="spellEnd"/>
          <w:r>
            <w:rPr>
              <w:rFonts w:ascii="ArialMJ" w:hAnsi="ArialMJ" w:cs="Tahoma"/>
              <w:sz w:val="17"/>
              <w:szCs w:val="17"/>
            </w:rPr>
            <w:t xml:space="preserve"> Samad Sarak, </w:t>
          </w:r>
          <w:proofErr w:type="spellStart"/>
          <w:r>
            <w:rPr>
              <w:rFonts w:ascii="ArialMJ" w:hAnsi="ArialMJ" w:cs="Tahoma"/>
              <w:sz w:val="17"/>
              <w:szCs w:val="17"/>
            </w:rPr>
            <w:t>Motijheel</w:t>
          </w:r>
          <w:proofErr w:type="spellEnd"/>
          <w:r>
            <w:rPr>
              <w:rFonts w:ascii="ArialMJ" w:hAnsi="ArialMJ" w:cs="Tahoma"/>
              <w:sz w:val="17"/>
              <w:szCs w:val="17"/>
            </w:rPr>
            <w:t xml:space="preserve"> Commercial Area ,Dhaka-1000</w:t>
          </w:r>
        </w:p>
        <w:p w14:paraId="54F71DF5" w14:textId="77777777" w:rsidR="001A43AE" w:rsidRDefault="001A43AE" w:rsidP="009943D5">
          <w:pPr>
            <w:pStyle w:val="PlainText"/>
          </w:pPr>
          <w:r>
            <w:rPr>
              <w:rFonts w:ascii="ArialMJ" w:hAnsi="ArialMJ" w:cs="Tahoma"/>
              <w:sz w:val="17"/>
              <w:szCs w:val="17"/>
            </w:rPr>
            <w:t>Telephone: 02-9558820, 47113962 PABX: 9551162 Ext. 1272-1280,1282,1832-36 Mobile:01991144047</w:t>
          </w:r>
        </w:p>
        <w:p w14:paraId="27453558" w14:textId="77777777" w:rsidR="001A43AE" w:rsidRPr="00E63463" w:rsidRDefault="001A43AE" w:rsidP="009943D5">
          <w:pPr>
            <w:pStyle w:val="PlainText"/>
            <w:rPr>
              <w:rFonts w:ascii="ArialMJ" w:hAnsi="ArialMJ" w:cs="Tahoma"/>
              <w:sz w:val="17"/>
              <w:szCs w:val="17"/>
            </w:rPr>
          </w:pPr>
          <w:r>
            <w:rPr>
              <w:rFonts w:ascii="ArialMJ" w:hAnsi="ArialMJ" w:cs="Tahoma"/>
              <w:sz w:val="17"/>
              <w:szCs w:val="17"/>
            </w:rPr>
            <w:t>Email: mis@uttarabank-bd.com, Website: www.uttarabank-bd.com</w:t>
          </w:r>
        </w:p>
      </w:tc>
    </w:tr>
  </w:tbl>
  <w:p w14:paraId="46441D57" w14:textId="77777777" w:rsidR="001A43AE" w:rsidRDefault="001A4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757512">
    <w:abstractNumId w:val="8"/>
  </w:num>
  <w:num w:numId="2" w16cid:durableId="1048259979">
    <w:abstractNumId w:val="6"/>
  </w:num>
  <w:num w:numId="3" w16cid:durableId="153181798">
    <w:abstractNumId w:val="5"/>
  </w:num>
  <w:num w:numId="4" w16cid:durableId="1154487743">
    <w:abstractNumId w:val="4"/>
  </w:num>
  <w:num w:numId="5" w16cid:durableId="1996107491">
    <w:abstractNumId w:val="7"/>
  </w:num>
  <w:num w:numId="6" w16cid:durableId="1349798741">
    <w:abstractNumId w:val="3"/>
  </w:num>
  <w:num w:numId="7" w16cid:durableId="605844609">
    <w:abstractNumId w:val="2"/>
  </w:num>
  <w:num w:numId="8" w16cid:durableId="1781491604">
    <w:abstractNumId w:val="1"/>
  </w:num>
  <w:num w:numId="9" w16cid:durableId="50524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05"/>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25C3B"/>
    <w:rsid w:val="00034616"/>
    <w:rsid w:val="0006063C"/>
    <w:rsid w:val="000B0D04"/>
    <w:rsid w:val="00103540"/>
    <w:rsid w:val="0015074B"/>
    <w:rsid w:val="001A43AE"/>
    <w:rsid w:val="0029639D"/>
    <w:rsid w:val="002F4F82"/>
    <w:rsid w:val="00326F90"/>
    <w:rsid w:val="003D406B"/>
    <w:rsid w:val="005027D3"/>
    <w:rsid w:val="005E195E"/>
    <w:rsid w:val="007524AE"/>
    <w:rsid w:val="0082614D"/>
    <w:rsid w:val="00A719CB"/>
    <w:rsid w:val="00AA1D8D"/>
    <w:rsid w:val="00B37496"/>
    <w:rsid w:val="00B47730"/>
    <w:rsid w:val="00BD512E"/>
    <w:rsid w:val="00C536AF"/>
    <w:rsid w:val="00CB0664"/>
    <w:rsid w:val="00CC4C79"/>
    <w:rsid w:val="00CC77F5"/>
    <w:rsid w:val="00DC2095"/>
    <w:rsid w:val="00DC6E09"/>
    <w:rsid w:val="00EF0DC6"/>
    <w:rsid w:val="00F7528C"/>
    <w:rsid w:val="00FC6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19466B1"/>
  <w15:docId w15:val="{68B3E8F3-5CEA-4356-AB14-E8903C951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rsid w:val="001A43AE"/>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A43A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A43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3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DB39E7-58A1-47DF-BE1D-02EE85022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9</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Nishat Tasnim Noshin</cp:lastModifiedBy>
  <cp:revision>9</cp:revision>
  <cp:lastPrinted>2026-08-19T09:48:00Z</cp:lastPrinted>
  <dcterms:created xsi:type="dcterms:W3CDTF">2013-12-23T23:15:00Z</dcterms:created>
  <dcterms:modified xsi:type="dcterms:W3CDTF">2026-08-19T10:14:00Z</dcterms:modified>
  <cp:category/>
</cp:coreProperties>
</file>