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132A8" w14:textId="13B3EA3C" w:rsidR="00962E97" w:rsidRPr="00607EFC" w:rsidRDefault="00962E97">
      <w:pPr>
        <w:rPr>
          <w:b/>
          <w:bCs/>
        </w:rPr>
      </w:pPr>
      <w:r w:rsidRPr="00607EFC">
        <w:rPr>
          <w:b/>
          <w:bCs/>
        </w:rPr>
        <w:t>Problem 2©</w:t>
      </w:r>
    </w:p>
    <w:p w14:paraId="782DB37F" w14:textId="19654522" w:rsidR="00962E97" w:rsidRDefault="00962E97">
      <w:r>
        <w:t>Linear Regression Coefficients:</w:t>
      </w:r>
    </w:p>
    <w:p w14:paraId="5D19F3D4" w14:textId="4BF321DE" w:rsidR="00962E97" w:rsidRDefault="00962E97">
      <w:r>
        <w:rPr>
          <w:noProof/>
        </w:rPr>
        <w:drawing>
          <wp:inline distT="0" distB="0" distL="0" distR="0" wp14:anchorId="454FD6C0" wp14:editId="628F2DE5">
            <wp:extent cx="4762500" cy="3362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0D40" w14:textId="045132A5" w:rsidR="00962E97" w:rsidRDefault="00962E97"/>
    <w:p w14:paraId="3A108B81" w14:textId="35680FCD" w:rsidR="00962E97" w:rsidRDefault="00962E97">
      <w:r>
        <w:t>Ridge Regression Coefficients</w:t>
      </w:r>
      <w:r w:rsidR="005D00D4">
        <w:t xml:space="preserve"> when eta = 15</w:t>
      </w:r>
      <w:r>
        <w:t xml:space="preserve">: </w:t>
      </w:r>
    </w:p>
    <w:p w14:paraId="30AAE93D" w14:textId="00FAD3D6" w:rsidR="00962E97" w:rsidRDefault="00395605">
      <w:r>
        <w:rPr>
          <w:noProof/>
        </w:rPr>
        <w:drawing>
          <wp:inline distT="0" distB="0" distL="0" distR="0" wp14:anchorId="319D609B" wp14:editId="788CF422">
            <wp:extent cx="4770120" cy="3451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F1B3" w14:textId="454C52E4" w:rsidR="005D00D4" w:rsidRDefault="005D00D4"/>
    <w:p w14:paraId="40842B38" w14:textId="44047826" w:rsidR="009C0007" w:rsidRDefault="009C0007" w:rsidP="009C0007">
      <w:r>
        <w:t xml:space="preserve">Ridge Regression Coefficients when eta = </w:t>
      </w:r>
      <w:r w:rsidR="00395605">
        <w:t>0.02</w:t>
      </w:r>
      <w:r>
        <w:t xml:space="preserve">: </w:t>
      </w:r>
    </w:p>
    <w:p w14:paraId="28663870" w14:textId="66F5FAD4" w:rsidR="00A20664" w:rsidRDefault="00395605" w:rsidP="009C0007">
      <w:r>
        <w:rPr>
          <w:noProof/>
        </w:rPr>
        <w:drawing>
          <wp:inline distT="0" distB="0" distL="0" distR="0" wp14:anchorId="05A48311" wp14:editId="1344D3CF">
            <wp:extent cx="4562475" cy="3629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B258" w14:textId="1EBFD946" w:rsidR="009C0007" w:rsidRDefault="009C0007" w:rsidP="009C0007"/>
    <w:p w14:paraId="5A586389" w14:textId="18226E01" w:rsidR="009C0007" w:rsidRDefault="00995B93" w:rsidP="009C0007">
      <w:r>
        <w:t>R</w:t>
      </w:r>
      <w:r w:rsidRPr="00995B93">
        <w:t>idge regression puts constraint on the coefficients</w:t>
      </w:r>
      <w:r>
        <w:t xml:space="preserve"> w</w:t>
      </w:r>
      <w:r w:rsidRPr="00995B93">
        <w:rPr>
          <w:i/>
          <w:iCs/>
        </w:rPr>
        <w:t>. </w:t>
      </w:r>
      <w:r w:rsidRPr="00995B93">
        <w:t xml:space="preserve">The penalty term </w:t>
      </w:r>
      <w:r w:rsidR="001F3305">
        <w:t>(</w:t>
      </w:r>
      <w:r w:rsidR="00395605">
        <w:t>eta/2= lambda</w:t>
      </w:r>
      <w:r w:rsidR="001F3305">
        <w:t>)</w:t>
      </w:r>
      <w:r w:rsidRPr="00995B93">
        <w:t xml:space="preserve"> regularizes the coefficients such that if the coefficients take large values the optimization function is penalized.</w:t>
      </w:r>
      <w:r>
        <w:t xml:space="preserve"> L</w:t>
      </w:r>
      <w:r w:rsidRPr="00995B93">
        <w:t xml:space="preserve">ower the constraint (low </w:t>
      </w:r>
      <w:r>
        <w:t>eta</w:t>
      </w:r>
      <w:r w:rsidRPr="00995B93">
        <w:t>) on the features, the model will resemble linear regression model</w:t>
      </w:r>
      <w:r>
        <w:t xml:space="preserve"> (for example when </w:t>
      </w:r>
      <w:r w:rsidR="001F3305">
        <w:t>(</w:t>
      </w:r>
      <w:r w:rsidR="00395605">
        <w:t>eta/2</w:t>
      </w:r>
      <w:r>
        <w:t xml:space="preserve"> = 0.01). </w:t>
      </w:r>
      <w:r w:rsidRPr="00995B93">
        <w:t xml:space="preserve">For higher value of </w:t>
      </w:r>
      <w:r>
        <w:t>eta</w:t>
      </w:r>
      <w:r w:rsidRPr="00995B93">
        <w:t xml:space="preserve"> (</w:t>
      </w:r>
      <w:r w:rsidR="00395605">
        <w:t>15</w:t>
      </w:r>
      <w:r w:rsidRPr="00995B93">
        <w:t xml:space="preserve">), the magnitudes are considerably less compared to linear regression case. </w:t>
      </w:r>
    </w:p>
    <w:p w14:paraId="6DD670E9" w14:textId="56B68711" w:rsidR="00EE23BE" w:rsidRDefault="00EE23BE" w:rsidP="009C0007"/>
    <w:p w14:paraId="41359289" w14:textId="1AA76324" w:rsidR="00EE23BE" w:rsidRPr="00607EFC" w:rsidRDefault="00EE23BE" w:rsidP="009C0007">
      <w:pPr>
        <w:rPr>
          <w:b/>
          <w:bCs/>
        </w:rPr>
      </w:pPr>
      <w:r w:rsidRPr="00607EFC">
        <w:rPr>
          <w:b/>
          <w:bCs/>
        </w:rPr>
        <w:t>Problem 2(D):</w:t>
      </w:r>
    </w:p>
    <w:p w14:paraId="22931301" w14:textId="38D2243A" w:rsidR="00EE23BE" w:rsidRDefault="00EE23BE" w:rsidP="00EE23B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Cs w:val="22"/>
        </w:rPr>
      </w:pPr>
      <w:r>
        <w:t xml:space="preserve">After implementing the </w:t>
      </w:r>
      <w:r>
        <w:rPr>
          <w:rFonts w:ascii="NimbusRomNo9L-Regu" w:hAnsi="NimbusRomNo9L-Regu" w:cs="NimbusRomNo9L-Regu"/>
          <w:szCs w:val="22"/>
        </w:rPr>
        <w:t>prediction function and root mean square error, I got following results:</w:t>
      </w:r>
    </w:p>
    <w:p w14:paraId="678D5E65" w14:textId="70C49012" w:rsidR="00EE23BE" w:rsidRDefault="00EE23BE" w:rsidP="00EE23B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Cs w:val="22"/>
        </w:rPr>
      </w:pPr>
    </w:p>
    <w:p w14:paraId="3FD7FBEC" w14:textId="18DC629E" w:rsidR="00EE23BE" w:rsidRDefault="00EE23BE" w:rsidP="00EE23B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Cs w:val="22"/>
        </w:rPr>
      </w:pPr>
      <w:r>
        <w:rPr>
          <w:rFonts w:ascii="NimbusRomNo9L-Regu" w:hAnsi="NimbusRomNo9L-Regu" w:cs="NimbusRomNo9L-Regu"/>
          <w:szCs w:val="22"/>
        </w:rPr>
        <w:t>The RMSE of linear regression on train</w:t>
      </w:r>
      <w:r w:rsidR="005243D2">
        <w:rPr>
          <w:rFonts w:ascii="NimbusRomNo9L-Regu" w:hAnsi="NimbusRomNo9L-Regu" w:cs="NimbusRomNo9L-Regu"/>
          <w:szCs w:val="22"/>
        </w:rPr>
        <w:t xml:space="preserve"> </w:t>
      </w:r>
      <w:r>
        <w:rPr>
          <w:rFonts w:ascii="NimbusRomNo9L-Regu" w:hAnsi="NimbusRomNo9L-Regu" w:cs="NimbusRomNo9L-Regu"/>
          <w:szCs w:val="22"/>
        </w:rPr>
        <w:t xml:space="preserve">set (after concatenating a constant </w:t>
      </w:r>
      <w:r w:rsidR="00807FD8">
        <w:rPr>
          <w:rFonts w:ascii="NimbusRomNo9L-Regu" w:hAnsi="NimbusRomNo9L-Regu" w:cs="NimbusRomNo9L-Regu"/>
          <w:szCs w:val="22"/>
        </w:rPr>
        <w:t>value (1) to each feature vector to learn some linear offset):</w:t>
      </w:r>
      <w:r w:rsidR="005243D2">
        <w:rPr>
          <w:rFonts w:ascii="NimbusRomNo9L-Regu" w:hAnsi="NimbusRomNo9L-Regu" w:cs="NimbusRomNo9L-Regu"/>
          <w:szCs w:val="22"/>
        </w:rPr>
        <w:t xml:space="preserve"> </w:t>
      </w:r>
      <w:r w:rsidR="00086C9C" w:rsidRPr="00086C9C">
        <w:rPr>
          <w:rFonts w:ascii="NimbusRomNo9L-Regu" w:hAnsi="NimbusRomNo9L-Regu" w:cs="NimbusRomNo9L-Regu"/>
          <w:szCs w:val="22"/>
        </w:rPr>
        <w:t>4.63142853427834</w:t>
      </w:r>
    </w:p>
    <w:p w14:paraId="23B89DB1" w14:textId="2F2E9730" w:rsidR="005243D2" w:rsidRDefault="005243D2" w:rsidP="005243D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Cs w:val="22"/>
        </w:rPr>
      </w:pPr>
      <w:r>
        <w:rPr>
          <w:rFonts w:ascii="NimbusRomNo9L-Regu" w:hAnsi="NimbusRomNo9L-Regu" w:cs="NimbusRomNo9L-Regu"/>
          <w:szCs w:val="22"/>
        </w:rPr>
        <w:t xml:space="preserve">The RMSE of linear regression on test set (after concatenating a constant value (1) to each feature vector to learn some linear offset): </w:t>
      </w:r>
      <w:r w:rsidR="00086C9C" w:rsidRPr="00086C9C">
        <w:rPr>
          <w:rFonts w:ascii="NimbusRomNo9L-Regu" w:hAnsi="NimbusRomNo9L-Regu" w:cs="NimbusRomNo9L-Regu"/>
          <w:szCs w:val="22"/>
        </w:rPr>
        <w:t>4.8699261725702</w:t>
      </w:r>
    </w:p>
    <w:p w14:paraId="4C60C2E1" w14:textId="77777777" w:rsidR="005243D2" w:rsidRDefault="005243D2" w:rsidP="005243D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Cs w:val="22"/>
        </w:rPr>
      </w:pPr>
    </w:p>
    <w:p w14:paraId="0EA0A24D" w14:textId="437F1726" w:rsidR="005243D2" w:rsidRDefault="005243D2" w:rsidP="005243D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Cs w:val="22"/>
        </w:rPr>
      </w:pPr>
    </w:p>
    <w:p w14:paraId="2DA1359B" w14:textId="5CB40106" w:rsidR="005243D2" w:rsidRDefault="005243D2" w:rsidP="005243D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Cs w:val="22"/>
        </w:rPr>
      </w:pPr>
      <w:r>
        <w:rPr>
          <w:rFonts w:ascii="NimbusRomNo9L-Regu" w:hAnsi="NimbusRomNo9L-Regu" w:cs="NimbusRomNo9L-Regu"/>
          <w:szCs w:val="22"/>
        </w:rPr>
        <w:t xml:space="preserve">The RMSE of Ridge regression on train set (after concatenating a constant value (1) to each feature vector to learn some linear offset): </w:t>
      </w:r>
      <w:r w:rsidR="00086C9C" w:rsidRPr="00086C9C">
        <w:rPr>
          <w:rFonts w:ascii="NimbusRomNo9L-Regu" w:hAnsi="NimbusRomNo9L-Regu" w:cs="NimbusRomNo9L-Regu"/>
          <w:szCs w:val="22"/>
        </w:rPr>
        <w:t xml:space="preserve">4.795434059479303 </w:t>
      </w:r>
      <w:r w:rsidR="00957A66">
        <w:rPr>
          <w:rFonts w:ascii="NimbusRomNo9L-Regu" w:hAnsi="NimbusRomNo9L-Regu" w:cs="NimbusRomNo9L-Regu"/>
          <w:szCs w:val="22"/>
        </w:rPr>
        <w:t>[When eta = 15 (eta</w:t>
      </w:r>
      <w:r w:rsidR="001348E9">
        <w:rPr>
          <w:rFonts w:ascii="NimbusRomNo9L-Regu" w:hAnsi="NimbusRomNo9L-Regu" w:cs="NimbusRomNo9L-Regu"/>
          <w:szCs w:val="22"/>
        </w:rPr>
        <w:t>= 15</w:t>
      </w:r>
      <w:r w:rsidR="00957A66">
        <w:rPr>
          <w:rFonts w:ascii="NimbusRomNo9L-Regu" w:hAnsi="NimbusRomNo9L-Regu" w:cs="NimbusRomNo9L-Regu"/>
          <w:szCs w:val="22"/>
        </w:rPr>
        <w:t>)]</w:t>
      </w:r>
    </w:p>
    <w:p w14:paraId="796E7703" w14:textId="2C0F2163" w:rsidR="00957A66" w:rsidRDefault="005243D2" w:rsidP="00957A6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Cs w:val="22"/>
        </w:rPr>
      </w:pPr>
      <w:r>
        <w:rPr>
          <w:rFonts w:ascii="NimbusRomNo9L-Regu" w:hAnsi="NimbusRomNo9L-Regu" w:cs="NimbusRomNo9L-Regu"/>
          <w:szCs w:val="22"/>
        </w:rPr>
        <w:lastRenderedPageBreak/>
        <w:t xml:space="preserve">The RMSE of Ridge regression on test set (after concatenating a constant value (1) to each feature vector to learn some linear offset): </w:t>
      </w:r>
      <w:r w:rsidR="00086C9C" w:rsidRPr="00086C9C">
        <w:rPr>
          <w:rFonts w:ascii="NimbusRomNo9L-Regu" w:hAnsi="NimbusRomNo9L-Regu" w:cs="NimbusRomNo9L-Regu"/>
          <w:szCs w:val="22"/>
        </w:rPr>
        <w:t xml:space="preserve">5.1603378230671995 </w:t>
      </w:r>
      <w:r w:rsidR="00957A66">
        <w:rPr>
          <w:rFonts w:ascii="NimbusRomNo9L-Regu" w:hAnsi="NimbusRomNo9L-Regu" w:cs="NimbusRomNo9L-Regu"/>
          <w:szCs w:val="22"/>
        </w:rPr>
        <w:t>[When eta = 15 (et</w:t>
      </w:r>
      <w:r w:rsidR="001348E9">
        <w:rPr>
          <w:rFonts w:ascii="NimbusRomNo9L-Regu" w:hAnsi="NimbusRomNo9L-Regu" w:cs="NimbusRomNo9L-Regu"/>
          <w:szCs w:val="22"/>
        </w:rPr>
        <w:t>a = 15</w:t>
      </w:r>
      <w:r w:rsidR="00957A66">
        <w:rPr>
          <w:rFonts w:ascii="NimbusRomNo9L-Regu" w:hAnsi="NimbusRomNo9L-Regu" w:cs="NimbusRomNo9L-Regu"/>
          <w:szCs w:val="22"/>
        </w:rPr>
        <w:t xml:space="preserve">)] </w:t>
      </w:r>
    </w:p>
    <w:p w14:paraId="17AED142" w14:textId="3097AB9A" w:rsidR="005243D2" w:rsidRDefault="005243D2" w:rsidP="005243D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Cs w:val="22"/>
        </w:rPr>
      </w:pPr>
    </w:p>
    <w:p w14:paraId="459F0F7B" w14:textId="77777777" w:rsidR="00957A66" w:rsidRDefault="00957A66" w:rsidP="005243D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Cs w:val="22"/>
        </w:rPr>
      </w:pPr>
    </w:p>
    <w:p w14:paraId="6828FB52" w14:textId="756FECF5" w:rsidR="005243D2" w:rsidRDefault="005243D2" w:rsidP="005243D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Cs w:val="22"/>
        </w:rPr>
      </w:pPr>
      <w:r>
        <w:rPr>
          <w:rFonts w:ascii="NimbusRomNo9L-Regu" w:hAnsi="NimbusRomNo9L-Regu" w:cs="NimbusRomNo9L-Regu"/>
          <w:szCs w:val="22"/>
        </w:rPr>
        <w:t xml:space="preserve">Discussion: </w:t>
      </w:r>
    </w:p>
    <w:p w14:paraId="61E27800" w14:textId="6ED77B5C" w:rsidR="005243D2" w:rsidRDefault="005243D2" w:rsidP="005243D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Cs w:val="22"/>
        </w:rPr>
      </w:pPr>
    </w:p>
    <w:p w14:paraId="5BA45A80" w14:textId="4B6DF92A" w:rsidR="005243D2" w:rsidRDefault="005243D2" w:rsidP="005243D2">
      <w:pPr>
        <w:autoSpaceDE w:val="0"/>
        <w:autoSpaceDN w:val="0"/>
        <w:adjustRightInd w:val="0"/>
        <w:spacing w:after="0" w:line="240" w:lineRule="auto"/>
      </w:pPr>
      <w:r>
        <w:t>R</w:t>
      </w:r>
      <w:r w:rsidRPr="00995B93">
        <w:t>idge regression puts constraint on the coefficients</w:t>
      </w:r>
      <w:r>
        <w:t xml:space="preserve"> w</w:t>
      </w:r>
      <w:r w:rsidRPr="00995B93">
        <w:rPr>
          <w:i/>
          <w:iCs/>
        </w:rPr>
        <w:t>. </w:t>
      </w:r>
      <w:r w:rsidRPr="00995B93">
        <w:t xml:space="preserve">The penalty term </w:t>
      </w:r>
      <w:r>
        <w:t>eta</w:t>
      </w:r>
      <w:r w:rsidRPr="00995B93">
        <w:t xml:space="preserve"> regularizes the coefficients such that if the coefficients take large values the optimization function is penalized.</w:t>
      </w:r>
      <w:r>
        <w:t xml:space="preserve"> </w:t>
      </w:r>
      <w:r w:rsidR="00006DD4">
        <w:t xml:space="preserve">When eta= 15, in the training </w:t>
      </w:r>
      <w:r w:rsidR="00607EFC">
        <w:t xml:space="preserve">dataset, eta puts </w:t>
      </w:r>
      <w:r w:rsidR="00607EFC" w:rsidRPr="00006DD4">
        <w:t>more</w:t>
      </w:r>
      <w:r w:rsidR="00006DD4" w:rsidRPr="00006DD4">
        <w:t xml:space="preserve"> restriction on the coefficients</w:t>
      </w:r>
      <w:r w:rsidR="00607EFC">
        <w:t xml:space="preserve"> by shrinking their magnitude</w:t>
      </w:r>
      <w:r w:rsidR="00006DD4">
        <w:t xml:space="preserve"> that’s why RMSE error is greater</w:t>
      </w:r>
      <w:r w:rsidR="00607EFC">
        <w:t xml:space="preserve"> (</w:t>
      </w:r>
      <w:r w:rsidR="0043143F">
        <w:t>4.80</w:t>
      </w:r>
      <w:r w:rsidR="00607EFC">
        <w:t>)</w:t>
      </w:r>
      <w:r w:rsidR="00006DD4">
        <w:t xml:space="preserve"> in Ridge regression than linear regression</w:t>
      </w:r>
      <w:r w:rsidR="00607EFC">
        <w:t xml:space="preserve"> (4.63). It is evident by noticing the RMSE value of test set</w:t>
      </w:r>
      <w:r w:rsidR="0043143F">
        <w:t>s</w:t>
      </w:r>
      <w:r w:rsidR="00607EFC">
        <w:t xml:space="preserve"> in both cases that R</w:t>
      </w:r>
      <w:r w:rsidR="0043143F">
        <w:t>idge regression</w:t>
      </w:r>
      <w:r w:rsidR="00607EFC">
        <w:t xml:space="preserve"> underfits the Boston housing price model with a 5.</w:t>
      </w:r>
      <w:r w:rsidR="008729FB">
        <w:t>16</w:t>
      </w:r>
      <w:r w:rsidR="00607EFC">
        <w:t xml:space="preserve"> RMSE where in linear regression </w:t>
      </w:r>
      <w:r w:rsidR="0043143F">
        <w:t>the RMSE is</w:t>
      </w:r>
      <w:r w:rsidR="00607EFC">
        <w:t xml:space="preserve"> 4.</w:t>
      </w:r>
      <w:r w:rsidR="008729FB">
        <w:t>87</w:t>
      </w:r>
      <w:r w:rsidR="00607EFC">
        <w:t xml:space="preserve">. </w:t>
      </w:r>
    </w:p>
    <w:p w14:paraId="3DB0C6B7" w14:textId="41C41CA4" w:rsidR="00607EFC" w:rsidRDefault="00607EFC" w:rsidP="005243D2">
      <w:pPr>
        <w:autoSpaceDE w:val="0"/>
        <w:autoSpaceDN w:val="0"/>
        <w:adjustRightInd w:val="0"/>
        <w:spacing w:after="0" w:line="240" w:lineRule="auto"/>
      </w:pPr>
    </w:p>
    <w:p w14:paraId="1B8BA855" w14:textId="15B14E4C" w:rsidR="00607EFC" w:rsidRDefault="00607EFC" w:rsidP="005243D2">
      <w:pPr>
        <w:autoSpaceDE w:val="0"/>
        <w:autoSpaceDN w:val="0"/>
        <w:adjustRightInd w:val="0"/>
        <w:spacing w:after="0" w:line="240" w:lineRule="auto"/>
      </w:pPr>
      <w:r>
        <w:t>L</w:t>
      </w:r>
      <w:r w:rsidRPr="00995B93">
        <w:t xml:space="preserve">ower the constraint (low </w:t>
      </w:r>
      <w:r>
        <w:t>eta</w:t>
      </w:r>
      <w:r w:rsidRPr="00995B93">
        <w:t>) on the features, the model will resemble linear regression model</w:t>
      </w:r>
      <w:r>
        <w:t xml:space="preserve"> (for example when eta = 0.0</w:t>
      </w:r>
      <w:r w:rsidR="0043143F">
        <w:t>2</w:t>
      </w:r>
      <w:r>
        <w:t>).</w:t>
      </w:r>
    </w:p>
    <w:p w14:paraId="029D3B08" w14:textId="64EE51EF" w:rsidR="00607EFC" w:rsidRDefault="00607EFC" w:rsidP="005243D2">
      <w:pPr>
        <w:autoSpaceDE w:val="0"/>
        <w:autoSpaceDN w:val="0"/>
        <w:adjustRightInd w:val="0"/>
        <w:spacing w:after="0" w:line="240" w:lineRule="auto"/>
      </w:pPr>
    </w:p>
    <w:p w14:paraId="25CA283A" w14:textId="77777777" w:rsidR="00607EFC" w:rsidRDefault="00607EFC" w:rsidP="005243D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Cs w:val="22"/>
        </w:rPr>
      </w:pPr>
    </w:p>
    <w:p w14:paraId="479AB632" w14:textId="77777777" w:rsidR="005243D2" w:rsidRDefault="005243D2" w:rsidP="005243D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Cs w:val="22"/>
        </w:rPr>
      </w:pPr>
    </w:p>
    <w:p w14:paraId="7DA7E8F7" w14:textId="77777777" w:rsidR="005243D2" w:rsidRDefault="005243D2" w:rsidP="005243D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Cs w:val="22"/>
        </w:rPr>
      </w:pPr>
    </w:p>
    <w:p w14:paraId="58853353" w14:textId="3D1D7F92" w:rsidR="00607EFC" w:rsidRPr="00CF6248" w:rsidRDefault="00607EFC" w:rsidP="005243D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szCs w:val="22"/>
        </w:rPr>
      </w:pPr>
      <w:r w:rsidRPr="00CF6248">
        <w:rPr>
          <w:rFonts w:ascii="NimbusRomNo9L-Regu" w:hAnsi="NimbusRomNo9L-Regu" w:cs="NimbusRomNo9L-Regu"/>
          <w:b/>
          <w:bCs/>
          <w:szCs w:val="22"/>
        </w:rPr>
        <w:t>Problem 2(e):</w:t>
      </w:r>
    </w:p>
    <w:p w14:paraId="2FB3E885" w14:textId="77777777" w:rsidR="00607EFC" w:rsidRDefault="00607EFC" w:rsidP="005243D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Cs w:val="22"/>
        </w:rPr>
      </w:pPr>
    </w:p>
    <w:p w14:paraId="69A20E58" w14:textId="24B6822B" w:rsidR="005243D2" w:rsidRDefault="005243D2" w:rsidP="00EE23B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Cs w:val="22"/>
        </w:rPr>
      </w:pPr>
    </w:p>
    <w:p w14:paraId="186279A9" w14:textId="679A9A91" w:rsidR="004E7DA6" w:rsidRDefault="004E7DA6" w:rsidP="004E7DA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Cs w:val="22"/>
        </w:rPr>
      </w:pPr>
      <w:r>
        <w:rPr>
          <w:rFonts w:ascii="NimbusRomNo9L-Regu" w:hAnsi="NimbusRomNo9L-Regu" w:cs="NimbusRomNo9L-Regu"/>
          <w:szCs w:val="22"/>
        </w:rPr>
        <w:t xml:space="preserve">The RMSE of linear regression on train set with top three features: </w:t>
      </w:r>
      <w:r w:rsidR="00086C9C" w:rsidRPr="00086C9C">
        <w:rPr>
          <w:rFonts w:ascii="NimbusRomNo9L-Regu" w:hAnsi="NimbusRomNo9L-Regu" w:cs="NimbusRomNo9L-Regu"/>
          <w:szCs w:val="22"/>
        </w:rPr>
        <w:t>5.273361751695365</w:t>
      </w:r>
    </w:p>
    <w:p w14:paraId="14E21726" w14:textId="7AE779D2" w:rsidR="004E7DA6" w:rsidRDefault="004E7DA6" w:rsidP="004E7DA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Cs w:val="22"/>
        </w:rPr>
      </w:pPr>
      <w:r>
        <w:rPr>
          <w:rFonts w:ascii="NimbusRomNo9L-Regu" w:hAnsi="NimbusRomNo9L-Regu" w:cs="NimbusRomNo9L-Regu"/>
          <w:szCs w:val="22"/>
        </w:rPr>
        <w:t xml:space="preserve">The RMSE of linear regression on test set with top three features: </w:t>
      </w:r>
      <w:r w:rsidR="00086C9C" w:rsidRPr="00086C9C">
        <w:rPr>
          <w:rFonts w:ascii="NimbusRomNo9L-Regu" w:hAnsi="NimbusRomNo9L-Regu" w:cs="NimbusRomNo9L-Regu"/>
          <w:szCs w:val="22"/>
        </w:rPr>
        <w:t>5.494723646664577</w:t>
      </w:r>
    </w:p>
    <w:p w14:paraId="6DED1E06" w14:textId="3CA5B7C7" w:rsidR="004E7DA6" w:rsidRDefault="004E7DA6" w:rsidP="004E7DA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Cs w:val="22"/>
        </w:rPr>
      </w:pPr>
    </w:p>
    <w:p w14:paraId="4D609FE3" w14:textId="750434BE" w:rsidR="004E7DA6" w:rsidRDefault="004E7DA6" w:rsidP="004E7DA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Cs w:val="22"/>
        </w:rPr>
      </w:pPr>
      <w:r>
        <w:rPr>
          <w:rFonts w:ascii="NimbusRomNo9L-Regu" w:hAnsi="NimbusRomNo9L-Regu" w:cs="NimbusRomNo9L-Regu"/>
          <w:szCs w:val="22"/>
        </w:rPr>
        <w:t>The RMSE of ridge regression on train set with top three features</w:t>
      </w:r>
      <w:r w:rsidR="00086C9C">
        <w:rPr>
          <w:rFonts w:ascii="NimbusRomNo9L-Regu" w:hAnsi="NimbusRomNo9L-Regu" w:cs="NimbusRomNo9L-Regu"/>
          <w:szCs w:val="22"/>
        </w:rPr>
        <w:t xml:space="preserve">: </w:t>
      </w:r>
      <w:r w:rsidR="00086C9C" w:rsidRPr="00086C9C">
        <w:rPr>
          <w:rFonts w:ascii="NimbusRomNo9L-Regu" w:hAnsi="NimbusRomNo9L-Regu" w:cs="NimbusRomNo9L-Regu"/>
          <w:szCs w:val="22"/>
        </w:rPr>
        <w:t>5.275045693942413</w:t>
      </w:r>
    </w:p>
    <w:p w14:paraId="0EE2A1C2" w14:textId="1A954BF4" w:rsidR="004E7DA6" w:rsidRDefault="004E7DA6" w:rsidP="004E7DA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Cs w:val="22"/>
        </w:rPr>
      </w:pPr>
      <w:r>
        <w:rPr>
          <w:rFonts w:ascii="NimbusRomNo9L-Regu" w:hAnsi="NimbusRomNo9L-Regu" w:cs="NimbusRomNo9L-Regu"/>
          <w:szCs w:val="22"/>
        </w:rPr>
        <w:t xml:space="preserve">The RMSE of ridge regression on test set with top three features: </w:t>
      </w:r>
      <w:r w:rsidR="00086C9C" w:rsidRPr="00086C9C">
        <w:rPr>
          <w:rFonts w:ascii="NimbusRomNo9L-Regu" w:hAnsi="NimbusRomNo9L-Regu" w:cs="NimbusRomNo9L-Regu"/>
          <w:szCs w:val="22"/>
        </w:rPr>
        <w:t>5.481154712581162</w:t>
      </w:r>
    </w:p>
    <w:p w14:paraId="6503DFC1" w14:textId="60ABCAD4" w:rsidR="00957A66" w:rsidRDefault="00957A66" w:rsidP="004E7DA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Cs w:val="22"/>
        </w:rPr>
      </w:pPr>
    </w:p>
    <w:p w14:paraId="3990FE15" w14:textId="3E1AC7F5" w:rsidR="00957A66" w:rsidRDefault="00935F35" w:rsidP="004E7DA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Cs w:val="22"/>
        </w:rPr>
      </w:pPr>
      <w:r>
        <w:rPr>
          <w:rFonts w:ascii="NimbusRomNo9L-Regu" w:hAnsi="NimbusRomNo9L-Regu" w:cs="NimbusRomNo9L-Regu"/>
          <w:szCs w:val="22"/>
        </w:rPr>
        <w:t>W</w:t>
      </w:r>
      <w:r w:rsidR="002612AE">
        <w:rPr>
          <w:rFonts w:ascii="NimbusRomNo9L-Regu" w:hAnsi="NimbusRomNo9L-Regu" w:cs="NimbusRomNo9L-Regu"/>
          <w:szCs w:val="22"/>
        </w:rPr>
        <w:t>e can see that this time in both cases RMSE error is greater (with only top 3 features) than before (trained with all its feature). The features we deleted</w:t>
      </w:r>
      <w:r>
        <w:rPr>
          <w:rFonts w:ascii="NimbusRomNo9L-Regu" w:hAnsi="NimbusRomNo9L-Regu" w:cs="NimbusRomNo9L-Regu"/>
          <w:szCs w:val="22"/>
        </w:rPr>
        <w:t xml:space="preserve"> </w:t>
      </w:r>
      <w:r w:rsidR="0021160B">
        <w:rPr>
          <w:rFonts w:ascii="NimbusRomNo9L-Regu" w:hAnsi="NimbusRomNo9L-Regu" w:cs="NimbusRomNo9L-Regu"/>
          <w:szCs w:val="22"/>
        </w:rPr>
        <w:t xml:space="preserve">at least some of them played critical </w:t>
      </w:r>
      <w:r w:rsidR="002612AE">
        <w:rPr>
          <w:rFonts w:ascii="NimbusRomNo9L-Regu" w:hAnsi="NimbusRomNo9L-Regu" w:cs="NimbusRomNo9L-Regu"/>
          <w:szCs w:val="22"/>
        </w:rPr>
        <w:t>roles in the classification model</w:t>
      </w:r>
      <w:r w:rsidR="0021160B">
        <w:rPr>
          <w:rFonts w:ascii="NimbusRomNo9L-Regu" w:hAnsi="NimbusRomNo9L-Regu" w:cs="NimbusRomNo9L-Regu"/>
          <w:szCs w:val="22"/>
        </w:rPr>
        <w:t xml:space="preserve">. Moreover, </w:t>
      </w:r>
      <w:r w:rsidR="008729FB">
        <w:rPr>
          <w:rFonts w:ascii="NimbusRomNo9L-Regu" w:hAnsi="NimbusRomNo9L-Regu" w:cs="NimbusRomNo9L-Regu"/>
          <w:szCs w:val="22"/>
        </w:rPr>
        <w:t>if we observe the heat matrix, we can see there are some collinearity between</w:t>
      </w:r>
      <w:r>
        <w:rPr>
          <w:rFonts w:ascii="NimbusRomNo9L-Regu" w:hAnsi="NimbusRomNo9L-Regu" w:cs="NimbusRomNo9L-Regu"/>
          <w:szCs w:val="22"/>
        </w:rPr>
        <w:t xml:space="preserve"> RM and LSTAT (-0.6, negative </w:t>
      </w:r>
      <w:r w:rsidR="00086C9C">
        <w:rPr>
          <w:rFonts w:ascii="NimbusRomNo9L-Regu" w:hAnsi="NimbusRomNo9L-Regu" w:cs="NimbusRomNo9L-Regu"/>
          <w:szCs w:val="22"/>
        </w:rPr>
        <w:t>collinearity) which</w:t>
      </w:r>
      <w:r>
        <w:rPr>
          <w:rFonts w:ascii="NimbusRomNo9L-Regu" w:hAnsi="NimbusRomNo9L-Regu" w:cs="NimbusRomNo9L-Regu"/>
          <w:szCs w:val="22"/>
        </w:rPr>
        <w:t xml:space="preserve"> also influenced the accuracy of the model. </w:t>
      </w:r>
      <w:r w:rsidR="008729FB">
        <w:rPr>
          <w:rFonts w:ascii="NimbusRomNo9L-Regu" w:hAnsi="NimbusRomNo9L-Regu" w:cs="NimbusRomNo9L-Regu"/>
          <w:szCs w:val="22"/>
        </w:rPr>
        <w:t xml:space="preserve"> </w:t>
      </w:r>
    </w:p>
    <w:p w14:paraId="45D15037" w14:textId="09FF310A" w:rsidR="004E7DA6" w:rsidRDefault="004E7DA6" w:rsidP="004E7DA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Cs w:val="22"/>
        </w:rPr>
      </w:pPr>
    </w:p>
    <w:p w14:paraId="1E09050E" w14:textId="77777777" w:rsidR="004E7DA6" w:rsidRDefault="004E7DA6" w:rsidP="004E7DA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Cs w:val="22"/>
        </w:rPr>
      </w:pPr>
    </w:p>
    <w:p w14:paraId="3C8820D7" w14:textId="77777777" w:rsidR="004E7DA6" w:rsidRDefault="004E7DA6" w:rsidP="004E7DA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Cs w:val="22"/>
        </w:rPr>
      </w:pPr>
    </w:p>
    <w:p w14:paraId="1ECEB4FE" w14:textId="77777777" w:rsidR="005243D2" w:rsidRDefault="005243D2" w:rsidP="00EE23B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Cs w:val="22"/>
        </w:rPr>
      </w:pPr>
    </w:p>
    <w:p w14:paraId="5B56BFDE" w14:textId="2A0B8742" w:rsidR="00807FD8" w:rsidRDefault="00807FD8" w:rsidP="00EE23B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Cs w:val="22"/>
        </w:rPr>
      </w:pPr>
    </w:p>
    <w:p w14:paraId="1750C020" w14:textId="15DFC9F7" w:rsidR="00807FD8" w:rsidRPr="005C6159" w:rsidRDefault="005C6159" w:rsidP="00EE23B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szCs w:val="22"/>
        </w:rPr>
      </w:pPr>
      <w:r w:rsidRPr="005C6159">
        <w:rPr>
          <w:rFonts w:ascii="NimbusRomNo9L-Regu" w:hAnsi="NimbusRomNo9L-Regu" w:cs="NimbusRomNo9L-Regu"/>
          <w:b/>
          <w:bCs/>
          <w:szCs w:val="22"/>
        </w:rPr>
        <w:t xml:space="preserve">Problem 2(f) </w:t>
      </w:r>
    </w:p>
    <w:p w14:paraId="149846D0" w14:textId="30E1653E" w:rsidR="005C6159" w:rsidRDefault="005C6159" w:rsidP="00EE23B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Cs w:val="22"/>
        </w:rPr>
      </w:pPr>
    </w:p>
    <w:p w14:paraId="51F5C088" w14:textId="00CF4D39" w:rsidR="005C6159" w:rsidRDefault="005C6159" w:rsidP="00EE23B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Cs w:val="22"/>
        </w:rPr>
      </w:pPr>
      <w:r>
        <w:rPr>
          <w:rFonts w:ascii="NimbusRomNo9L-Regu" w:hAnsi="NimbusRomNo9L-Regu" w:cs="NimbusRomNo9L-Regu"/>
          <w:szCs w:val="22"/>
        </w:rPr>
        <w:t xml:space="preserve">Feature Engineering: </w:t>
      </w:r>
    </w:p>
    <w:p w14:paraId="2BD22726" w14:textId="3834B36C" w:rsidR="005C6159" w:rsidRDefault="005C6159" w:rsidP="00EE23B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Cs w:val="22"/>
        </w:rPr>
      </w:pPr>
    </w:p>
    <w:p w14:paraId="58D41AAD" w14:textId="3BE1EE0C" w:rsidR="005C6159" w:rsidRDefault="005C6159" w:rsidP="00EE23B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Cs w:val="22"/>
        </w:rPr>
      </w:pPr>
      <w:r>
        <w:rPr>
          <w:rFonts w:ascii="NimbusRomNo9L-Regu" w:hAnsi="NimbusRomNo9L-Regu" w:cs="NimbusRomNo9L-Regu"/>
          <w:szCs w:val="22"/>
        </w:rPr>
        <w:t xml:space="preserve">I was able to reduce RMSE from 4.87 (2(d)) to 4.77 </w:t>
      </w:r>
    </w:p>
    <w:p w14:paraId="65760844" w14:textId="7C280499" w:rsidR="005C6159" w:rsidRDefault="005C6159" w:rsidP="00EE23B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Cs w:val="22"/>
        </w:rPr>
      </w:pPr>
    </w:p>
    <w:p w14:paraId="26455101" w14:textId="59429C6A" w:rsidR="005C6159" w:rsidRDefault="005C6159" w:rsidP="00EE23B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Cs w:val="22"/>
        </w:rPr>
      </w:pPr>
      <w:r>
        <w:rPr>
          <w:rFonts w:ascii="NimbusRomNo9L-Regu" w:hAnsi="NimbusRomNo9L-Regu" w:cs="NimbusRomNo9L-Regu"/>
          <w:szCs w:val="22"/>
        </w:rPr>
        <w:t>The techniques I used for feature engineering</w:t>
      </w:r>
      <w:r w:rsidR="00285434">
        <w:rPr>
          <w:rFonts w:ascii="NimbusRomNo9L-Regu" w:hAnsi="NimbusRomNo9L-Regu" w:cs="NimbusRomNo9L-Regu"/>
          <w:szCs w:val="22"/>
        </w:rPr>
        <w:t xml:space="preserve"> are</w:t>
      </w:r>
      <w:r>
        <w:rPr>
          <w:rFonts w:ascii="NimbusRomNo9L-Regu" w:hAnsi="NimbusRomNo9L-Regu" w:cs="NimbusRomNo9L-Regu"/>
          <w:szCs w:val="22"/>
        </w:rPr>
        <w:t xml:space="preserve"> following: </w:t>
      </w:r>
    </w:p>
    <w:p w14:paraId="3FEE0C8C" w14:textId="2A6423D0" w:rsidR="005C6159" w:rsidRDefault="005C6159" w:rsidP="00EE23B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Cs w:val="22"/>
        </w:rPr>
      </w:pPr>
    </w:p>
    <w:p w14:paraId="5EBEAAF1" w14:textId="513D1002" w:rsidR="005C6159" w:rsidRDefault="005C6159" w:rsidP="00EE23B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Cs w:val="22"/>
        </w:rPr>
      </w:pPr>
      <w:r>
        <w:rPr>
          <w:rFonts w:ascii="NimbusRomNo9L-Regu" w:hAnsi="NimbusRomNo9L-Regu" w:cs="NimbusRomNo9L-Regu"/>
          <w:szCs w:val="22"/>
        </w:rPr>
        <w:t xml:space="preserve">1. Zn and INDS are very closely related to each other. </w:t>
      </w:r>
      <w:r w:rsidR="00285434">
        <w:rPr>
          <w:rFonts w:ascii="NimbusRomNo9L-Regu" w:hAnsi="NimbusRomNo9L-Regu" w:cs="NimbusRomNo9L-Regu"/>
          <w:szCs w:val="22"/>
        </w:rPr>
        <w:t>So,</w:t>
      </w:r>
      <w:r>
        <w:rPr>
          <w:rFonts w:ascii="NimbusRomNo9L-Regu" w:hAnsi="NimbusRomNo9L-Regu" w:cs="NimbusRomNo9L-Regu"/>
          <w:szCs w:val="22"/>
        </w:rPr>
        <w:t xml:space="preserve"> I added these two features and made them one feature</w:t>
      </w:r>
    </w:p>
    <w:p w14:paraId="3EA11169" w14:textId="0FB588F1" w:rsidR="005C6159" w:rsidRDefault="005C6159" w:rsidP="00EE23B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Cs w:val="22"/>
        </w:rPr>
      </w:pPr>
      <w:r>
        <w:rPr>
          <w:rFonts w:ascii="NimbusRomNo9L-Regu" w:hAnsi="NimbusRomNo9L-Regu" w:cs="NimbusRomNo9L-Regu"/>
          <w:szCs w:val="22"/>
        </w:rPr>
        <w:t xml:space="preserve">2. </w:t>
      </w:r>
      <w:r w:rsidR="00285434">
        <w:rPr>
          <w:rFonts w:ascii="NimbusRomNo9L-Regu" w:hAnsi="NimbusRomNo9L-Regu" w:cs="NimbusRomNo9L-Regu"/>
          <w:szCs w:val="22"/>
        </w:rPr>
        <w:t xml:space="preserve">PTRATIO, TAX and B - made these features linear by using a logarithmic function </w:t>
      </w:r>
    </w:p>
    <w:p w14:paraId="0A19E915" w14:textId="49DF7644" w:rsidR="00285434" w:rsidRDefault="00285434" w:rsidP="00EE23B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Cs w:val="22"/>
        </w:rPr>
      </w:pPr>
      <w:r>
        <w:rPr>
          <w:rFonts w:ascii="NimbusRomNo9L-Regu" w:hAnsi="NimbusRomNo9L-Regu" w:cs="NimbusRomNo9L-Regu"/>
          <w:szCs w:val="22"/>
        </w:rPr>
        <w:lastRenderedPageBreak/>
        <w:t>3. Took the variance of age and add this as a feature and at this point the correlation with MEDV increased then the previous feature AGE</w:t>
      </w:r>
    </w:p>
    <w:p w14:paraId="1CC8ED57" w14:textId="6345E5E4" w:rsidR="00285434" w:rsidRDefault="00285434" w:rsidP="00EE23B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Cs w:val="22"/>
        </w:rPr>
      </w:pPr>
    </w:p>
    <w:p w14:paraId="0B913A04" w14:textId="5AF71109" w:rsidR="00285434" w:rsidRDefault="00285434" w:rsidP="00EE23B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Cs w:val="22"/>
        </w:rPr>
      </w:pPr>
      <w:r>
        <w:rPr>
          <w:rFonts w:ascii="NimbusRomNo9L-Regu" w:hAnsi="NimbusRomNo9L-Regu" w:cs="NimbusRomNo9L-Regu"/>
          <w:szCs w:val="22"/>
        </w:rPr>
        <w:t xml:space="preserve">4. Took square root of CRIM, NOX and RAD. </w:t>
      </w:r>
    </w:p>
    <w:p w14:paraId="2FC056D1" w14:textId="77777777" w:rsidR="005C6159" w:rsidRPr="00EE23BE" w:rsidRDefault="005C6159" w:rsidP="00EE23B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Cs w:val="22"/>
        </w:rPr>
      </w:pPr>
    </w:p>
    <w:p w14:paraId="7CE02DC1" w14:textId="3F4842C5" w:rsidR="009C0007" w:rsidRDefault="009C0007" w:rsidP="009C0007"/>
    <w:p w14:paraId="52364A92" w14:textId="77777777" w:rsidR="009C0007" w:rsidRDefault="009C0007" w:rsidP="009C0007"/>
    <w:p w14:paraId="61ADFEDA" w14:textId="77777777" w:rsidR="009C0007" w:rsidRDefault="009C0007" w:rsidP="009C0007"/>
    <w:p w14:paraId="09D5A65F" w14:textId="2CBCDE77" w:rsidR="009C0007" w:rsidRDefault="009C0007" w:rsidP="009C0007"/>
    <w:p w14:paraId="64AF488E" w14:textId="77777777" w:rsidR="009C0007" w:rsidRDefault="009C0007" w:rsidP="009C0007"/>
    <w:p w14:paraId="1C14E021" w14:textId="70E8C218" w:rsidR="005D00D4" w:rsidRDefault="005D00D4"/>
    <w:p w14:paraId="6A598DC5" w14:textId="59AB139F" w:rsidR="00962E97" w:rsidRDefault="00962E97"/>
    <w:p w14:paraId="131CA011" w14:textId="77777777" w:rsidR="00962E97" w:rsidRDefault="00962E97"/>
    <w:sectPr w:rsidR="00962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E97"/>
    <w:rsid w:val="00006DD4"/>
    <w:rsid w:val="00086C9C"/>
    <w:rsid w:val="000B37C1"/>
    <w:rsid w:val="001348E9"/>
    <w:rsid w:val="001F3305"/>
    <w:rsid w:val="0021160B"/>
    <w:rsid w:val="002612AE"/>
    <w:rsid w:val="00285434"/>
    <w:rsid w:val="00395605"/>
    <w:rsid w:val="0043143F"/>
    <w:rsid w:val="004E7DA6"/>
    <w:rsid w:val="005243D2"/>
    <w:rsid w:val="00582D31"/>
    <w:rsid w:val="005C6159"/>
    <w:rsid w:val="005D00D4"/>
    <w:rsid w:val="00607EFC"/>
    <w:rsid w:val="00807FD8"/>
    <w:rsid w:val="008729FB"/>
    <w:rsid w:val="00935F35"/>
    <w:rsid w:val="00957A66"/>
    <w:rsid w:val="00962E97"/>
    <w:rsid w:val="00995B93"/>
    <w:rsid w:val="009C0007"/>
    <w:rsid w:val="00A20664"/>
    <w:rsid w:val="00C71D45"/>
    <w:rsid w:val="00CF6248"/>
    <w:rsid w:val="00EE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65ADD"/>
  <w15:chartTrackingRefBased/>
  <w15:docId w15:val="{1FEBC8E0-FA58-47D9-9FD4-75A269FC0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383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1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8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22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40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96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186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610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73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32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491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819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487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4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5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9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80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19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3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60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5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1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63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22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42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756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14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065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248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685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227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849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0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93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4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3505</TotalTime>
  <Pages>4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Sabrina Sonnet</dc:creator>
  <cp:keywords/>
  <dc:description/>
  <cp:lastModifiedBy>Kazi Sabrina Sonnet</cp:lastModifiedBy>
  <cp:revision>6</cp:revision>
  <dcterms:created xsi:type="dcterms:W3CDTF">2020-04-26T07:35:00Z</dcterms:created>
  <dcterms:modified xsi:type="dcterms:W3CDTF">2020-04-28T18:00:00Z</dcterms:modified>
</cp:coreProperties>
</file>