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DD2F" w14:textId="77777777" w:rsidR="003C7E99" w:rsidRDefault="003C7E99">
      <w:pPr>
        <w:rPr>
          <w:noProof/>
        </w:rPr>
      </w:pPr>
    </w:p>
    <w:p w14:paraId="5EC4152C" w14:textId="77777777" w:rsidR="003C7E99" w:rsidRDefault="003C7E99">
      <w:pPr>
        <w:rPr>
          <w:noProof/>
        </w:rPr>
      </w:pPr>
    </w:p>
    <w:p w14:paraId="2C5AE499" w14:textId="77777777" w:rsidR="003C7E99" w:rsidRPr="003C7E99" w:rsidRDefault="003C7E99">
      <w:pPr>
        <w:rPr>
          <w:rFonts w:ascii="Times New Roman" w:hAnsi="Times New Roman" w:cs="Times New Roman"/>
          <w:noProof/>
          <w:sz w:val="28"/>
          <w:szCs w:val="28"/>
        </w:rPr>
      </w:pPr>
    </w:p>
    <w:p w14:paraId="73C1DB4E" w14:textId="77777777" w:rsidR="003C7E99" w:rsidRPr="003C7E99" w:rsidRDefault="003C7E99" w:rsidP="003C7E99">
      <w:pPr>
        <w:rPr>
          <w:rFonts w:ascii="Times New Roman" w:hAnsi="Times New Roman" w:cs="Times New Roman"/>
          <w:noProof/>
          <w:sz w:val="28"/>
          <w:szCs w:val="28"/>
        </w:rPr>
      </w:pPr>
      <w:r w:rsidRPr="003C7E99">
        <w:rPr>
          <w:rFonts w:ascii="Times New Roman" w:hAnsi="Times New Roman" w:cs="Times New Roman"/>
          <w:noProof/>
          <w:sz w:val="28"/>
          <w:szCs w:val="28"/>
        </w:rPr>
        <w:t>Entity Relationship Diagram (ERD)</w:t>
      </w:r>
    </w:p>
    <w:p w14:paraId="6F072C94" w14:textId="77777777" w:rsidR="003C7E99" w:rsidRPr="003C7E99" w:rsidRDefault="003C7E99" w:rsidP="003C7E99">
      <w:pPr>
        <w:rPr>
          <w:rFonts w:ascii="Times New Roman" w:hAnsi="Times New Roman" w:cs="Times New Roman"/>
          <w:noProof/>
          <w:sz w:val="28"/>
          <w:szCs w:val="28"/>
        </w:rPr>
      </w:pPr>
      <w:r w:rsidRPr="003C7E99">
        <w:rPr>
          <w:rFonts w:ascii="Times New Roman" w:hAnsi="Times New Roman" w:cs="Times New Roman"/>
          <w:noProof/>
          <w:sz w:val="28"/>
          <w:szCs w:val="28"/>
        </w:rPr>
        <w:t>This diagram displays the relationships between entities such as Users, Tickets, Comments, Roles,</w:t>
      </w:r>
    </w:p>
    <w:p w14:paraId="500113C9" w14:textId="014623AE" w:rsidR="003C7E99" w:rsidRPr="003C7E99" w:rsidRDefault="003C7E99" w:rsidP="003C7E99">
      <w:pPr>
        <w:rPr>
          <w:rFonts w:ascii="Times New Roman" w:hAnsi="Times New Roman" w:cs="Times New Roman"/>
          <w:noProof/>
          <w:sz w:val="28"/>
          <w:szCs w:val="28"/>
        </w:rPr>
      </w:pPr>
      <w:r w:rsidRPr="003C7E99">
        <w:rPr>
          <w:rFonts w:ascii="Times New Roman" w:hAnsi="Times New Roman" w:cs="Times New Roman"/>
          <w:noProof/>
          <w:sz w:val="28"/>
          <w:szCs w:val="28"/>
        </w:rPr>
        <w:t>and Categories.</w:t>
      </w:r>
      <w:r w:rsidRPr="003C7E99">
        <w:rPr>
          <w:rFonts w:ascii="Times New Roman" w:hAnsi="Times New Roman" w:cs="Times New Roman"/>
          <w:noProof/>
          <w:sz w:val="28"/>
          <w:szCs w:val="28"/>
        </w:rPr>
        <w:cr/>
      </w:r>
    </w:p>
    <w:p w14:paraId="24AF3EA1" w14:textId="77777777" w:rsidR="003C7E99" w:rsidRDefault="003C7E99">
      <w:pPr>
        <w:rPr>
          <w:noProof/>
        </w:rPr>
      </w:pPr>
    </w:p>
    <w:p w14:paraId="617B50CB" w14:textId="77777777" w:rsidR="003C7E99" w:rsidRDefault="003C7E99">
      <w:pPr>
        <w:rPr>
          <w:noProof/>
        </w:rPr>
      </w:pPr>
    </w:p>
    <w:p w14:paraId="2E1CFD93" w14:textId="77777777" w:rsidR="003C7E99" w:rsidRDefault="003C7E99">
      <w:pPr>
        <w:rPr>
          <w:noProof/>
        </w:rPr>
      </w:pPr>
    </w:p>
    <w:p w14:paraId="2E487EC8" w14:textId="52D77128" w:rsidR="003C7E99" w:rsidRDefault="003C7E99">
      <w:r>
        <w:rPr>
          <w:noProof/>
        </w:rPr>
        <w:drawing>
          <wp:inline distT="0" distB="0" distL="0" distR="0" wp14:anchorId="36642308" wp14:editId="3106F166">
            <wp:extent cx="6461185" cy="4045585"/>
            <wp:effectExtent l="0" t="0" r="0" b="0"/>
            <wp:docPr id="3838226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22666" name="Graphic 383822666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848" cy="404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99"/>
    <w:rsid w:val="003C7E99"/>
    <w:rsid w:val="008B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E38E"/>
  <w15:chartTrackingRefBased/>
  <w15:docId w15:val="{CE073165-E488-4300-AD2E-E723FC39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KADZ-TECH</dc:creator>
  <cp:keywords/>
  <dc:description/>
  <cp:lastModifiedBy>KADZ-TECH</cp:lastModifiedBy>
  <cp:revision>1</cp:revision>
  <dcterms:created xsi:type="dcterms:W3CDTF">2025-11-04T14:22:00Z</dcterms:created>
  <dcterms:modified xsi:type="dcterms:W3CDTF">2025-11-04T14:24:00Z</dcterms:modified>
</cp:coreProperties>
</file>