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3A4C" w14:textId="77777777" w:rsidR="009D60B9" w:rsidRPr="009D60B9" w:rsidRDefault="009D60B9" w:rsidP="009D60B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60B9">
        <w:rPr>
          <w:rFonts w:ascii="Times New Roman" w:hAnsi="Times New Roman" w:cs="Times New Roman"/>
          <w:b/>
          <w:bCs/>
        </w:rPr>
        <w:t>U.S. Cultural Adaptation Reflection</w:t>
      </w:r>
    </w:p>
    <w:p w14:paraId="20BF6C86" w14:textId="77777777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>As an international IT professional transitioning to leadership in the U.S. workplace, I recognize several cultural and operational differences that impact how teams collaborate and succeed.</w:t>
      </w:r>
    </w:p>
    <w:p w14:paraId="6AB30E58" w14:textId="51FC21F3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 xml:space="preserve">In my home country, leadership often follows a more hierarchical structure where juniors wait for direct instruction and rarely challenge authority. Feedback is typically indirect, and decisions are centralized. In contrast, </w:t>
      </w:r>
      <w:r w:rsidRPr="009D60B9">
        <w:rPr>
          <w:rFonts w:ascii="Times New Roman" w:hAnsi="Times New Roman" w:cs="Times New Roman"/>
          <w:b/>
          <w:bCs/>
        </w:rPr>
        <w:t>U.S. IT teams are often more collaborative, decentralized, and open to peer-driven innovation</w:t>
      </w:r>
      <w:r w:rsidRPr="009D60B9">
        <w:rPr>
          <w:rFonts w:ascii="Times New Roman" w:hAnsi="Times New Roman" w:cs="Times New Roman"/>
        </w:rPr>
        <w:t>. Team members expect timely and constructive feedback, and managers are expected to foster psychological safety where ideas and concerns are welcomed</w:t>
      </w:r>
      <w:r w:rsidR="005B79B0">
        <w:rPr>
          <w:rFonts w:ascii="Times New Roman" w:hAnsi="Times New Roman" w:cs="Times New Roman"/>
        </w:rPr>
        <w:t xml:space="preserve"> </w:t>
      </w:r>
      <w:r w:rsidR="005B79B0" w:rsidRPr="005B79B0">
        <w:rPr>
          <w:rFonts w:ascii="Times New Roman" w:hAnsi="Times New Roman" w:cs="Times New Roman"/>
        </w:rPr>
        <w:t>(Morrison, 2020).</w:t>
      </w:r>
    </w:p>
    <w:p w14:paraId="723A329D" w14:textId="046CB299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 xml:space="preserve">To succeed in this environment, I will adapt my leadership style to be </w:t>
      </w:r>
      <w:r w:rsidRPr="009D60B9">
        <w:rPr>
          <w:rFonts w:ascii="Times New Roman" w:hAnsi="Times New Roman" w:cs="Times New Roman"/>
          <w:b/>
          <w:bCs/>
        </w:rPr>
        <w:t xml:space="preserve">more transparent, approachable, and </w:t>
      </w:r>
      <w:proofErr w:type="gramStart"/>
      <w:r w:rsidRPr="009D60B9">
        <w:rPr>
          <w:rFonts w:ascii="Times New Roman" w:hAnsi="Times New Roman" w:cs="Times New Roman"/>
          <w:b/>
          <w:bCs/>
        </w:rPr>
        <w:t>feedback-oriented</w:t>
      </w:r>
      <w:proofErr w:type="gramEnd"/>
      <w:r w:rsidRPr="009D60B9">
        <w:rPr>
          <w:rFonts w:ascii="Times New Roman" w:hAnsi="Times New Roman" w:cs="Times New Roman"/>
        </w:rPr>
        <w:t>. I will hold regular 1-on-1 meetings to support team development, invite input during planning sessions, and give recognition publicly. Additionally, I will invest time in understanding the diverse communication styles of my team members, especially in multicultural settings</w:t>
      </w:r>
      <w:r w:rsidR="005B79B0">
        <w:rPr>
          <w:rFonts w:ascii="Times New Roman" w:hAnsi="Times New Roman" w:cs="Times New Roman"/>
        </w:rPr>
        <w:t xml:space="preserve"> </w:t>
      </w:r>
      <w:r w:rsidR="005B79B0" w:rsidRPr="005B79B0">
        <w:rPr>
          <w:rFonts w:ascii="Times New Roman" w:hAnsi="Times New Roman" w:cs="Times New Roman"/>
        </w:rPr>
        <w:t>(Morrison, 2020).</w:t>
      </w:r>
    </w:p>
    <w:p w14:paraId="3DB49969" w14:textId="77777777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>By embracing these cultural dynamics, I will build trust, foster collaboration, and lead with empathy in the U.S. IT industry.</w:t>
      </w:r>
    </w:p>
    <w:p w14:paraId="79CA3FA1" w14:textId="77777777" w:rsidR="005B79B0" w:rsidRPr="005B79B0" w:rsidRDefault="005B79B0" w:rsidP="005B79B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B79B0">
        <w:rPr>
          <w:rFonts w:ascii="Times New Roman" w:hAnsi="Times New Roman" w:cs="Times New Roman"/>
          <w:b/>
          <w:bCs/>
        </w:rPr>
        <w:t>References</w:t>
      </w:r>
    </w:p>
    <w:p w14:paraId="3B05C588" w14:textId="77777777" w:rsidR="005B79B0" w:rsidRPr="005B79B0" w:rsidRDefault="005B79B0" w:rsidP="005B79B0">
      <w:pPr>
        <w:spacing w:line="360" w:lineRule="auto"/>
        <w:ind w:left="720" w:hanging="720"/>
        <w:mirrorIndents/>
        <w:rPr>
          <w:rFonts w:ascii="Times New Roman" w:hAnsi="Times New Roman" w:cs="Times New Roman"/>
        </w:rPr>
      </w:pPr>
      <w:r w:rsidRPr="005B79B0">
        <w:rPr>
          <w:rFonts w:ascii="Times New Roman" w:hAnsi="Times New Roman" w:cs="Times New Roman"/>
        </w:rPr>
        <w:t xml:space="preserve">Morrison, T. (2020). </w:t>
      </w:r>
      <w:r w:rsidRPr="005B79B0">
        <w:rPr>
          <w:rFonts w:ascii="Times New Roman" w:hAnsi="Times New Roman" w:cs="Times New Roman"/>
          <w:i/>
          <w:iCs/>
        </w:rPr>
        <w:t>Kiss, Bow, or Shake Hands: The Bestselling Guide to Doing Business in More Than 60 Countries</w:t>
      </w:r>
      <w:r w:rsidRPr="005B79B0">
        <w:rPr>
          <w:rFonts w:ascii="Times New Roman" w:hAnsi="Times New Roman" w:cs="Times New Roman"/>
        </w:rPr>
        <w:t>. McGraw-Hill.</w:t>
      </w:r>
    </w:p>
    <w:p w14:paraId="663A289D" w14:textId="77777777" w:rsidR="0068485F" w:rsidRPr="009D60B9" w:rsidRDefault="0068485F" w:rsidP="009D60B9">
      <w:pPr>
        <w:spacing w:line="360" w:lineRule="auto"/>
        <w:rPr>
          <w:rFonts w:ascii="Times New Roman" w:hAnsi="Times New Roman" w:cs="Times New Roman"/>
        </w:rPr>
      </w:pPr>
    </w:p>
    <w:sectPr w:rsidR="0068485F" w:rsidRPr="009D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C55B9"/>
    <w:multiLevelType w:val="multilevel"/>
    <w:tmpl w:val="A480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4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B9"/>
    <w:rsid w:val="005B79B0"/>
    <w:rsid w:val="0068485F"/>
    <w:rsid w:val="006A3343"/>
    <w:rsid w:val="008A5AB4"/>
    <w:rsid w:val="009D60B9"/>
    <w:rsid w:val="009E71D7"/>
    <w:rsid w:val="00A22EA9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BCCE"/>
  <w15:chartTrackingRefBased/>
  <w15:docId w15:val="{33951389-1852-44AF-8FCD-57713060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2</cp:revision>
  <dcterms:created xsi:type="dcterms:W3CDTF">2025-08-03T22:06:00Z</dcterms:created>
  <dcterms:modified xsi:type="dcterms:W3CDTF">2025-08-03T22:06:00Z</dcterms:modified>
</cp:coreProperties>
</file>