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VILNIAUS UNIVERSITETAS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MATEMATIKOS IR INFORMATIKOS FAKULTETAS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INFORMATIKOS STUDIJŲ PROGRAMA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Kelionių įrankis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Projekto planas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Komanda Andriaus vaikai:</w:t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Elena Ingrida Baublytė,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Elzė Radvilaitė,</w:t>
      </w:r>
    </w:p>
    <w:p w:rsidR="00000000" w:rsidDel="00000000" w:rsidP="00000000" w:rsidRDefault="00000000" w:rsidRPr="00000000" w14:paraId="0000001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Andrius Svilys,</w:t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Miglė Šimavičiūtė,</w:t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Deivis Zolba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Vilnius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highlight w:val="yellow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Kelionių įrankis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Dydžio vertinimas 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Reikšmės: </w:t>
      </w:r>
      <w:r w:rsidDel="00000000" w:rsidR="00000000" w:rsidRPr="00000000">
        <w:rPr>
          <w:rtl w:val="0"/>
        </w:rPr>
        <w:t xml:space="preserve">N - nesunkus, V - vidutiniškai sunkus, S - sunkus.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85"/>
        <w:gridCol w:w="2460"/>
        <w:gridCol w:w="2115"/>
        <w:tblGridChange w:id="0">
          <w:tblGrid>
            <w:gridCol w:w="4785"/>
            <w:gridCol w:w="246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Administratorius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Funkcinio taško tipas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Sunkumas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Darbuotojų sąrašas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Darbuotoju saraso filtravimas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Darbuotojo pridėjimo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Darbuotojo redagavimo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Ofisų sukūrimo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Ofisų sąrašas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Ofisų redagavimo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Apartamentų sukūrimo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Apartamentų redagavimo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Apartamentų sąrašas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Darbuotojas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Ofisas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Apartamentas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69.62457337884"/>
        <w:gridCol w:w="2225.529010238908"/>
        <w:gridCol w:w="1064.8464163822525"/>
        <w:tblGridChange w:id="0">
          <w:tblGrid>
            <w:gridCol w:w="6069.62457337884"/>
            <w:gridCol w:w="2225.529010238908"/>
            <w:gridCol w:w="1064.84641638225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Kelionių organizatorius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Kelionės datų ir taškų pasirinkimo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Kelionės darbuotojų ir ofiso pasirinkimo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Kelionės transporto ir apartamentų pasirinkimo bei komentarų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Kelionių apjungimo langas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Prašymų sąrašas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Kelionė, prašymas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Prašymas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69.62457337884"/>
        <w:gridCol w:w="2225.529010238908"/>
        <w:gridCol w:w="1064.8464163822525"/>
        <w:tblGridChange w:id="0">
          <w:tblGrid>
            <w:gridCol w:w="6069.62457337884"/>
            <w:gridCol w:w="2225.529010238908"/>
            <w:gridCol w:w="1064.846416382252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Darbuotojas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Prašymų sąrašas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Prašymo patvirtinimo langas (patvirtinti, nepatvirtinti, komentarai)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Patikslinimo koeficiento faktoriai: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7.7777777777778"/>
        <w:gridCol w:w="4906.666666666667"/>
        <w:gridCol w:w="333.3333333333333"/>
        <w:gridCol w:w="333.3333333333333"/>
        <w:gridCol w:w="333.3333333333333"/>
        <w:gridCol w:w="333.3333333333333"/>
        <w:gridCol w:w="333.3333333333333"/>
        <w:gridCol w:w="1635.5555555555557"/>
        <w:gridCol w:w="333.3333333333333"/>
        <w:tblGridChange w:id="0">
          <w:tblGrid>
            <w:gridCol w:w="817.7777777777778"/>
            <w:gridCol w:w="4906.666666666667"/>
            <w:gridCol w:w="333.3333333333333"/>
            <w:gridCol w:w="333.3333333333333"/>
            <w:gridCol w:w="333.3333333333333"/>
            <w:gridCol w:w="333.3333333333333"/>
            <w:gridCol w:w="333.3333333333333"/>
            <w:gridCol w:w="1635.5555555555557"/>
            <w:gridCol w:w="333.333333333333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Vertinimas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 Data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Heavily Used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On-line Data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End-User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On-line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Installation 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Operational 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Facilitate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Funkciniai taškai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Nepatikslinti funkciniai taškai: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Patikslinimo koeficientas: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Patikslinti funkciniai taškai: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98,7</w:t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Pastangų vertinimas: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90"/>
        <w:gridCol w:w="2490"/>
        <w:tblGridChange w:id="0">
          <w:tblGrid>
            <w:gridCol w:w="669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Pavadinimas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Trukmė (valandomis)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Pokalbis su klientu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Architektūros projektavimas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Funkcionalumo ir Web UI šablono d</w:t>
            </w:r>
            <w:hyperlink r:id="rId8">
              <w:r w:rsidDel="00000000" w:rsidR="00000000" w:rsidRPr="00000000">
                <w:rPr>
                  <w:rtl w:val="0"/>
                </w:rPr>
                <w:t xml:space="preserve">okumentacijų sudarymas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Web UI šablonų paruošimas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UI šablono aptarimas su klientu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UI šablono pataisymai pagal kliento pastabas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Galutinis Web UI šablono pristatymas klientui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hyperlink r:id="rId10">
              <w:r w:rsidDel="00000000" w:rsidR="00000000" w:rsidRPr="00000000">
                <w:rPr>
                  <w:rtl w:val="0"/>
                </w:rPr>
                <w:t xml:space="preserve">Duomenų bazės schemos sukūrimas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Prisijungimo langas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Ofisų sąrašas, ofisų įrašo pridėjimas/redagavimas/panaikinimas, Ofisų sąrašo filtravimas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hyperlink r:id="rId13">
              <w:r w:rsidDel="00000000" w:rsidR="00000000" w:rsidRPr="00000000">
                <w:rPr>
                  <w:rtl w:val="0"/>
                </w:rPr>
                <w:t xml:space="preserve">Darbuotojų sąrašas, Darbuotojų sąrašo filtravimas, darbuotojo įrašo pridėjimas/redagavimas/panaikinimas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hyperlink r:id="rId14">
              <w:r w:rsidDel="00000000" w:rsidR="00000000" w:rsidRPr="00000000">
                <w:rPr>
                  <w:rtl w:val="0"/>
                </w:rPr>
                <w:t xml:space="preserve">Apartamentų sąrašas, apartamentų įrašo pridėjimas/redagavimas/panaikinimas, apartamentų sąrašo filtravimas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hyperlink r:id="rId15">
              <w:r w:rsidDel="00000000" w:rsidR="00000000" w:rsidRPr="00000000">
                <w:rPr>
                  <w:rtl w:val="0"/>
                </w:rPr>
                <w:t xml:space="preserve">Pirmos dalies progreso </w:t>
              </w:r>
            </w:hyperlink>
            <w:commentRangeStart w:id="0"/>
            <w:hyperlink r:id="rId16">
              <w:r w:rsidDel="00000000" w:rsidR="00000000" w:rsidRPr="00000000">
                <w:rPr>
                  <w:rtl w:val="0"/>
                </w:rPr>
                <w:t xml:space="preserve">aptarimas</w:t>
              </w:r>
            </w:hyperlink>
            <w:commentRangeEnd w:id="0"/>
            <w:r w:rsidDel="00000000" w:rsidR="00000000" w:rsidRPr="00000000">
              <w:commentReference w:id="0"/>
            </w:r>
            <w:hyperlink r:id="rId17">
              <w:r w:rsidDel="00000000" w:rsidR="00000000" w:rsidRPr="00000000">
                <w:rPr>
                  <w:rtl w:val="0"/>
                </w:rPr>
                <w:t xml:space="preserve"> su klientu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Pirmos dalies t</w:t>
            </w:r>
            <w:hyperlink r:id="rId18">
              <w:r w:rsidDel="00000000" w:rsidR="00000000" w:rsidRPr="00000000">
                <w:rPr>
                  <w:rtl w:val="0"/>
                </w:rPr>
                <w:t xml:space="preserve">varkymai pagal kliento pastabas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hyperlink r:id="rId19">
              <w:r w:rsidDel="00000000" w:rsidR="00000000" w:rsidRPr="00000000">
                <w:rPr>
                  <w:rtl w:val="0"/>
                </w:rPr>
                <w:t xml:space="preserve">Kelionių sąrašas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hyperlink r:id="rId20">
              <w:r w:rsidDel="00000000" w:rsidR="00000000" w:rsidRPr="00000000">
                <w:rPr>
                  <w:rtl w:val="0"/>
                </w:rPr>
                <w:t xml:space="preserve">Kelionės prašymas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hyperlink r:id="rId21">
              <w:r w:rsidDel="00000000" w:rsidR="00000000" w:rsidRPr="00000000">
                <w:rPr>
                  <w:rtl w:val="0"/>
                </w:rPr>
                <w:t xml:space="preserve">Panašiu laiku vykstančių kelionių sąrašas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hyperlink r:id="rId22">
              <w:r w:rsidDel="00000000" w:rsidR="00000000" w:rsidRPr="00000000">
                <w:rPr>
                  <w:rtl w:val="0"/>
                </w:rPr>
                <w:t xml:space="preserve">Kelionių apjungimo langas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hyperlink r:id="rId23">
              <w:r w:rsidDel="00000000" w:rsidR="00000000" w:rsidRPr="00000000">
                <w:rPr>
                  <w:rtl w:val="0"/>
                </w:rPr>
                <w:t xml:space="preserve">Kelionės prašymo patvirtinimo langas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Antros dalies p</w:t>
            </w:r>
            <w:hyperlink r:id="rId24">
              <w:r w:rsidDel="00000000" w:rsidR="00000000" w:rsidRPr="00000000">
                <w:rPr>
                  <w:rtl w:val="0"/>
                </w:rPr>
                <w:t xml:space="preserve">rogreso aptarimas su klientu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Antros dalies t</w:t>
            </w:r>
            <w:hyperlink r:id="rId25">
              <w:r w:rsidDel="00000000" w:rsidR="00000000" w:rsidRPr="00000000">
                <w:rPr>
                  <w:rtl w:val="0"/>
                </w:rPr>
                <w:t xml:space="preserve">varkymai pagal kliento pastabas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Testavimas testinėje aplinkoje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hyperlink r:id="rId26">
              <w:r w:rsidDel="00000000" w:rsidR="00000000" w:rsidRPr="00000000">
                <w:rPr>
                  <w:rtl w:val="0"/>
                </w:rPr>
                <w:t xml:space="preserve">Klaidų taisymas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Produkto perkėlimas į gamybinę aplinką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Testavimas gamybinėje aplinkoje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Dokumentacijos paruošimas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hyperlink r:id="rId27">
              <w:r w:rsidDel="00000000" w:rsidR="00000000" w:rsidRPr="00000000">
                <w:rPr>
                  <w:rtl w:val="0"/>
                </w:rPr>
                <w:t xml:space="preserve">Produkto perdavimas klientui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Viso valandų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Tvarkaraštis: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Projektas pradedamas 2023 lapkričio 3d. ir baigiamas 2023 lapkričio 28d.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6679004" cy="2675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004" cy="267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Resursų planas: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Vykdytojų skaičius - 5 (2 programuotojai, 1 lyderis - programuotojas, 1 dizaineris, 1 testuotojas).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1395"/>
        <w:gridCol w:w="2055"/>
        <w:gridCol w:w="3420"/>
        <w:tblGridChange w:id="0">
          <w:tblGrid>
            <w:gridCol w:w="2490"/>
            <w:gridCol w:w="1395"/>
            <w:gridCol w:w="2055"/>
            <w:gridCol w:w="34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Rolė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Trumpinys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Pasiekiamumas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Atsakomybė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Mid programuotojas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irba viso projekto metu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tsakingas už backend/frontend.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Mid programuotojas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irba viso projekto metu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tsakingas už backend/frontend.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Komandos lyderis/vadovas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irba viso projekto metu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tsakingas už backend/frontend, darbų paskirstymą, bendravimą su užsakovu.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Dizaineris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irba projekto pradžioje (2023.11.08 ir 2023.11.09), pagal kontraktą 2 darbo dienas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Atsakingas už grafinį dizainą (keletą šablonų ruošinių).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Testuotojas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radeda darbą, kai jau yra padaryta projekto pradžia (2023.11.22 ir 2023.11.27). Dirba 2 dienas.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Ieško klaidų projekto funkcionalume, kurias vėliau, jei radus, pateikia programuotojams.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Reikalinga techninė įranga</w:t>
      </w:r>
      <w:r w:rsidDel="00000000" w:rsidR="00000000" w:rsidRPr="00000000">
        <w:rPr>
          <w:rtl w:val="0"/>
        </w:rPr>
        <w:t xml:space="preserve"> - testavimo aplinka (jos reikės 2023.11.07 - 2023.11.24), gamybinė aplinka (jos reikės 2023.11.24 - 2023.11.27).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Konfigūracijos valdymo planas: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3660"/>
        <w:tblGridChange w:id="0">
          <w:tblGrid>
            <w:gridCol w:w="1830"/>
            <w:gridCol w:w="36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Produktas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Valdymo būdas</w:t>
            </w:r>
          </w:p>
        </w:tc>
      </w:tr>
      <w:tr>
        <w:trPr>
          <w:cantSplit w:val="0"/>
          <w:trHeight w:val="519.4775390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 (GitLab paketas)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Automatiniai testai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 (GitLab paketas)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Rankiniai testai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Dokumentacija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Pakeitimų valdymo planas: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Pakeitimas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Procedūra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Pakeitimų pateikimas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Klientas sukuria naują JIRA užduotį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Pakeitimų prašymo apdorojimo procedūra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Klientui sukūrus JIRA užduotį, LP patikslina užduoties reikalavimus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Atlikus patikslinimą: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Naujas darbas pakeičiamas su anksčiau numatytu.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Keičiama projekto trukmė ir biudžetas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Klientui nesutikus nei su a) nei su b), prašymas atmetamas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Paskirstomi darbai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Pakeitimų būsenos stebėjimas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Klientas mato savo sukurtų JIRA užduočių būsenas.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Rizikų lentelė:</w:t>
      </w:r>
    </w:p>
    <w:p w:rsidR="00000000" w:rsidDel="00000000" w:rsidP="00000000" w:rsidRDefault="00000000" w:rsidRPr="00000000" w14:paraId="0000019F">
      <w:pPr>
        <w:spacing w:after="240" w:before="240" w:lineRule="auto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Skalė:</w:t>
      </w:r>
    </w:p>
    <w:tbl>
      <w:tblPr>
        <w:tblStyle w:val="Table10"/>
        <w:tblW w:w="9150.0" w:type="dxa"/>
        <w:jc w:val="left"/>
        <w:tblInd w:w="6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230"/>
        <w:gridCol w:w="4920"/>
        <w:tblGridChange w:id="0">
          <w:tblGrid>
            <w:gridCol w:w="423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Tikimybių: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spacing w:after="0" w:afterAutospacing="0" w:befor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Laba maža tikimybė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Vidutiniška tikimybė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Didelė tikimybė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spacing w:after="240" w:before="0" w:beforeAutospacing="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Labai didelė tikimybė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Poveikio: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3"/>
              </w:numPr>
              <w:spacing w:after="0" w:afterAutospacing="0" w:before="240" w:lineRule="auto"/>
              <w:ind w:left="1559.0551181102364" w:hanging="360"/>
            </w:pPr>
            <w:r w:rsidDel="00000000" w:rsidR="00000000" w:rsidRPr="00000000">
              <w:rPr>
                <w:rtl w:val="0"/>
              </w:rPr>
              <w:t xml:space="preserve">Labai mažas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559.0551181102364" w:hanging="360"/>
            </w:pPr>
            <w:r w:rsidDel="00000000" w:rsidR="00000000" w:rsidRPr="00000000">
              <w:rPr>
                <w:rtl w:val="0"/>
              </w:rPr>
              <w:t xml:space="preserve">Mažas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559.0551181102364" w:hanging="360"/>
            </w:pPr>
            <w:r w:rsidDel="00000000" w:rsidR="00000000" w:rsidRPr="00000000">
              <w:rPr>
                <w:rtl w:val="0"/>
              </w:rPr>
              <w:t xml:space="preserve">Vidutinis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559.0551181102364" w:hanging="360"/>
            </w:pPr>
            <w:r w:rsidDel="00000000" w:rsidR="00000000" w:rsidRPr="00000000">
              <w:rPr>
                <w:rtl w:val="0"/>
              </w:rPr>
              <w:t xml:space="preserve">Didelis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3"/>
              </w:numPr>
              <w:spacing w:after="240" w:before="0" w:beforeAutospacing="0" w:lineRule="auto"/>
              <w:ind w:left="1559.0551181102364" w:hanging="360"/>
            </w:pPr>
            <w:r w:rsidDel="00000000" w:rsidR="00000000" w:rsidRPr="00000000">
              <w:rPr>
                <w:rtl w:val="0"/>
              </w:rPr>
              <w:t xml:space="preserve">Labai didelis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margin" w:horzAnchor="margin" w:tblpXSpec="center" w:tblpYSpec="center"/>
        <w:tblW w:w="6690.0" w:type="dxa"/>
        <w:jc w:val="center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2175"/>
        <w:gridCol w:w="1350"/>
        <w:tblGridChange w:id="0">
          <w:tblGrid>
            <w:gridCol w:w="3165"/>
            <w:gridCol w:w="2175"/>
            <w:gridCol w:w="1350"/>
          </w:tblGrid>
        </w:tblGridChange>
      </w:tblGrid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Rizika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Poveikis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Užsakovas laiku nepateiks gamybinės aplinkos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Didelis 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Klientui vis neįtiks dizaino pasiūlymai, dėl to užsitęs dizainerio darbo laikas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Vidutiniška tikimybė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Mažas 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lead’as gali susirgti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Vidutinis 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Dizaineris ar testuotojas gali susirgti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Vidutinis 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Užsakovas laiku nepateiks atgalinio ryšio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Vidutinis 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Vienas iš programuotojų gali susirgti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Maža tikimybė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Vidutinis </w:t>
            </w:r>
          </w:p>
        </w:tc>
      </w:tr>
    </w:tbl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</w:rPr>
        <w:sectPr>
          <w:headerReference r:id="rId2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RMMM lentelė:</w:t>
      </w:r>
    </w:p>
    <w:tbl>
      <w:tblPr>
        <w:tblStyle w:val="Table12"/>
        <w:tblW w:w="11685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40"/>
        <w:gridCol w:w="2100"/>
        <w:gridCol w:w="2460"/>
        <w:gridCol w:w="2670"/>
        <w:tblGridChange w:id="0">
          <w:tblGrid>
            <w:gridCol w:w="1815"/>
            <w:gridCol w:w="2640"/>
            <w:gridCol w:w="2100"/>
            <w:gridCol w:w="24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Rizika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Tikimybės mažinimas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Poveikio mažinimas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Stebėjimas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Valdymas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Klientui vis neįtiks dizaino pasiūlymai, dėl to užsitęs dizainerio darbo laikas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Dažna komunikacija su klientu dėl kuriamų dizainų. Užtikrinama komunikacija, atsiradus dviprasmybėms jos išsiaiškinamos, prašant patikslinimo.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62"/>
                <w:szCs w:val="62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lead’as stebi ar dizaineris pakankamai komunikuoja su klientu, ar atsižvelgia į kliento norus.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Skiriama daugiau resursų dizaino suderinimui su klientu. Papildomos valandos dizaineriui.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Užsakovas laiku nepateiks gamybinės aplinkos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 projekto pradžios pateikiami gamybinės aplinkos reikalavimai užsakovui. Esant poreikiui, primenama apie gamybinės aplinkos suteikimą.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62"/>
                <w:szCs w:val="6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lead’as seka statusą kaip klientui sekasi organizuoti gamybinę aplinka. Padeda ir suteikia papildomą informaciją, jei tokios reikia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Diegimas į gamybinę aplinką perkeliamas vėlesniam laikui, apie tai pranešant užsakovui.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lead’as gali susirgti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 projekto pradžios team lead’as suteikia pakankamai informacijos programuotojams apie projektą, kad šie jam susirgus galėtų perimti jo rolę. Programuotojai dalyvauja progreso aptarimuose.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Kažkuris programuotojas laikinai perims rolę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Dizaineris ar testuotojas gali susirgti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62"/>
                <w:szCs w:val="6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62"/>
                <w:szCs w:val="6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 projekto pradžios team lead’as komunikuoja su dizaineriu ir testuotoju individualiai, jų informacija apie susirgimą būtų kuo skubiau pateikta.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Susirgus dizaineriui ar testuotojui, būtų randamas žmogus iš kito projekto.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Užsakovas laiku nepateiks atgalinio ryšio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Komunikuojama su klientu per teamsuųs arba per aptarimus, primenama apie atgalinio ryšio suteikimą. Tvarkaraštyje numatyti aptarimo laikai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lead’as tikrina, ar atgalinis ryšys yra pateiktas JIRA’oje reikiamu laiku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Reikės skirti daugiau resursų. Projektas užsitęs.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Vienas iš programuotojų gali susirgti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62"/>
                <w:szCs w:val="62"/>
              </w:rPr>
            </w:pPr>
            <w:r w:rsidDel="00000000" w:rsidR="00000000" w:rsidRPr="00000000">
              <w:rPr>
                <w:sz w:val="62"/>
                <w:szCs w:val="6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Programuotojai dalijasi informacija apie darbus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 projekto pradžios team lead’as komunikuoja su programuotojais individualiai, kad informacija apie susirgimą būtų kuo skubiau pateikta.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 ieškoma galimybės prijungti programuotojus iš kitų projektų arba vienas programuotojas pasiima kito darbus, už tai dirbdamas viršvalandžius. Projektas užsitęs, reikalaus daugiau lėšų</w:t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0" w:top="0" w:left="1440.0000000000002" w:right="1440.000000000000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ena Ingrida Baublytė" w:id="0" w:date="2023-10-05T11:01:38Z"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bbz?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rike.com/open.htm?id=1204071764" TargetMode="External"/><Relationship Id="rId22" Type="http://schemas.openxmlformats.org/officeDocument/2006/relationships/hyperlink" Target="https://www.wrike.com/open.htm?id=1212851575" TargetMode="External"/><Relationship Id="rId21" Type="http://schemas.openxmlformats.org/officeDocument/2006/relationships/hyperlink" Target="https://www.wrike.com/open.htm?id=1221949595" TargetMode="External"/><Relationship Id="rId24" Type="http://schemas.openxmlformats.org/officeDocument/2006/relationships/hyperlink" Target="https://www.wrike.com/open.htm?id=1214240139" TargetMode="External"/><Relationship Id="rId23" Type="http://schemas.openxmlformats.org/officeDocument/2006/relationships/hyperlink" Target="https://www.wrike.com/open.htm?id=121285175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wrike.com/open.htm?id=1204070153" TargetMode="External"/><Relationship Id="rId26" Type="http://schemas.openxmlformats.org/officeDocument/2006/relationships/hyperlink" Target="https://www.wrike.com/open.htm?id=1214312996" TargetMode="External"/><Relationship Id="rId25" Type="http://schemas.openxmlformats.org/officeDocument/2006/relationships/hyperlink" Target="https://www.wrike.com/open.htm?id=1214246090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www.wrike.com/open.htm?id=121285192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eader" Target="header1.xml"/><Relationship Id="rId7" Type="http://schemas.openxmlformats.org/officeDocument/2006/relationships/hyperlink" Target="https://www.wrike.com/open.htm?id=1214233046" TargetMode="External"/><Relationship Id="rId8" Type="http://schemas.openxmlformats.org/officeDocument/2006/relationships/hyperlink" Target="https://www.wrike.com/open.htm?id=1214234668" TargetMode="External"/><Relationship Id="rId11" Type="http://schemas.openxmlformats.org/officeDocument/2006/relationships/hyperlink" Target="https://www.wrike.com/open.htm?id=1214290604" TargetMode="External"/><Relationship Id="rId10" Type="http://schemas.openxmlformats.org/officeDocument/2006/relationships/hyperlink" Target="https://www.wrike.com/open.htm?id=1214328398" TargetMode="External"/><Relationship Id="rId13" Type="http://schemas.openxmlformats.org/officeDocument/2006/relationships/hyperlink" Target="https://www.wrike.com/open.htm?id=1214266238" TargetMode="External"/><Relationship Id="rId12" Type="http://schemas.openxmlformats.org/officeDocument/2006/relationships/hyperlink" Target="https://www.wrike.com/open.htm?id=1214272431" TargetMode="External"/><Relationship Id="rId15" Type="http://schemas.openxmlformats.org/officeDocument/2006/relationships/hyperlink" Target="https://www.wrike.com/open.htm?id=1214240955" TargetMode="External"/><Relationship Id="rId14" Type="http://schemas.openxmlformats.org/officeDocument/2006/relationships/hyperlink" Target="https://www.wrike.com/open.htm?id=1214302310" TargetMode="External"/><Relationship Id="rId17" Type="http://schemas.openxmlformats.org/officeDocument/2006/relationships/hyperlink" Target="https://www.wrike.com/open.htm?id=1214240955" TargetMode="External"/><Relationship Id="rId16" Type="http://schemas.openxmlformats.org/officeDocument/2006/relationships/hyperlink" Target="https://www.wrike.com/open.htm?id=1214240955" TargetMode="External"/><Relationship Id="rId19" Type="http://schemas.openxmlformats.org/officeDocument/2006/relationships/hyperlink" Target="https://www.wrike.com/open.htm?id=1214319791" TargetMode="External"/><Relationship Id="rId18" Type="http://schemas.openxmlformats.org/officeDocument/2006/relationships/hyperlink" Target="https://www.wrike.com/open.htm?id=1214242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