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5443"/>
        <w:spacing w:after="60"/>
      </w:pPr>
      <w:r>
        <w:rPr>
          <w:rFonts w:ascii="Times" w:hAnsi="Times" w:cs="Times"/>
          <w:sz w:val="18"/>
          <w:sz-cs w:val="18"/>
        </w:rPr>
        <w:t xml:space="preserve">Приложение № </w:t>
      </w:r>
      <w:r>
        <w:rPr>
          <w:rFonts w:ascii="Times New Roman" w:hAnsi="Times New Roman" w:cs="Times New Roman"/>
          <w:sz w:val="18"/>
          <w:sz-cs w:val="18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/>
        <w:br/>
        <w:t xml:space="preserve">к Порядку открытия и ведения лицевых счетов территориальными органами Федерального казначейства, утвержденному приказом Федерального казначейства</w:t>
        <w:br/>
        <w:t xml:space="preserve">от 17 октября 2016 г. № 21н</w:t>
      </w:r>
    </w:p>
    <w:p>
      <w:pPr>
        <w:ind w:left="5443"/>
        <w:spacing w:after="240"/>
      </w:pPr>
      <w:r>
        <w:rPr>
          <w:rFonts w:ascii="Times" w:hAnsi="Times" w:cs="Times"/>
          <w:sz w:val="16"/>
          <w:sz-cs w:val="16"/>
        </w:rPr>
        <w:t xml:space="preserve">(в ред. Приказов Казначейства России от 28.12.2017 № 36н</w:t>
      </w:r>
      <w:r>
        <w:rPr>
          <w:rFonts w:ascii="Times New Roman" w:hAnsi="Times New Roman" w:cs="Times New Roman"/>
          <w:sz w:val="16"/>
          <w:sz-cs w:val="16"/>
        </w:rPr>
        <w:t xml:space="preserve">,</w:t>
      </w:r>
      <w:r>
        <w:rPr>
          <w:rFonts w:ascii="Times" w:hAnsi="Times" w:cs="Times"/>
          <w:sz w:val="16"/>
          <w:sz-cs w:val="16"/>
        </w:rPr>
        <w:t xml:space="preserve"/>
        <w:br/>
        <w:t xml:space="preserve">от 01.04.2020 № 16н</w:t>
      </w:r>
      <w:r>
        <w:rPr>
          <w:rFonts w:ascii="Times New Roman" w:hAnsi="Times New Roman" w:cs="Times New Roman"/>
          <w:sz w:val="16"/>
          <w:sz-cs w:val="16"/>
        </w:rPr>
        <w:t xml:space="preserve">)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КАРТОЧКА ОБРАЗЦОВ ПОДПИСЕЙ №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Коды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К ЛИЦЕВЫМ СЧЕТАМ №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Форма</w:t>
        <w:br/>
        <w:t xml:space="preserve">по КФД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0531753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от “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”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20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57"/>
      </w:pPr>
      <w:r>
        <w:rPr>
          <w:rFonts w:ascii="Times" w:hAnsi="Times" w:cs="Times"/>
          <w:sz w:val="18"/>
          <w:sz-cs w:val="18"/>
        </w:rPr>
        <w:t xml:space="preserve">г.</w:t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Дата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>Наименование клиента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по ОКПО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по Сводному</w:t>
        <w:br/>
        <w:t xml:space="preserve">реестру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ИНН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КПП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>Адрес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Телефон</w:t>
      </w:r>
    </w:p>
    <w:p>
      <w:pPr/>
      <w:r>
        <w:rPr>
          <w:rFonts w:ascii="Times" w:hAnsi="Times" w:cs="Times"/>
          <w:sz w:val="18"/>
          <w:sz-cs w:val="18"/>
        </w:rPr>
        <w:t xml:space="preserve">Наименование главного распорядителя бюджетных средств, главного администратора источников финансирования дефицита</w:t>
        <w:br/>
        <w:t xml:space="preserve">бюджета, главного администратора доходов бюджета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Глава по БК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>Наименование вышестоящего участника бюджетного процесса (вышестоящей организации)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по ОКПО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по Сводному</w:t>
        <w:br/>
        <w:t xml:space="preserve">реестру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>Орган Федерального казначейства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 </w:t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по КОФК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spacing w:before="360" w:after="40"/>
      </w:pPr>
      <w:r>
        <w:rPr>
          <w:rFonts w:ascii="Times" w:hAnsi="Times" w:cs="Times"/>
          <w:sz w:val="22"/>
          <w:sz-cs w:val="22"/>
          <w:b/>
        </w:rPr>
        <w:t xml:space="preserve">Образцы подписей должностных лиц клиента, имеющих право подписи распоряжений </w:t>
        <w:br/>
        <w:t xml:space="preserve">о совершении казначейских платежей и иных документов при совершении операции </w:t>
        <w:br/>
        <w:t xml:space="preserve">по лицевому счету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Право подписи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Должность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Фамилия, имя, отчество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Образец подписи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Срок полномочий лиц, временно пользующихся правом подписи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5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первой</w:t>
      </w:r>
    </w:p>
    <w:p>
      <w:pPr/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второй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Руководитель клиента (уполномоченное лицо)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  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  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(подпись)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(расшифровка подписи)</w:t>
      </w:r>
    </w:p>
    <w:p>
      <w:pPr>
        <w:ind w:left="6521"/>
        <w:spacing w:before="80" w:after="120"/>
      </w:pPr>
      <w:r>
        <w:rPr>
          <w:rFonts w:ascii="Times" w:hAnsi="Times" w:cs="Times"/>
          <w:sz w:val="22"/>
          <w:sz-cs w:val="22"/>
        </w:rPr>
        <w:t xml:space="preserve">М.П.</w:t>
      </w:r>
    </w:p>
    <w:p>
      <w:pPr/>
      <w:r>
        <w:rPr>
          <w:rFonts w:ascii="Times" w:hAnsi="Times" w:cs="Times"/>
          <w:sz w:val="22"/>
          <w:sz-cs w:val="22"/>
        </w:rPr>
        <w:t xml:space="preserve">Главный бухгалтер клиента 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(подпись)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(расшифровка подписи)</w:t>
      </w:r>
    </w:p>
    <w:p>
      <w:pPr>
        <w:spacing w:after="16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“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”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20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57"/>
      </w:pPr>
      <w:r>
        <w:rPr>
          <w:rFonts w:ascii="Times" w:hAnsi="Times" w:cs="Times"/>
          <w:sz w:val="22"/>
          <w:sz-cs w:val="22"/>
        </w:rPr>
        <w:t xml:space="preserve">г.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" w:hAnsi="Times" w:cs="Times"/>
          <w:sz w:val="18"/>
          <w:sz-cs w:val="18"/>
        </w:rPr>
        <w:t xml:space="preserve">Оборотная сторона формы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center"/>
        <w:spacing w:before="240" w:after="480"/>
      </w:pPr>
      <w:r>
        <w:rPr>
          <w:rFonts w:ascii="Times" w:hAnsi="Times" w:cs="Times"/>
          <w:sz w:val="22"/>
          <w:sz-cs w:val="22"/>
          <w:b/>
        </w:rPr>
        <w:t xml:space="preserve">Отметка об удостоверении полномочий и подписей</w:t>
      </w:r>
    </w:p>
    <w:p>
      <w:pPr/>
      <w:r>
        <w:rPr>
          <w:rFonts w:ascii="Times" w:hAnsi="Times" w:cs="Times"/>
          <w:sz w:val="22"/>
          <w:sz-cs w:val="22"/>
        </w:rPr>
        <w:t xml:space="preserve">Руководитель 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(подпись)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(расшифровка подписи)</w:t>
      </w:r>
    </w:p>
    <w:p>
      <w:pPr>
        <w:ind w:left="6663"/>
        <w:spacing w:after="240"/>
      </w:pPr>
      <w:r>
        <w:rPr>
          <w:rFonts w:ascii="Times" w:hAnsi="Times" w:cs="Times"/>
          <w:sz w:val="22"/>
          <w:sz-cs w:val="22"/>
        </w:rPr>
        <w:t xml:space="preserve">М.П.</w:t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“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”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20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57"/>
      </w:pPr>
      <w:r>
        <w:rPr>
          <w:rFonts w:ascii="Times" w:hAnsi="Times" w:cs="Times"/>
          <w:sz w:val="22"/>
          <w:sz-cs w:val="22"/>
        </w:rPr>
        <w:t xml:space="preserve">г.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before="240"/>
      </w:pPr>
      <w:r>
        <w:rPr>
          <w:rFonts w:ascii="Times" w:hAnsi="Times" w:cs="Times"/>
          <w:sz w:val="22"/>
          <w:sz-cs w:val="22"/>
          <w:b/>
        </w:rPr>
        <w:t xml:space="preserve">Удостоверительная надпись о засвидетельствовании подлинности подписей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</w:p>
    <w:p>
      <w:pPr>
        <w:spacing w:before="3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5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before="24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center"/>
        <w:spacing w:after="120"/>
      </w:pPr>
      <w:r>
        <w:rPr>
          <w:rFonts w:ascii="Times" w:hAnsi="Times" w:cs="Times"/>
          <w:sz w:val="22"/>
          <w:sz-cs w:val="22"/>
          <w:b/>
        </w:rPr>
        <w:t xml:space="preserve">Отметка органа Федерального казначейства</w:t>
        <w:br/>
        <w:t xml:space="preserve">о приеме образцов подписей</w:t>
      </w:r>
    </w:p>
    <w:p>
      <w:pPr/>
      <w:r>
        <w:rPr>
          <w:rFonts w:ascii="Times" w:hAnsi="Times" w:cs="Times"/>
          <w:sz w:val="22"/>
          <w:sz-cs w:val="22"/>
        </w:rPr>
        <w:t xml:space="preserve">Главный бухгалтер (уполномоченное лицо)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(подпись)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(расшифровка подписи)</w:t>
      </w:r>
    </w:p>
    <w:p>
      <w:pPr>
        <w:spacing w:after="12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Ответственный исполнитель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(должность)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(подпись)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(расшифровка подписи)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(телефон)</w:t>
      </w:r>
    </w:p>
    <w:p>
      <w:pPr/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“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”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20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57"/>
      </w:pPr>
      <w:r>
        <w:rPr>
          <w:rFonts w:ascii="Times" w:hAnsi="Times" w:cs="Times"/>
          <w:sz w:val="22"/>
          <w:sz-cs w:val="22"/>
        </w:rPr>
        <w:t xml:space="preserve">г.</w:t>
      </w:r>
    </w:p>
    <w:p>
      <w:pPr>
        <w:spacing w:before="80"/>
      </w:pPr>
      <w:r>
        <w:rPr>
          <w:rFonts w:ascii="Times" w:hAnsi="Times" w:cs="Times"/>
          <w:sz w:val="22"/>
          <w:sz-cs w:val="22"/>
        </w:rPr>
        <w:t xml:space="preserve">Особые отметки  </w:t>
      </w:r>
    </w:p>
    <w:p>
      <w:pPr>
        <w:ind w:left="1661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1906" w:h="16838"/>
      <w:pgMar w:top="851" w:right="851" w:bottom="567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КонсультантПлюс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Microsoft Office User</cp:lastModifiedBy>
  <dcterms:created>2024-11-14T15:34:00Z</dcterms:created>
  <dcterms:modified>2024-11-14T15:34:00Z</dcterms:modified>
</cp:coreProperties>
</file>

<file path=docProps/meta.xml><?xml version="1.0" encoding="utf-8"?>
<meta xmlns="http://schemas.apple.com/cocoa/2006/metadata">
  <generator>CocoaOOXMLWriter/2685.7</generator>
</meta>
</file>