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СВЕДЕНИЯ ОБ ОПЕРАЦИЯХ С ЦЕЛЕВЫМИ СРЕДСТВАМИ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рабочий шаблон к форме по ОКУД 0501213 (подготовка данных для ГИИС «Электронный бюджет»)</w:t>
      </w:r>
    </w:p>
    <w:p>
      <w:pPr>
        <w:spacing w:after="160"/>
      </w:pPr>
      <w:r>
        <w:rPr>
          <w:b w:val="0"/>
          <w:i w:val="0"/>
        </w:rPr>
        <w:t>Организация: ______________________________________________  ИНН/КПП: __________ / __________</w:t>
      </w:r>
    </w:p>
    <w:p>
      <w:pPr>
        <w:spacing w:after="160"/>
      </w:pPr>
      <w:r>
        <w:rPr>
          <w:b w:val="0"/>
          <w:i w:val="0"/>
        </w:rPr>
        <w:t>Контракт № ____________ от «____» ____________ 20___ г.   ИГК: ____________________</w:t>
      </w:r>
    </w:p>
    <w:p>
      <w:pPr>
        <w:spacing w:after="160"/>
      </w:pPr>
      <w:r>
        <w:rPr>
          <w:b w:val="0"/>
          <w:i w:val="0"/>
        </w:rPr>
        <w:t>Лицевой счёт № ____________________   Цена контракта (этапа): ____________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21"/>
              </w:rPr>
              <w:t>Укрупнённый код направления</w:t>
            </w:r>
          </w:p>
        </w:tc>
        <w:tc>
          <w:tcPr>
            <w:tcW w:type="dxa" w:w="3213"/>
          </w:tcPr>
          <w:p>
            <w:r>
              <w:rPr>
                <w:b/>
                <w:sz w:val="21"/>
              </w:rPr>
              <w:t>Наименование направления расходования</w:t>
            </w:r>
          </w:p>
        </w:tc>
        <w:tc>
          <w:tcPr>
            <w:tcW w:type="dxa" w:w="3213"/>
          </w:tcPr>
          <w:p>
            <w:r>
              <w:rPr>
                <w:b/>
                <w:sz w:val="21"/>
              </w:rPr>
              <w:t>Сумма, руб.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ИТОГО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</w:rPr>
        <w:t>Контроль: итог по кодам должен равняться цене контракта (этапа). Для возмещения собственных расходов предусмотрите коды 9XXX.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Заготовка для подготовки Сведений до внесения в ГИИС ЭБ. Утверждение — в системе.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svedeniya-ob-operatsiyah-0501213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