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Magtibay LPG Trading: Inventory Report</w:t>
      </w:r>
    </w:p>
    <w:p>
      <w:pPr>
        <w:pStyle w:val="Heading4"/>
      </w:pPr>
      <w:r>
        <w:t>Date: 2024-10-17 20:56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Product ID</w:t>
            </w:r>
          </w:p>
        </w:tc>
        <w:tc>
          <w:tcPr>
            <w:tcW w:type="dxa" w:w="1080"/>
          </w:tcPr>
          <w:p>
            <w:r>
              <w:t>Product Name</w:t>
            </w:r>
          </w:p>
        </w:tc>
        <w:tc>
          <w:tcPr>
            <w:tcW w:type="dxa" w:w="1080"/>
          </w:tcPr>
          <w:p>
            <w:r>
              <w:t>Cylinder Size</w:t>
            </w:r>
          </w:p>
        </w:tc>
        <w:tc>
          <w:tcPr>
            <w:tcW w:type="dxa" w:w="1080"/>
          </w:tcPr>
          <w:p>
            <w:r>
              <w:t>Quantity in Stock</w:t>
            </w:r>
          </w:p>
        </w:tc>
        <w:tc>
          <w:tcPr>
            <w:tcW w:type="dxa" w:w="1080"/>
          </w:tcPr>
          <w:p>
            <w:r>
              <w:t>Price per Unit</w:t>
            </w:r>
          </w:p>
        </w:tc>
        <w:tc>
          <w:tcPr>
            <w:tcW w:type="dxa" w:w="1080"/>
          </w:tcPr>
          <w:p>
            <w:r>
              <w:t>Supplier</w:t>
            </w:r>
          </w:p>
        </w:tc>
        <w:tc>
          <w:tcPr>
            <w:tcW w:type="dxa" w:w="1080"/>
          </w:tcPr>
          <w:p>
            <w:r>
              <w:t>Last Restocked Date</w:t>
            </w:r>
          </w:p>
        </w:tc>
        <w:tc>
          <w:tcPr>
            <w:tcW w:type="dxa" w:w="1080"/>
          </w:tcPr>
          <w:p>
            <w:r>
              <w:t>Total Value</w:t>
            </w:r>
          </w:p>
        </w:tc>
      </w:tr>
      <w:tr>
        <w:tc>
          <w:tcPr>
            <w:tcW w:type="dxa" w:w="1080"/>
          </w:tcPr>
          <w:p>
            <w:r>
              <w:t>001</w:t>
            </w:r>
          </w:p>
        </w:tc>
        <w:tc>
          <w:tcPr>
            <w:tcW w:type="dxa" w:w="1080"/>
          </w:tcPr>
          <w:p>
            <w:r>
              <w:t>LPG Cylinder A</w:t>
            </w:r>
          </w:p>
        </w:tc>
        <w:tc>
          <w:tcPr>
            <w:tcW w:type="dxa" w:w="1080"/>
          </w:tcPr>
          <w:p>
            <w:r>
              <w:t>14kg</w:t>
            </w:r>
          </w:p>
        </w:tc>
        <w:tc>
          <w:tcPr>
            <w:tcW w:type="dxa" w:w="1080"/>
          </w:tcPr>
          <w:p>
            <w:r>
              <w:t>50</w:t>
            </w:r>
          </w:p>
        </w:tc>
        <w:tc>
          <w:tcPr>
            <w:tcW w:type="dxa" w:w="1080"/>
          </w:tcPr>
          <w:p>
            <w:r>
              <w:t>800</w:t>
            </w:r>
          </w:p>
        </w:tc>
        <w:tc>
          <w:tcPr>
            <w:tcW w:type="dxa" w:w="1080"/>
          </w:tcPr>
          <w:p>
            <w:r>
              <w:t>Supplier A</w:t>
            </w:r>
          </w:p>
        </w:tc>
        <w:tc>
          <w:tcPr>
            <w:tcW w:type="dxa" w:w="1080"/>
          </w:tcPr>
          <w:p>
            <w:r>
              <w:t>2024-10-15</w:t>
            </w:r>
          </w:p>
        </w:tc>
        <w:tc>
          <w:tcPr>
            <w:tcW w:type="dxa" w:w="1080"/>
          </w:tcPr>
          <w:p>
            <w:r>
              <w:t>40000</w:t>
            </w:r>
          </w:p>
        </w:tc>
      </w:tr>
      <w:tr>
        <w:tc>
          <w:tcPr>
            <w:tcW w:type="dxa" w:w="1080"/>
          </w:tcPr>
          <w:p>
            <w:r>
              <w:t>002</w:t>
            </w:r>
          </w:p>
        </w:tc>
        <w:tc>
          <w:tcPr>
            <w:tcW w:type="dxa" w:w="1080"/>
          </w:tcPr>
          <w:p>
            <w:r>
              <w:t>LPG Cylinder B</w:t>
            </w:r>
          </w:p>
        </w:tc>
        <w:tc>
          <w:tcPr>
            <w:tcW w:type="dxa" w:w="1080"/>
          </w:tcPr>
          <w:p>
            <w:r>
              <w:t>11kg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750</w:t>
            </w:r>
          </w:p>
        </w:tc>
        <w:tc>
          <w:tcPr>
            <w:tcW w:type="dxa" w:w="1080"/>
          </w:tcPr>
          <w:p>
            <w:r>
              <w:t>Supplier B</w:t>
            </w:r>
          </w:p>
        </w:tc>
        <w:tc>
          <w:tcPr>
            <w:tcW w:type="dxa" w:w="1080"/>
          </w:tcPr>
          <w:p>
            <w:r>
              <w:t>2024-10-10</w:t>
            </w:r>
          </w:p>
        </w:tc>
        <w:tc>
          <w:tcPr>
            <w:tcW w:type="dxa" w:w="1080"/>
          </w:tcPr>
          <w:p>
            <w:r>
              <w:t>22500</w:t>
            </w:r>
          </w:p>
        </w:tc>
      </w:tr>
      <w:tr>
        <w:tc>
          <w:tcPr>
            <w:tcW w:type="dxa" w:w="1080"/>
          </w:tcPr>
          <w:p>
            <w:r>
              <w:t>003</w:t>
            </w:r>
          </w:p>
        </w:tc>
        <w:tc>
          <w:tcPr>
            <w:tcW w:type="dxa" w:w="1080"/>
          </w:tcPr>
          <w:p>
            <w:r>
              <w:t>LPG Cylinder C</w:t>
            </w:r>
          </w:p>
        </w:tc>
        <w:tc>
          <w:tcPr>
            <w:tcW w:type="dxa" w:w="1080"/>
          </w:tcPr>
          <w:p>
            <w:r>
              <w:t>5kg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400</w:t>
            </w:r>
          </w:p>
        </w:tc>
        <w:tc>
          <w:tcPr>
            <w:tcW w:type="dxa" w:w="1080"/>
          </w:tcPr>
          <w:p>
            <w:r>
              <w:t>Supplier C</w:t>
            </w:r>
          </w:p>
        </w:tc>
        <w:tc>
          <w:tcPr>
            <w:tcW w:type="dxa" w:w="1080"/>
          </w:tcPr>
          <w:p>
            <w:r>
              <w:t>2024-10-12</w:t>
            </w:r>
          </w:p>
        </w:tc>
        <w:tc>
          <w:tcPr>
            <w:tcW w:type="dxa" w:w="1080"/>
          </w:tcPr>
          <w:p>
            <w:r>
              <w:t>8000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