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FEE58" w14:textId="77777777" w:rsidR="000A296A" w:rsidRDefault="00000000">
      <w:pPr>
        <w:spacing w:before="2400" w:after="200"/>
        <w:jc w:val="center"/>
      </w:pPr>
      <w:r>
        <w:rPr>
          <w:rFonts w:ascii="Yu Gothic" w:eastAsia="Yu Gothic" w:hAnsi="Yu Gothic" w:cs="Yu Gothic"/>
          <w:b/>
          <w:bCs/>
          <w:color w:val="1F4D36"/>
          <w:sz w:val="40"/>
          <w:szCs w:val="40"/>
        </w:rPr>
        <w:t>データセンター開発プラットフォーム</w:t>
      </w:r>
    </w:p>
    <w:p w14:paraId="45FFEE59" w14:textId="77777777" w:rsidR="000A296A" w:rsidRDefault="00000000">
      <w:pPr>
        <w:spacing w:after="260"/>
        <w:jc w:val="center"/>
      </w:pPr>
      <w:r>
        <w:rPr>
          <w:rFonts w:ascii="Yu Gothic" w:eastAsia="Yu Gothic" w:hAnsi="Yu Gothic" w:cs="Yu Gothic"/>
          <w:b/>
          <w:bCs/>
          <w:color w:val="1F4D36"/>
          <w:sz w:val="40"/>
          <w:szCs w:val="40"/>
        </w:rPr>
        <w:t>事業企画書（概要版）</w:t>
      </w:r>
    </w:p>
    <w:p w14:paraId="45FFEE5A" w14:textId="77777777" w:rsidR="000A296A" w:rsidRDefault="00000000">
      <w:pPr>
        <w:spacing w:after="120"/>
        <w:jc w:val="center"/>
      </w:pPr>
      <w:r>
        <w:rPr>
          <w:color w:val="8C7330"/>
          <w:sz w:val="24"/>
          <w:szCs w:val="24"/>
        </w:rPr>
        <w:t>― DC開発を「8つの視点」から一貫サポートする、社団運営の中立プラットフォーム ―</w:t>
      </w:r>
    </w:p>
    <w:p w14:paraId="45FFEE5B" w14:textId="77777777" w:rsidR="000A296A" w:rsidRDefault="00000000">
      <w:pPr>
        <w:spacing w:before="600" w:after="80"/>
        <w:jc w:val="center"/>
      </w:pPr>
      <w:r>
        <w:rPr>
          <w:color w:val="444444"/>
          <w:sz w:val="22"/>
          <w:szCs w:val="22"/>
        </w:rPr>
        <w:t>2026年7月</w:t>
      </w:r>
    </w:p>
    <w:p w14:paraId="45FFEE5C" w14:textId="77777777" w:rsidR="000A296A" w:rsidRDefault="00000000">
      <w:pPr>
        <w:spacing w:after="80"/>
        <w:jc w:val="center"/>
      </w:pPr>
      <w:r>
        <w:rPr>
          <w:color w:val="444444"/>
          <w:sz w:val="22"/>
          <w:szCs w:val="22"/>
        </w:rPr>
        <w:t>一般社団法人グリーンXアライアンス／グリーンX合同会社</w:t>
      </w:r>
    </w:p>
    <w:p w14:paraId="45FFEE5D" w14:textId="77777777" w:rsidR="000A296A" w:rsidRDefault="00000000">
      <w:r>
        <w:br w:type="page"/>
      </w:r>
    </w:p>
    <w:p w14:paraId="45FFEE5E" w14:textId="77777777" w:rsidR="000A296A" w:rsidRDefault="00000000">
      <w:pPr>
        <w:pStyle w:val="1"/>
        <w:spacing w:before="340" w:after="180"/>
      </w:pPr>
      <w:r>
        <w:rPr>
          <w:rFonts w:ascii="Yu Gothic" w:eastAsia="Yu Gothic" w:hAnsi="Yu Gothic" w:cs="Yu Gothic"/>
          <w:b/>
          <w:bCs/>
          <w:color w:val="1F4D36"/>
          <w:sz w:val="28"/>
          <w:szCs w:val="28"/>
        </w:rPr>
        <w:lastRenderedPageBreak/>
        <w:t>第1章　事業コンセプト</w:t>
      </w:r>
    </w:p>
    <w:p w14:paraId="0BA4FAAA" w14:textId="77777777" w:rsidR="00AB6B42" w:rsidRDefault="00000000">
      <w:pPr>
        <w:spacing w:after="150" w:line="330" w:lineRule="auto"/>
        <w:jc w:val="both"/>
        <w:rPr>
          <w:color w:val="222222"/>
        </w:rPr>
      </w:pPr>
      <w:r>
        <w:rPr>
          <w:color w:val="222222"/>
        </w:rPr>
        <w:t>本事業は、コンテナ型・分散型データセンターに特化した国内初の問題解決プラットフォームである。単なる情報ポータルではなく、DC開発に必要な「8つの視点」（土地・電力・自治体・資金・機材・施工・顧客・運用）から、計画から稼働まで開発を一貫してサポートする機能を一つのサイトに集積する。閲覧はすべて無料とし、案件を獲得したい供給側事業者と解決を依頼する開発希望者が対価を支払う。運営費はDC案件一件の組成収益で十分に賄える構造とする。</w:t>
      </w:r>
    </w:p>
    <w:p w14:paraId="45FFEE5F" w14:textId="06073D17" w:rsidR="000A296A" w:rsidRDefault="00AB6B42">
      <w:pPr>
        <w:spacing w:after="150" w:line="330" w:lineRule="auto"/>
        <w:jc w:val="both"/>
      </w:pPr>
      <w:r>
        <w:rPr>
          <w:rFonts w:hint="eastAsia"/>
          <w:color w:val="222222"/>
        </w:rPr>
        <w:t>これまでグリーンXアライアンスの基本コンセプトである「業界のプラットフォームを創出」、具体的には「</w:t>
      </w:r>
      <w:r>
        <w:rPr>
          <w:color w:val="222222"/>
        </w:rPr>
        <w:t>微生物資材</w:t>
      </w:r>
      <w:r>
        <w:rPr>
          <w:rFonts w:hint="eastAsia"/>
          <w:color w:val="222222"/>
        </w:rPr>
        <w:t>プラットフォーム」「日本リトリート開発」「フィッシャーズ＆ファーマーズ事業組合」「プレミアムフーズ戦略会議」「GX/DX/アグリによる地域活性化」「バイオ燃料研究会」等の企画と同一のコンセプトの下データーセンター業界のプラットフォーム事業を展開する。</w:t>
      </w:r>
    </w:p>
    <w:p w14:paraId="45FFEE60" w14:textId="77777777" w:rsidR="000A296A" w:rsidRDefault="00000000">
      <w:pPr>
        <w:pStyle w:val="1"/>
        <w:spacing w:before="340" w:after="180"/>
      </w:pPr>
      <w:r>
        <w:rPr>
          <w:rFonts w:ascii="Yu Gothic" w:eastAsia="Yu Gothic" w:hAnsi="Yu Gothic" w:cs="Yu Gothic"/>
          <w:b/>
          <w:bCs/>
          <w:color w:val="1F4D36"/>
          <w:sz w:val="28"/>
          <w:szCs w:val="28"/>
        </w:rPr>
        <w:t>第2章　市場機会</w:t>
      </w:r>
    </w:p>
    <w:p w14:paraId="45FFEE61" w14:textId="15537BA5" w:rsidR="000A296A" w:rsidRDefault="00000000">
      <w:pPr>
        <w:spacing w:after="150" w:line="330" w:lineRule="auto"/>
        <w:jc w:val="both"/>
      </w:pPr>
      <w:r>
        <w:rPr>
          <w:color w:val="222222"/>
        </w:rPr>
        <w:t>生成AI需要によりコンテナ型DCは主流化しつつあり、通信・建設・SIer・重工・蓄電池・鉄道まで参入が相次ぐ一方、業界の情報は分散したままである。国内にはニュースメディア（データセンターカフェ）と業界団体（JDCC）は存在するが、</w:t>
      </w:r>
      <w:r>
        <w:rPr>
          <w:rFonts w:hint="eastAsia"/>
          <w:color w:val="222222"/>
        </w:rPr>
        <w:t>実際のデータセンターの稼働までには様々な課題があり困難を伴うが、それらに対して</w:t>
      </w:r>
      <w:r>
        <w:rPr>
          <w:color w:val="222222"/>
        </w:rPr>
        <w:t>案件・価格・担い手・資金が集まり</w:t>
      </w:r>
      <w:r>
        <w:rPr>
          <w:rFonts w:hint="eastAsia"/>
          <w:color w:val="222222"/>
        </w:rPr>
        <w:t>課題を解決し</w:t>
      </w:r>
      <w:r>
        <w:rPr>
          <w:color w:val="222222"/>
        </w:rPr>
        <w:t>取引が成立する場は存在しない。群雄割拠の今こそ中立ハブの空白が最も価値を持つ。</w:t>
      </w:r>
    </w:p>
    <w:p w14:paraId="45FFEE62" w14:textId="77777777" w:rsidR="000A296A" w:rsidRDefault="00000000">
      <w:pPr>
        <w:pStyle w:val="1"/>
        <w:spacing w:before="340" w:after="180"/>
      </w:pPr>
      <w:r>
        <w:rPr>
          <w:rFonts w:ascii="Yu Gothic" w:eastAsia="Yu Gothic" w:hAnsi="Yu Gothic" w:cs="Yu Gothic"/>
          <w:b/>
          <w:bCs/>
          <w:color w:val="1F4D36"/>
          <w:sz w:val="28"/>
          <w:szCs w:val="28"/>
        </w:rPr>
        <w:t>第3章　運営主体と中立性</w:t>
      </w:r>
    </w:p>
    <w:p w14:paraId="45FFEE63" w14:textId="47615034" w:rsidR="000A296A" w:rsidRDefault="00000000">
      <w:pPr>
        <w:spacing w:after="150" w:line="330" w:lineRule="auto"/>
        <w:jc w:val="both"/>
      </w:pPr>
      <w:r>
        <w:rPr>
          <w:color w:val="222222"/>
        </w:rPr>
        <w:t>運営は一般社団法人グリーンXアライアンスが担い、収益実務（仲介・コンサル実行）はグリーンX合同会社が受託する。</w:t>
      </w:r>
      <w:r>
        <w:rPr>
          <w:rFonts w:hint="eastAsia"/>
          <w:color w:val="222222"/>
        </w:rPr>
        <w:t>で一貫してきた</w:t>
      </w:r>
      <w:r>
        <w:rPr>
          <w:color w:val="222222"/>
        </w:rPr>
        <w:t>「社団＝中立の認証・事務局、合同会社＝事業実行」の役割分担を踏襲</w:t>
      </w:r>
      <w:r>
        <w:rPr>
          <w:rFonts w:hint="eastAsia"/>
          <w:color w:val="222222"/>
        </w:rPr>
        <w:t>する。こ</w:t>
      </w:r>
      <w:r>
        <w:rPr>
          <w:color w:val="222222"/>
        </w:rPr>
        <w:t>の分担はサイト上に明示</w:t>
      </w:r>
      <w:r>
        <w:rPr>
          <w:rFonts w:hint="eastAsia"/>
          <w:color w:val="222222"/>
        </w:rPr>
        <w:t>し、</w:t>
      </w:r>
      <w:r>
        <w:rPr>
          <w:color w:val="222222"/>
        </w:rPr>
        <w:t>自社・関係先案件の掲載時は開示ルールを適用し、掲載・審査基準の独立性を明文化する。</w:t>
      </w:r>
    </w:p>
    <w:p w14:paraId="45FFEE64" w14:textId="77777777" w:rsidR="000A296A" w:rsidRDefault="00000000">
      <w:pPr>
        <w:pStyle w:val="1"/>
        <w:spacing w:before="340" w:after="180"/>
      </w:pPr>
      <w:r>
        <w:rPr>
          <w:rFonts w:ascii="Yu Gothic" w:eastAsia="Yu Gothic" w:hAnsi="Yu Gothic" w:cs="Yu Gothic"/>
          <w:b/>
          <w:bCs/>
          <w:color w:val="1F4D36"/>
          <w:sz w:val="28"/>
          <w:szCs w:val="28"/>
        </w:rPr>
        <w:t>第4章　開発を支える8つの視点と対応メニュー</w:t>
      </w:r>
    </w:p>
    <w:p w14:paraId="45FFEE65" w14:textId="77777777" w:rsidR="000A296A" w:rsidRDefault="00000000">
      <w:pPr>
        <w:spacing w:after="150" w:line="330" w:lineRule="auto"/>
        <w:jc w:val="both"/>
      </w:pPr>
      <w:r>
        <w:rPr>
          <w:color w:val="222222"/>
        </w:rPr>
        <w:t>DC開発に必要な8つの視点のすべてに、本プラットフォームの全メニューを対応させる。グリーンXグループは再エネ電力・自治体提案・小口化スキーム・カーボンクレジットなど、8課題の過半に自社の解決手段を既に保有しており、本サイトはグループ11事業を「DC開発の一貫サポート」という一つの文脈で束ねる陳列棚としても機能する。</w:t>
      </w:r>
    </w:p>
    <w:tbl>
      <w:tblPr>
        <w:tblW w:w="9506" w:type="dxa"/>
        <w:tblBorders>
          <w:top w:val="single" w:sz="6" w:space="0" w:color="1F4D36"/>
          <w:left w:val="single" w:sz="2" w:space="0" w:color="BBBBBB"/>
          <w:bottom w:val="single" w:sz="6" w:space="0" w:color="1F4D36"/>
          <w:right w:val="single" w:sz="2" w:space="0" w:color="BBBBBB"/>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600"/>
        <w:gridCol w:w="3900"/>
        <w:gridCol w:w="4006"/>
      </w:tblGrid>
      <w:tr w:rsidR="000A296A" w14:paraId="45FFEE69" w14:textId="77777777">
        <w:trPr>
          <w:tblHeader/>
        </w:trPr>
        <w:tc>
          <w:tcPr>
            <w:tcW w:w="1600" w:type="dxa"/>
            <w:shd w:val="clear" w:color="auto" w:fill="1F4D36"/>
            <w:tcMar>
              <w:top w:w="70" w:type="dxa"/>
              <w:left w:w="100" w:type="dxa"/>
              <w:bottom w:w="70" w:type="dxa"/>
              <w:right w:w="100" w:type="dxa"/>
            </w:tcMar>
          </w:tcPr>
          <w:p w14:paraId="45FFEE66" w14:textId="77777777" w:rsidR="000A296A" w:rsidRDefault="00000000">
            <w:pPr>
              <w:jc w:val="center"/>
            </w:pPr>
            <w:r>
              <w:rPr>
                <w:rFonts w:ascii="Yu Gothic" w:eastAsia="Yu Gothic" w:hAnsi="Yu Gothic" w:cs="Yu Gothic"/>
                <w:b/>
                <w:bCs/>
                <w:color w:val="FFFFFF"/>
                <w:sz w:val="18"/>
                <w:szCs w:val="18"/>
              </w:rPr>
              <w:lastRenderedPageBreak/>
              <w:t>視点</w:t>
            </w:r>
          </w:p>
        </w:tc>
        <w:tc>
          <w:tcPr>
            <w:tcW w:w="3900" w:type="dxa"/>
            <w:shd w:val="clear" w:color="auto" w:fill="1F4D36"/>
            <w:tcMar>
              <w:top w:w="70" w:type="dxa"/>
              <w:left w:w="100" w:type="dxa"/>
              <w:bottom w:w="70" w:type="dxa"/>
              <w:right w:w="100" w:type="dxa"/>
            </w:tcMar>
          </w:tcPr>
          <w:p w14:paraId="45FFEE67" w14:textId="77777777" w:rsidR="000A296A" w:rsidRDefault="00000000">
            <w:pPr>
              <w:jc w:val="center"/>
            </w:pPr>
            <w:r>
              <w:rPr>
                <w:rFonts w:ascii="Yu Gothic" w:eastAsia="Yu Gothic" w:hAnsi="Yu Gothic" w:cs="Yu Gothic"/>
                <w:b/>
                <w:bCs/>
                <w:color w:val="FFFFFF"/>
                <w:sz w:val="18"/>
                <w:szCs w:val="18"/>
              </w:rPr>
              <w:t>課題の内容</w:t>
            </w:r>
          </w:p>
        </w:tc>
        <w:tc>
          <w:tcPr>
            <w:tcW w:w="4006" w:type="dxa"/>
            <w:shd w:val="clear" w:color="auto" w:fill="1F4D36"/>
            <w:tcMar>
              <w:top w:w="70" w:type="dxa"/>
              <w:left w:w="100" w:type="dxa"/>
              <w:bottom w:w="70" w:type="dxa"/>
              <w:right w:w="100" w:type="dxa"/>
            </w:tcMar>
          </w:tcPr>
          <w:p w14:paraId="45FFEE68" w14:textId="77777777" w:rsidR="000A296A" w:rsidRDefault="00000000">
            <w:pPr>
              <w:jc w:val="center"/>
            </w:pPr>
            <w:r>
              <w:rPr>
                <w:rFonts w:ascii="Yu Gothic" w:eastAsia="Yu Gothic" w:hAnsi="Yu Gothic" w:cs="Yu Gothic"/>
                <w:b/>
                <w:bCs/>
                <w:color w:val="FFFFFF"/>
                <w:sz w:val="18"/>
                <w:szCs w:val="18"/>
              </w:rPr>
              <w:t>対応メニュー</w:t>
            </w:r>
          </w:p>
        </w:tc>
      </w:tr>
      <w:tr w:rsidR="000A296A" w14:paraId="45FFEE6D" w14:textId="77777777">
        <w:tc>
          <w:tcPr>
            <w:tcW w:w="1600" w:type="dxa"/>
            <w:shd w:val="clear" w:color="auto" w:fill="FFFFFF"/>
            <w:tcMar>
              <w:top w:w="60" w:type="dxa"/>
              <w:left w:w="100" w:type="dxa"/>
              <w:bottom w:w="60" w:type="dxa"/>
              <w:right w:w="100" w:type="dxa"/>
            </w:tcMar>
          </w:tcPr>
          <w:p w14:paraId="45FFEE6A" w14:textId="77777777" w:rsidR="000A296A" w:rsidRDefault="00000000">
            <w:pPr>
              <w:spacing w:after="20" w:line="250" w:lineRule="auto"/>
            </w:pPr>
            <w:r>
              <w:rPr>
                <w:b/>
                <w:bCs/>
                <w:color w:val="222222"/>
                <w:sz w:val="18"/>
                <w:szCs w:val="18"/>
              </w:rPr>
              <w:t>① 土地</w:t>
            </w:r>
          </w:p>
        </w:tc>
        <w:tc>
          <w:tcPr>
            <w:tcW w:w="3900" w:type="dxa"/>
            <w:shd w:val="clear" w:color="auto" w:fill="FFFFFF"/>
            <w:tcMar>
              <w:top w:w="60" w:type="dxa"/>
              <w:left w:w="100" w:type="dxa"/>
              <w:bottom w:w="60" w:type="dxa"/>
              <w:right w:w="100" w:type="dxa"/>
            </w:tcMar>
          </w:tcPr>
          <w:p w14:paraId="45FFEE6B" w14:textId="77777777" w:rsidR="000A296A" w:rsidRDefault="00000000">
            <w:pPr>
              <w:spacing w:after="20" w:line="250" w:lineRule="auto"/>
            </w:pPr>
            <w:r>
              <w:rPr>
                <w:color w:val="222222"/>
                <w:sz w:val="18"/>
                <w:szCs w:val="18"/>
              </w:rPr>
              <w:t>系統近接の適地不足</w:t>
            </w:r>
          </w:p>
        </w:tc>
        <w:tc>
          <w:tcPr>
            <w:tcW w:w="4006" w:type="dxa"/>
            <w:shd w:val="clear" w:color="auto" w:fill="FFFFFF"/>
            <w:tcMar>
              <w:top w:w="60" w:type="dxa"/>
              <w:left w:w="100" w:type="dxa"/>
              <w:bottom w:w="60" w:type="dxa"/>
              <w:right w:w="100" w:type="dxa"/>
            </w:tcMar>
          </w:tcPr>
          <w:p w14:paraId="45FFEE6C" w14:textId="77777777" w:rsidR="000A296A" w:rsidRDefault="00000000">
            <w:pPr>
              <w:spacing w:after="20" w:line="250" w:lineRule="auto"/>
            </w:pPr>
            <w:r>
              <w:rPr>
                <w:color w:val="222222"/>
                <w:sz w:val="18"/>
                <w:szCs w:val="18"/>
              </w:rPr>
              <w:t>C6 案件窓口／B2 立地評価</w:t>
            </w:r>
          </w:p>
        </w:tc>
      </w:tr>
      <w:tr w:rsidR="000A296A" w14:paraId="45FFEE71" w14:textId="77777777">
        <w:tc>
          <w:tcPr>
            <w:tcW w:w="1600" w:type="dxa"/>
            <w:shd w:val="clear" w:color="auto" w:fill="EEF3EF"/>
            <w:tcMar>
              <w:top w:w="60" w:type="dxa"/>
              <w:left w:w="100" w:type="dxa"/>
              <w:bottom w:w="60" w:type="dxa"/>
              <w:right w:w="100" w:type="dxa"/>
            </w:tcMar>
          </w:tcPr>
          <w:p w14:paraId="45FFEE6E" w14:textId="77777777" w:rsidR="000A296A" w:rsidRDefault="00000000">
            <w:pPr>
              <w:spacing w:after="20" w:line="250" w:lineRule="auto"/>
            </w:pPr>
            <w:r>
              <w:rPr>
                <w:b/>
                <w:bCs/>
                <w:color w:val="222222"/>
                <w:sz w:val="18"/>
                <w:szCs w:val="18"/>
              </w:rPr>
              <w:t>② 電力</w:t>
            </w:r>
          </w:p>
        </w:tc>
        <w:tc>
          <w:tcPr>
            <w:tcW w:w="3900" w:type="dxa"/>
            <w:shd w:val="clear" w:color="auto" w:fill="EEF3EF"/>
            <w:tcMar>
              <w:top w:w="60" w:type="dxa"/>
              <w:left w:w="100" w:type="dxa"/>
              <w:bottom w:w="60" w:type="dxa"/>
              <w:right w:w="100" w:type="dxa"/>
            </w:tcMar>
          </w:tcPr>
          <w:p w14:paraId="45FFEE6F" w14:textId="77777777" w:rsidR="000A296A" w:rsidRDefault="00000000">
            <w:pPr>
              <w:spacing w:after="20" w:line="250" w:lineRule="auto"/>
            </w:pPr>
            <w:r>
              <w:rPr>
                <w:color w:val="222222"/>
                <w:sz w:val="18"/>
                <w:szCs w:val="18"/>
              </w:rPr>
              <w:t>受電容量・系統待ち・再エネ調達</w:t>
            </w:r>
          </w:p>
        </w:tc>
        <w:tc>
          <w:tcPr>
            <w:tcW w:w="4006" w:type="dxa"/>
            <w:shd w:val="clear" w:color="auto" w:fill="EEF3EF"/>
            <w:tcMar>
              <w:top w:w="60" w:type="dxa"/>
              <w:left w:w="100" w:type="dxa"/>
              <w:bottom w:w="60" w:type="dxa"/>
              <w:right w:w="100" w:type="dxa"/>
            </w:tcMar>
          </w:tcPr>
          <w:p w14:paraId="45FFEE70" w14:textId="77777777" w:rsidR="000A296A" w:rsidRDefault="00000000">
            <w:pPr>
              <w:spacing w:after="20" w:line="250" w:lineRule="auto"/>
            </w:pPr>
            <w:r>
              <w:rPr>
                <w:color w:val="222222"/>
                <w:sz w:val="18"/>
                <w:szCs w:val="18"/>
              </w:rPr>
              <w:t>A6 系統情報／B2 電力調達支援</w:t>
            </w:r>
          </w:p>
        </w:tc>
      </w:tr>
      <w:tr w:rsidR="000A296A" w14:paraId="45FFEE75" w14:textId="77777777">
        <w:tc>
          <w:tcPr>
            <w:tcW w:w="1600" w:type="dxa"/>
            <w:shd w:val="clear" w:color="auto" w:fill="FFFFFF"/>
            <w:tcMar>
              <w:top w:w="60" w:type="dxa"/>
              <w:left w:w="100" w:type="dxa"/>
              <w:bottom w:w="60" w:type="dxa"/>
              <w:right w:w="100" w:type="dxa"/>
            </w:tcMar>
          </w:tcPr>
          <w:p w14:paraId="45FFEE72" w14:textId="77777777" w:rsidR="000A296A" w:rsidRDefault="00000000">
            <w:pPr>
              <w:spacing w:after="20" w:line="250" w:lineRule="auto"/>
            </w:pPr>
            <w:r>
              <w:rPr>
                <w:b/>
                <w:bCs/>
                <w:color w:val="222222"/>
                <w:sz w:val="18"/>
                <w:szCs w:val="18"/>
              </w:rPr>
              <w:t>③ 自治体</w:t>
            </w:r>
          </w:p>
        </w:tc>
        <w:tc>
          <w:tcPr>
            <w:tcW w:w="3900" w:type="dxa"/>
            <w:shd w:val="clear" w:color="auto" w:fill="FFFFFF"/>
            <w:tcMar>
              <w:top w:w="60" w:type="dxa"/>
              <w:left w:w="100" w:type="dxa"/>
              <w:bottom w:w="60" w:type="dxa"/>
              <w:right w:w="100" w:type="dxa"/>
            </w:tcMar>
          </w:tcPr>
          <w:p w14:paraId="45FFEE73" w14:textId="77777777" w:rsidR="000A296A" w:rsidRDefault="00000000">
            <w:pPr>
              <w:spacing w:after="20" w:line="250" w:lineRule="auto"/>
            </w:pPr>
            <w:r>
              <w:rPr>
                <w:color w:val="222222"/>
                <w:sz w:val="18"/>
                <w:szCs w:val="18"/>
              </w:rPr>
              <w:t>条例・住民合意・許認可</w:t>
            </w:r>
          </w:p>
        </w:tc>
        <w:tc>
          <w:tcPr>
            <w:tcW w:w="4006" w:type="dxa"/>
            <w:shd w:val="clear" w:color="auto" w:fill="FFFFFF"/>
            <w:tcMar>
              <w:top w:w="60" w:type="dxa"/>
              <w:left w:w="100" w:type="dxa"/>
              <w:bottom w:w="60" w:type="dxa"/>
              <w:right w:w="100" w:type="dxa"/>
            </w:tcMar>
          </w:tcPr>
          <w:p w14:paraId="45FFEE74" w14:textId="77777777" w:rsidR="000A296A" w:rsidRDefault="00000000">
            <w:pPr>
              <w:spacing w:after="20" w:line="250" w:lineRule="auto"/>
            </w:pPr>
            <w:r>
              <w:rPr>
                <w:color w:val="222222"/>
                <w:sz w:val="18"/>
                <w:szCs w:val="18"/>
              </w:rPr>
              <w:t>B3 自治体コンサル／D3 自治体会員</w:t>
            </w:r>
          </w:p>
        </w:tc>
      </w:tr>
      <w:tr w:rsidR="000A296A" w14:paraId="45FFEE79" w14:textId="77777777">
        <w:tc>
          <w:tcPr>
            <w:tcW w:w="1600" w:type="dxa"/>
            <w:shd w:val="clear" w:color="auto" w:fill="EEF3EF"/>
            <w:tcMar>
              <w:top w:w="60" w:type="dxa"/>
              <w:left w:w="100" w:type="dxa"/>
              <w:bottom w:w="60" w:type="dxa"/>
              <w:right w:w="100" w:type="dxa"/>
            </w:tcMar>
          </w:tcPr>
          <w:p w14:paraId="45FFEE76" w14:textId="77777777" w:rsidR="000A296A" w:rsidRDefault="00000000">
            <w:pPr>
              <w:spacing w:after="20" w:line="250" w:lineRule="auto"/>
            </w:pPr>
            <w:r>
              <w:rPr>
                <w:b/>
                <w:bCs/>
                <w:color w:val="222222"/>
                <w:sz w:val="18"/>
                <w:szCs w:val="18"/>
              </w:rPr>
              <w:t>④ 資金</w:t>
            </w:r>
          </w:p>
        </w:tc>
        <w:tc>
          <w:tcPr>
            <w:tcW w:w="3900" w:type="dxa"/>
            <w:shd w:val="clear" w:color="auto" w:fill="EEF3EF"/>
            <w:tcMar>
              <w:top w:w="60" w:type="dxa"/>
              <w:left w:w="100" w:type="dxa"/>
              <w:bottom w:w="60" w:type="dxa"/>
              <w:right w:w="100" w:type="dxa"/>
            </w:tcMar>
          </w:tcPr>
          <w:p w14:paraId="45FFEE77" w14:textId="77777777" w:rsidR="000A296A" w:rsidRDefault="00000000">
            <w:pPr>
              <w:spacing w:after="20" w:line="250" w:lineRule="auto"/>
            </w:pPr>
            <w:r>
              <w:rPr>
                <w:color w:val="222222"/>
                <w:sz w:val="18"/>
                <w:szCs w:val="18"/>
              </w:rPr>
              <w:t>与信・PF組成・小口化</w:t>
            </w:r>
          </w:p>
        </w:tc>
        <w:tc>
          <w:tcPr>
            <w:tcW w:w="4006" w:type="dxa"/>
            <w:shd w:val="clear" w:color="auto" w:fill="EEF3EF"/>
            <w:tcMar>
              <w:top w:w="60" w:type="dxa"/>
              <w:left w:w="100" w:type="dxa"/>
              <w:bottom w:w="60" w:type="dxa"/>
              <w:right w:w="100" w:type="dxa"/>
            </w:tcMar>
          </w:tcPr>
          <w:p w14:paraId="45FFEE78" w14:textId="77777777" w:rsidR="000A296A" w:rsidRDefault="00000000">
            <w:pPr>
              <w:spacing w:after="20" w:line="250" w:lineRule="auto"/>
            </w:pPr>
            <w:r>
              <w:rPr>
                <w:color w:val="222222"/>
                <w:sz w:val="18"/>
                <w:szCs w:val="18"/>
              </w:rPr>
              <w:t>B5 ファイナンス／B4 補助金／C4 分割投資／C5 大口投資家</w:t>
            </w:r>
          </w:p>
        </w:tc>
      </w:tr>
      <w:tr w:rsidR="000A296A" w14:paraId="45FFEE7D" w14:textId="77777777">
        <w:tc>
          <w:tcPr>
            <w:tcW w:w="1600" w:type="dxa"/>
            <w:shd w:val="clear" w:color="auto" w:fill="FFFFFF"/>
            <w:tcMar>
              <w:top w:w="60" w:type="dxa"/>
              <w:left w:w="100" w:type="dxa"/>
              <w:bottom w:w="60" w:type="dxa"/>
              <w:right w:w="100" w:type="dxa"/>
            </w:tcMar>
          </w:tcPr>
          <w:p w14:paraId="45FFEE7A" w14:textId="77777777" w:rsidR="000A296A" w:rsidRDefault="00000000">
            <w:pPr>
              <w:spacing w:after="20" w:line="250" w:lineRule="auto"/>
            </w:pPr>
            <w:r>
              <w:rPr>
                <w:b/>
                <w:bCs/>
                <w:color w:val="222222"/>
                <w:sz w:val="18"/>
                <w:szCs w:val="18"/>
              </w:rPr>
              <w:t>⑤ 機材</w:t>
            </w:r>
          </w:p>
        </w:tc>
        <w:tc>
          <w:tcPr>
            <w:tcW w:w="3900" w:type="dxa"/>
            <w:shd w:val="clear" w:color="auto" w:fill="FFFFFF"/>
            <w:tcMar>
              <w:top w:w="60" w:type="dxa"/>
              <w:left w:w="100" w:type="dxa"/>
              <w:bottom w:w="60" w:type="dxa"/>
              <w:right w:w="100" w:type="dxa"/>
            </w:tcMar>
          </w:tcPr>
          <w:p w14:paraId="45FFEE7B" w14:textId="21A57144" w:rsidR="000A296A" w:rsidRDefault="00000000">
            <w:pPr>
              <w:spacing w:after="20" w:line="250" w:lineRule="auto"/>
            </w:pPr>
            <w:r>
              <w:rPr>
                <w:color w:val="222222"/>
                <w:sz w:val="18"/>
                <w:szCs w:val="18"/>
              </w:rPr>
              <w:t>GPU</w:t>
            </w:r>
            <w:r>
              <w:rPr>
                <w:rFonts w:hint="eastAsia"/>
                <w:color w:val="222222"/>
                <w:sz w:val="18"/>
                <w:szCs w:val="18"/>
              </w:rPr>
              <w:t>調達</w:t>
            </w:r>
            <w:r>
              <w:rPr>
                <w:color w:val="222222"/>
                <w:sz w:val="18"/>
                <w:szCs w:val="18"/>
              </w:rPr>
              <w:t>・コンテナ・冷却調達</w:t>
            </w:r>
          </w:p>
        </w:tc>
        <w:tc>
          <w:tcPr>
            <w:tcW w:w="4006" w:type="dxa"/>
            <w:shd w:val="clear" w:color="auto" w:fill="FFFFFF"/>
            <w:tcMar>
              <w:top w:w="60" w:type="dxa"/>
              <w:left w:w="100" w:type="dxa"/>
              <w:bottom w:w="60" w:type="dxa"/>
              <w:right w:w="100" w:type="dxa"/>
            </w:tcMar>
          </w:tcPr>
          <w:p w14:paraId="45FFEE7C" w14:textId="77777777" w:rsidR="000A296A" w:rsidRDefault="00000000">
            <w:pPr>
              <w:spacing w:after="20" w:line="250" w:lineRule="auto"/>
            </w:pPr>
            <w:r>
              <w:rPr>
                <w:color w:val="222222"/>
                <w:sz w:val="18"/>
                <w:szCs w:val="18"/>
              </w:rPr>
              <w:t>D1/D2 会員が担い手</w:t>
            </w:r>
          </w:p>
        </w:tc>
      </w:tr>
      <w:tr w:rsidR="000A296A" w14:paraId="45FFEE81" w14:textId="77777777">
        <w:tc>
          <w:tcPr>
            <w:tcW w:w="1600" w:type="dxa"/>
            <w:shd w:val="clear" w:color="auto" w:fill="EEF3EF"/>
            <w:tcMar>
              <w:top w:w="60" w:type="dxa"/>
              <w:left w:w="100" w:type="dxa"/>
              <w:bottom w:w="60" w:type="dxa"/>
              <w:right w:w="100" w:type="dxa"/>
            </w:tcMar>
          </w:tcPr>
          <w:p w14:paraId="45FFEE7E" w14:textId="77777777" w:rsidR="000A296A" w:rsidRDefault="00000000">
            <w:pPr>
              <w:spacing w:after="20" w:line="250" w:lineRule="auto"/>
            </w:pPr>
            <w:r>
              <w:rPr>
                <w:b/>
                <w:bCs/>
                <w:color w:val="222222"/>
                <w:sz w:val="18"/>
                <w:szCs w:val="18"/>
              </w:rPr>
              <w:t>⑥ 施工</w:t>
            </w:r>
          </w:p>
        </w:tc>
        <w:tc>
          <w:tcPr>
            <w:tcW w:w="3900" w:type="dxa"/>
            <w:shd w:val="clear" w:color="auto" w:fill="EEF3EF"/>
            <w:tcMar>
              <w:top w:w="60" w:type="dxa"/>
              <w:left w:w="100" w:type="dxa"/>
              <w:bottom w:w="60" w:type="dxa"/>
              <w:right w:w="100" w:type="dxa"/>
            </w:tcMar>
          </w:tcPr>
          <w:p w14:paraId="45FFEE7F" w14:textId="5D29A7D5" w:rsidR="000A296A" w:rsidRDefault="00000000">
            <w:pPr>
              <w:spacing w:after="20" w:line="250" w:lineRule="auto"/>
            </w:pPr>
            <w:r>
              <w:rPr>
                <w:color w:val="222222"/>
                <w:sz w:val="18"/>
                <w:szCs w:val="18"/>
              </w:rPr>
              <w:t>EPC</w:t>
            </w:r>
            <w:r>
              <w:rPr>
                <w:rFonts w:hint="eastAsia"/>
                <w:color w:val="222222"/>
                <w:sz w:val="18"/>
                <w:szCs w:val="18"/>
              </w:rPr>
              <w:t>、トータルで開発が可能なPM</w:t>
            </w:r>
            <w:r>
              <w:rPr>
                <w:color w:val="222222"/>
                <w:sz w:val="18"/>
                <w:szCs w:val="18"/>
              </w:rPr>
              <w:t>担い手不足</w:t>
            </w:r>
          </w:p>
        </w:tc>
        <w:tc>
          <w:tcPr>
            <w:tcW w:w="4006" w:type="dxa"/>
            <w:shd w:val="clear" w:color="auto" w:fill="EEF3EF"/>
            <w:tcMar>
              <w:top w:w="60" w:type="dxa"/>
              <w:left w:w="100" w:type="dxa"/>
              <w:bottom w:w="60" w:type="dxa"/>
              <w:right w:w="100" w:type="dxa"/>
            </w:tcMar>
          </w:tcPr>
          <w:p w14:paraId="45FFEE80" w14:textId="77777777" w:rsidR="000A296A" w:rsidRDefault="00000000">
            <w:pPr>
              <w:spacing w:after="20" w:line="250" w:lineRule="auto"/>
            </w:pPr>
            <w:r>
              <w:rPr>
                <w:color w:val="222222"/>
                <w:sz w:val="18"/>
                <w:szCs w:val="18"/>
              </w:rPr>
              <w:t>D1 パートナー会員（限定枠）</w:t>
            </w:r>
          </w:p>
        </w:tc>
      </w:tr>
      <w:tr w:rsidR="000A296A" w14:paraId="45FFEE85" w14:textId="77777777">
        <w:tc>
          <w:tcPr>
            <w:tcW w:w="1600" w:type="dxa"/>
            <w:shd w:val="clear" w:color="auto" w:fill="FFFFFF"/>
            <w:tcMar>
              <w:top w:w="60" w:type="dxa"/>
              <w:left w:w="100" w:type="dxa"/>
              <w:bottom w:w="60" w:type="dxa"/>
              <w:right w:w="100" w:type="dxa"/>
            </w:tcMar>
          </w:tcPr>
          <w:p w14:paraId="45FFEE82" w14:textId="77777777" w:rsidR="000A296A" w:rsidRDefault="00000000">
            <w:pPr>
              <w:spacing w:after="20" w:line="250" w:lineRule="auto"/>
            </w:pPr>
            <w:r>
              <w:rPr>
                <w:b/>
                <w:bCs/>
                <w:color w:val="222222"/>
                <w:sz w:val="18"/>
                <w:szCs w:val="18"/>
              </w:rPr>
              <w:t>⑦ 顧客</w:t>
            </w:r>
          </w:p>
        </w:tc>
        <w:tc>
          <w:tcPr>
            <w:tcW w:w="3900" w:type="dxa"/>
            <w:shd w:val="clear" w:color="auto" w:fill="FFFFFF"/>
            <w:tcMar>
              <w:top w:w="60" w:type="dxa"/>
              <w:left w:w="100" w:type="dxa"/>
              <w:bottom w:w="60" w:type="dxa"/>
              <w:right w:w="100" w:type="dxa"/>
            </w:tcMar>
          </w:tcPr>
          <w:p w14:paraId="45FFEE83" w14:textId="77777777" w:rsidR="000A296A" w:rsidRDefault="00000000">
            <w:pPr>
              <w:spacing w:after="20" w:line="250" w:lineRule="auto"/>
            </w:pPr>
            <w:r>
              <w:rPr>
                <w:color w:val="222222"/>
                <w:sz w:val="18"/>
                <w:szCs w:val="18"/>
              </w:rPr>
              <w:t>稼働率＝計算力の売り先</w:t>
            </w:r>
          </w:p>
        </w:tc>
        <w:tc>
          <w:tcPr>
            <w:tcW w:w="4006" w:type="dxa"/>
            <w:shd w:val="clear" w:color="auto" w:fill="FFFFFF"/>
            <w:tcMar>
              <w:top w:w="60" w:type="dxa"/>
              <w:left w:w="100" w:type="dxa"/>
              <w:bottom w:w="60" w:type="dxa"/>
              <w:right w:w="100" w:type="dxa"/>
            </w:tcMar>
          </w:tcPr>
          <w:p w14:paraId="45FFEE84" w14:textId="77777777" w:rsidR="000A296A" w:rsidRDefault="00000000">
            <w:pPr>
              <w:spacing w:after="20" w:line="250" w:lineRule="auto"/>
            </w:pPr>
            <w:r>
              <w:rPr>
                <w:color w:val="222222"/>
                <w:sz w:val="18"/>
                <w:szCs w:val="18"/>
              </w:rPr>
              <w:t>C1 取引板／C3 SaaS仲介</w:t>
            </w:r>
          </w:p>
        </w:tc>
      </w:tr>
      <w:tr w:rsidR="000A296A" w14:paraId="45FFEE89" w14:textId="77777777">
        <w:tc>
          <w:tcPr>
            <w:tcW w:w="1600" w:type="dxa"/>
            <w:shd w:val="clear" w:color="auto" w:fill="EEF3EF"/>
            <w:tcMar>
              <w:top w:w="60" w:type="dxa"/>
              <w:left w:w="100" w:type="dxa"/>
              <w:bottom w:w="60" w:type="dxa"/>
              <w:right w:w="100" w:type="dxa"/>
            </w:tcMar>
          </w:tcPr>
          <w:p w14:paraId="45FFEE86" w14:textId="77777777" w:rsidR="000A296A" w:rsidRDefault="00000000">
            <w:pPr>
              <w:spacing w:after="20" w:line="250" w:lineRule="auto"/>
            </w:pPr>
            <w:r>
              <w:rPr>
                <w:b/>
                <w:bCs/>
                <w:color w:val="222222"/>
                <w:sz w:val="18"/>
                <w:szCs w:val="18"/>
              </w:rPr>
              <w:t>⑧ 運用</w:t>
            </w:r>
          </w:p>
        </w:tc>
        <w:tc>
          <w:tcPr>
            <w:tcW w:w="3900" w:type="dxa"/>
            <w:shd w:val="clear" w:color="auto" w:fill="EEF3EF"/>
            <w:tcMar>
              <w:top w:w="60" w:type="dxa"/>
              <w:left w:w="100" w:type="dxa"/>
              <w:bottom w:w="60" w:type="dxa"/>
              <w:right w:w="100" w:type="dxa"/>
            </w:tcMar>
          </w:tcPr>
          <w:p w14:paraId="45FFEE87" w14:textId="77777777" w:rsidR="000A296A" w:rsidRDefault="00000000">
            <w:pPr>
              <w:spacing w:after="20" w:line="250" w:lineRule="auto"/>
            </w:pPr>
            <w:r>
              <w:rPr>
                <w:color w:val="222222"/>
                <w:sz w:val="18"/>
                <w:szCs w:val="18"/>
              </w:rPr>
              <w:t>遠隔監視・保守人材</w:t>
            </w:r>
          </w:p>
        </w:tc>
        <w:tc>
          <w:tcPr>
            <w:tcW w:w="4006" w:type="dxa"/>
            <w:shd w:val="clear" w:color="auto" w:fill="EEF3EF"/>
            <w:tcMar>
              <w:top w:w="60" w:type="dxa"/>
              <w:left w:w="100" w:type="dxa"/>
              <w:bottom w:w="60" w:type="dxa"/>
              <w:right w:w="100" w:type="dxa"/>
            </w:tcMar>
          </w:tcPr>
          <w:p w14:paraId="45FFEE88" w14:textId="77777777" w:rsidR="000A296A" w:rsidRDefault="00000000">
            <w:pPr>
              <w:spacing w:after="20" w:line="250" w:lineRule="auto"/>
            </w:pPr>
            <w:r>
              <w:rPr>
                <w:color w:val="222222"/>
                <w:sz w:val="18"/>
                <w:szCs w:val="18"/>
              </w:rPr>
              <w:t>D会員のメニュー担当</w:t>
            </w:r>
          </w:p>
        </w:tc>
      </w:tr>
    </w:tbl>
    <w:p w14:paraId="45FFEE8A" w14:textId="77777777" w:rsidR="000A296A" w:rsidRDefault="00000000">
      <w:r>
        <w:br w:type="page"/>
      </w:r>
    </w:p>
    <w:p w14:paraId="45FFEE8B" w14:textId="77777777" w:rsidR="000A296A" w:rsidRDefault="00000000">
      <w:pPr>
        <w:pStyle w:val="1"/>
        <w:spacing w:before="340" w:after="180"/>
      </w:pPr>
      <w:r>
        <w:rPr>
          <w:rFonts w:ascii="Yu Gothic" w:eastAsia="Yu Gothic" w:hAnsi="Yu Gothic" w:cs="Yu Gothic"/>
          <w:b/>
          <w:bCs/>
          <w:color w:val="1F4D36"/>
          <w:sz w:val="28"/>
          <w:szCs w:val="28"/>
        </w:rPr>
        <w:lastRenderedPageBreak/>
        <w:t>第5章　サービスメニュー</w:t>
      </w:r>
    </w:p>
    <w:p w14:paraId="45FFEE8C" w14:textId="77777777" w:rsidR="000A296A" w:rsidRDefault="00000000">
      <w:pPr>
        <w:spacing w:after="150" w:line="330" w:lineRule="auto"/>
        <w:jc w:val="both"/>
      </w:pPr>
      <w:r>
        <w:rPr>
          <w:color w:val="222222"/>
        </w:rPr>
        <w:t>メニューは、無料コンテンツ（A）、コンサルティング（B）、マッチング・取引（C）、有料会員制度（D）、イベント（E）の五層で構成する。原則は「読むのは無料、稼ぐ側・依頼する側が払う」である。</w:t>
      </w:r>
    </w:p>
    <w:p w14:paraId="45FFEE8D" w14:textId="77777777" w:rsidR="000A296A" w:rsidRDefault="00000000">
      <w:pPr>
        <w:spacing w:before="120" w:after="80"/>
      </w:pPr>
      <w:r>
        <w:rPr>
          <w:rFonts w:ascii="Yu Gothic" w:eastAsia="Yu Gothic" w:hAnsi="Yu Gothic" w:cs="Yu Gothic"/>
          <w:b/>
          <w:bCs/>
          <w:color w:val="8C7330"/>
          <w:sz w:val="22"/>
          <w:szCs w:val="22"/>
        </w:rPr>
        <w:t>A. 無料コンテンツ（集客・信頼形成層）</w:t>
      </w:r>
    </w:p>
    <w:tbl>
      <w:tblPr>
        <w:tblW w:w="9506" w:type="dxa"/>
        <w:tblBorders>
          <w:top w:val="single" w:sz="6" w:space="0" w:color="1F4D36"/>
          <w:left w:val="single" w:sz="2" w:space="0" w:color="BBBBBB"/>
          <w:bottom w:val="single" w:sz="6" w:space="0" w:color="1F4D36"/>
          <w:right w:val="single" w:sz="2" w:space="0" w:color="BBBBBB"/>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00"/>
        <w:gridCol w:w="3000"/>
        <w:gridCol w:w="2800"/>
        <w:gridCol w:w="2806"/>
      </w:tblGrid>
      <w:tr w:rsidR="000A296A" w14:paraId="45FFEE92" w14:textId="77777777">
        <w:trPr>
          <w:tblHeader/>
        </w:trPr>
        <w:tc>
          <w:tcPr>
            <w:tcW w:w="900" w:type="dxa"/>
            <w:shd w:val="clear" w:color="auto" w:fill="1F4D36"/>
            <w:tcMar>
              <w:top w:w="70" w:type="dxa"/>
              <w:left w:w="100" w:type="dxa"/>
              <w:bottom w:w="70" w:type="dxa"/>
              <w:right w:w="100" w:type="dxa"/>
            </w:tcMar>
          </w:tcPr>
          <w:p w14:paraId="45FFEE8E" w14:textId="77777777" w:rsidR="000A296A" w:rsidRDefault="00000000">
            <w:pPr>
              <w:jc w:val="center"/>
            </w:pPr>
            <w:r>
              <w:rPr>
                <w:rFonts w:ascii="Yu Gothic" w:eastAsia="Yu Gothic" w:hAnsi="Yu Gothic" w:cs="Yu Gothic"/>
                <w:b/>
                <w:bCs/>
                <w:color w:val="FFFFFF"/>
                <w:sz w:val="18"/>
                <w:szCs w:val="18"/>
              </w:rPr>
              <w:t>#</w:t>
            </w:r>
          </w:p>
        </w:tc>
        <w:tc>
          <w:tcPr>
            <w:tcW w:w="3000" w:type="dxa"/>
            <w:shd w:val="clear" w:color="auto" w:fill="1F4D36"/>
            <w:tcMar>
              <w:top w:w="70" w:type="dxa"/>
              <w:left w:w="100" w:type="dxa"/>
              <w:bottom w:w="70" w:type="dxa"/>
              <w:right w:w="100" w:type="dxa"/>
            </w:tcMar>
          </w:tcPr>
          <w:p w14:paraId="45FFEE8F" w14:textId="77777777" w:rsidR="000A296A" w:rsidRDefault="00000000">
            <w:pPr>
              <w:jc w:val="center"/>
            </w:pPr>
            <w:r>
              <w:rPr>
                <w:rFonts w:ascii="Yu Gothic" w:eastAsia="Yu Gothic" w:hAnsi="Yu Gothic" w:cs="Yu Gothic"/>
                <w:b/>
                <w:bCs/>
                <w:color w:val="FFFFFF"/>
                <w:sz w:val="18"/>
                <w:szCs w:val="18"/>
              </w:rPr>
              <w:t>メニュー</w:t>
            </w:r>
          </w:p>
        </w:tc>
        <w:tc>
          <w:tcPr>
            <w:tcW w:w="2800" w:type="dxa"/>
            <w:shd w:val="clear" w:color="auto" w:fill="1F4D36"/>
            <w:tcMar>
              <w:top w:w="70" w:type="dxa"/>
              <w:left w:w="100" w:type="dxa"/>
              <w:bottom w:w="70" w:type="dxa"/>
              <w:right w:w="100" w:type="dxa"/>
            </w:tcMar>
          </w:tcPr>
          <w:p w14:paraId="45FFEE90" w14:textId="77777777" w:rsidR="000A296A" w:rsidRDefault="00000000">
            <w:pPr>
              <w:jc w:val="center"/>
            </w:pPr>
            <w:r>
              <w:rPr>
                <w:rFonts w:ascii="Yu Gothic" w:eastAsia="Yu Gothic" w:hAnsi="Yu Gothic" w:cs="Yu Gothic"/>
                <w:b/>
                <w:bCs/>
                <w:color w:val="FFFFFF"/>
                <w:sz w:val="18"/>
                <w:szCs w:val="18"/>
              </w:rPr>
              <w:t>内容</w:t>
            </w:r>
          </w:p>
        </w:tc>
        <w:tc>
          <w:tcPr>
            <w:tcW w:w="2806" w:type="dxa"/>
            <w:shd w:val="clear" w:color="auto" w:fill="1F4D36"/>
            <w:tcMar>
              <w:top w:w="70" w:type="dxa"/>
              <w:left w:w="100" w:type="dxa"/>
              <w:bottom w:w="70" w:type="dxa"/>
              <w:right w:w="100" w:type="dxa"/>
            </w:tcMar>
          </w:tcPr>
          <w:p w14:paraId="45FFEE91" w14:textId="77777777" w:rsidR="000A296A" w:rsidRDefault="00000000">
            <w:pPr>
              <w:jc w:val="center"/>
            </w:pPr>
            <w:r>
              <w:rPr>
                <w:rFonts w:ascii="Yu Gothic" w:eastAsia="Yu Gothic" w:hAnsi="Yu Gothic" w:cs="Yu Gothic"/>
                <w:b/>
                <w:bCs/>
                <w:color w:val="FFFFFF"/>
                <w:sz w:val="18"/>
                <w:szCs w:val="18"/>
              </w:rPr>
              <w:t>料金</w:t>
            </w:r>
          </w:p>
        </w:tc>
      </w:tr>
      <w:tr w:rsidR="000A296A" w14:paraId="45FFEE97" w14:textId="77777777">
        <w:tc>
          <w:tcPr>
            <w:tcW w:w="900" w:type="dxa"/>
            <w:shd w:val="clear" w:color="auto" w:fill="FFFFFF"/>
            <w:tcMar>
              <w:top w:w="60" w:type="dxa"/>
              <w:left w:w="100" w:type="dxa"/>
              <w:bottom w:w="60" w:type="dxa"/>
              <w:right w:w="100" w:type="dxa"/>
            </w:tcMar>
          </w:tcPr>
          <w:p w14:paraId="45FFEE93" w14:textId="77777777" w:rsidR="000A296A" w:rsidRDefault="00000000">
            <w:pPr>
              <w:spacing w:after="20" w:line="250" w:lineRule="auto"/>
            </w:pPr>
            <w:r>
              <w:rPr>
                <w:b/>
                <w:bCs/>
                <w:color w:val="222222"/>
                <w:sz w:val="18"/>
                <w:szCs w:val="18"/>
              </w:rPr>
              <w:t>A1</w:t>
            </w:r>
          </w:p>
        </w:tc>
        <w:tc>
          <w:tcPr>
            <w:tcW w:w="3000" w:type="dxa"/>
            <w:shd w:val="clear" w:color="auto" w:fill="FFFFFF"/>
            <w:tcMar>
              <w:top w:w="60" w:type="dxa"/>
              <w:left w:w="100" w:type="dxa"/>
              <w:bottom w:w="60" w:type="dxa"/>
              <w:right w:w="100" w:type="dxa"/>
            </w:tcMar>
          </w:tcPr>
          <w:p w14:paraId="45FFEE94" w14:textId="77777777" w:rsidR="000A296A" w:rsidRDefault="00000000">
            <w:pPr>
              <w:spacing w:after="20" w:line="250" w:lineRule="auto"/>
            </w:pPr>
            <w:r>
              <w:rPr>
                <w:color w:val="222222"/>
                <w:sz w:val="18"/>
                <w:szCs w:val="18"/>
              </w:rPr>
              <w:t>ニュース週報</w:t>
            </w:r>
          </w:p>
        </w:tc>
        <w:tc>
          <w:tcPr>
            <w:tcW w:w="2800" w:type="dxa"/>
            <w:shd w:val="clear" w:color="auto" w:fill="FFFFFF"/>
            <w:tcMar>
              <w:top w:w="60" w:type="dxa"/>
              <w:left w:w="100" w:type="dxa"/>
              <w:bottom w:w="60" w:type="dxa"/>
              <w:right w:w="100" w:type="dxa"/>
            </w:tcMar>
          </w:tcPr>
          <w:p w14:paraId="45FFEE95" w14:textId="77777777" w:rsidR="000A296A" w:rsidRDefault="00000000">
            <w:pPr>
              <w:spacing w:after="20" w:line="250" w:lineRule="auto"/>
            </w:pPr>
            <w:r>
              <w:rPr>
                <w:color w:val="222222"/>
                <w:sz w:val="18"/>
                <w:szCs w:val="18"/>
              </w:rPr>
              <w:t>国内外ニュースの見出し＋出典リンク＋独自解説（週次）</w:t>
            </w:r>
          </w:p>
        </w:tc>
        <w:tc>
          <w:tcPr>
            <w:tcW w:w="2806" w:type="dxa"/>
            <w:shd w:val="clear" w:color="auto" w:fill="FFFFFF"/>
            <w:tcMar>
              <w:top w:w="60" w:type="dxa"/>
              <w:left w:w="100" w:type="dxa"/>
              <w:bottom w:w="60" w:type="dxa"/>
              <w:right w:w="100" w:type="dxa"/>
            </w:tcMar>
          </w:tcPr>
          <w:p w14:paraId="45FFEE96" w14:textId="77777777" w:rsidR="000A296A" w:rsidRDefault="00000000">
            <w:pPr>
              <w:spacing w:after="20" w:line="250" w:lineRule="auto"/>
            </w:pPr>
            <w:r>
              <w:rPr>
                <w:color w:val="222222"/>
                <w:sz w:val="18"/>
                <w:szCs w:val="18"/>
              </w:rPr>
              <w:t>無料</w:t>
            </w:r>
          </w:p>
        </w:tc>
      </w:tr>
      <w:tr w:rsidR="000A296A" w14:paraId="45FFEE9C" w14:textId="77777777">
        <w:tc>
          <w:tcPr>
            <w:tcW w:w="900" w:type="dxa"/>
            <w:shd w:val="clear" w:color="auto" w:fill="EEF3EF"/>
            <w:tcMar>
              <w:top w:w="60" w:type="dxa"/>
              <w:left w:w="100" w:type="dxa"/>
              <w:bottom w:w="60" w:type="dxa"/>
              <w:right w:w="100" w:type="dxa"/>
            </w:tcMar>
          </w:tcPr>
          <w:p w14:paraId="45FFEE98" w14:textId="77777777" w:rsidR="000A296A" w:rsidRDefault="00000000">
            <w:pPr>
              <w:spacing w:after="20" w:line="250" w:lineRule="auto"/>
            </w:pPr>
            <w:r>
              <w:rPr>
                <w:b/>
                <w:bCs/>
                <w:color w:val="222222"/>
                <w:sz w:val="18"/>
                <w:szCs w:val="18"/>
              </w:rPr>
              <w:t>A2</w:t>
            </w:r>
          </w:p>
        </w:tc>
        <w:tc>
          <w:tcPr>
            <w:tcW w:w="3000" w:type="dxa"/>
            <w:shd w:val="clear" w:color="auto" w:fill="EEF3EF"/>
            <w:tcMar>
              <w:top w:w="60" w:type="dxa"/>
              <w:left w:w="100" w:type="dxa"/>
              <w:bottom w:w="60" w:type="dxa"/>
              <w:right w:w="100" w:type="dxa"/>
            </w:tcMar>
          </w:tcPr>
          <w:p w14:paraId="45FFEE99" w14:textId="795B0D7E" w:rsidR="000A296A" w:rsidRDefault="00000000">
            <w:pPr>
              <w:spacing w:after="20" w:line="250" w:lineRule="auto"/>
            </w:pPr>
            <w:r>
              <w:rPr>
                <w:color w:val="222222"/>
                <w:sz w:val="18"/>
                <w:szCs w:val="18"/>
              </w:rPr>
              <w:t>国内</w:t>
            </w:r>
            <w:r>
              <w:rPr>
                <w:rFonts w:hint="eastAsia"/>
                <w:color w:val="222222"/>
                <w:sz w:val="18"/>
                <w:szCs w:val="18"/>
              </w:rPr>
              <w:t>プロジェクト</w:t>
            </w:r>
            <w:r>
              <w:rPr>
                <w:color w:val="222222"/>
                <w:sz w:val="18"/>
                <w:szCs w:val="18"/>
              </w:rPr>
              <w:t>マップ</w:t>
            </w:r>
          </w:p>
        </w:tc>
        <w:tc>
          <w:tcPr>
            <w:tcW w:w="2800" w:type="dxa"/>
            <w:shd w:val="clear" w:color="auto" w:fill="EEF3EF"/>
            <w:tcMar>
              <w:top w:w="60" w:type="dxa"/>
              <w:left w:w="100" w:type="dxa"/>
              <w:bottom w:w="60" w:type="dxa"/>
              <w:right w:w="100" w:type="dxa"/>
            </w:tcMar>
          </w:tcPr>
          <w:p w14:paraId="45FFEE9A" w14:textId="77777777" w:rsidR="000A296A" w:rsidRDefault="00000000">
            <w:pPr>
              <w:spacing w:after="20" w:line="250" w:lineRule="auto"/>
            </w:pPr>
            <w:r>
              <w:rPr>
                <w:color w:val="222222"/>
                <w:sz w:val="18"/>
                <w:szCs w:val="18"/>
              </w:rPr>
              <w:t>コンテナ型DC案件を地図＋一覧で常時更新</w:t>
            </w:r>
          </w:p>
        </w:tc>
        <w:tc>
          <w:tcPr>
            <w:tcW w:w="2806" w:type="dxa"/>
            <w:shd w:val="clear" w:color="auto" w:fill="EEF3EF"/>
            <w:tcMar>
              <w:top w:w="60" w:type="dxa"/>
              <w:left w:w="100" w:type="dxa"/>
              <w:bottom w:w="60" w:type="dxa"/>
              <w:right w:w="100" w:type="dxa"/>
            </w:tcMar>
          </w:tcPr>
          <w:p w14:paraId="45FFEE9B" w14:textId="77777777" w:rsidR="000A296A" w:rsidRDefault="00000000">
            <w:pPr>
              <w:spacing w:after="20" w:line="250" w:lineRule="auto"/>
            </w:pPr>
            <w:r>
              <w:rPr>
                <w:color w:val="222222"/>
                <w:sz w:val="18"/>
                <w:szCs w:val="18"/>
              </w:rPr>
              <w:t>無料</w:t>
            </w:r>
          </w:p>
        </w:tc>
      </w:tr>
      <w:tr w:rsidR="000A296A" w14:paraId="45FFEEA1" w14:textId="77777777">
        <w:tc>
          <w:tcPr>
            <w:tcW w:w="900" w:type="dxa"/>
            <w:shd w:val="clear" w:color="auto" w:fill="FFFFFF"/>
            <w:tcMar>
              <w:top w:w="60" w:type="dxa"/>
              <w:left w:w="100" w:type="dxa"/>
              <w:bottom w:w="60" w:type="dxa"/>
              <w:right w:w="100" w:type="dxa"/>
            </w:tcMar>
          </w:tcPr>
          <w:p w14:paraId="45FFEE9D" w14:textId="77777777" w:rsidR="000A296A" w:rsidRDefault="00000000">
            <w:pPr>
              <w:spacing w:after="20" w:line="250" w:lineRule="auto"/>
            </w:pPr>
            <w:r>
              <w:rPr>
                <w:b/>
                <w:bCs/>
                <w:color w:val="222222"/>
                <w:sz w:val="18"/>
                <w:szCs w:val="18"/>
              </w:rPr>
              <w:t>A3</w:t>
            </w:r>
          </w:p>
        </w:tc>
        <w:tc>
          <w:tcPr>
            <w:tcW w:w="3000" w:type="dxa"/>
            <w:shd w:val="clear" w:color="auto" w:fill="FFFFFF"/>
            <w:tcMar>
              <w:top w:w="60" w:type="dxa"/>
              <w:left w:w="100" w:type="dxa"/>
              <w:bottom w:w="60" w:type="dxa"/>
              <w:right w:w="100" w:type="dxa"/>
            </w:tcMar>
          </w:tcPr>
          <w:p w14:paraId="45FFEE9E" w14:textId="77777777" w:rsidR="000A296A" w:rsidRDefault="00000000">
            <w:pPr>
              <w:spacing w:after="20" w:line="250" w:lineRule="auto"/>
            </w:pPr>
            <w:r>
              <w:rPr>
                <w:color w:val="222222"/>
                <w:sz w:val="18"/>
                <w:szCs w:val="18"/>
              </w:rPr>
              <w:t>事業者名鑑</w:t>
            </w:r>
          </w:p>
        </w:tc>
        <w:tc>
          <w:tcPr>
            <w:tcW w:w="2800" w:type="dxa"/>
            <w:shd w:val="clear" w:color="auto" w:fill="FFFFFF"/>
            <w:tcMar>
              <w:top w:w="60" w:type="dxa"/>
              <w:left w:w="100" w:type="dxa"/>
              <w:bottom w:w="60" w:type="dxa"/>
              <w:right w:w="100" w:type="dxa"/>
            </w:tcMar>
          </w:tcPr>
          <w:p w14:paraId="45FFEE9F" w14:textId="54CA506A" w:rsidR="000A296A" w:rsidRDefault="00077B46">
            <w:pPr>
              <w:spacing w:after="20" w:line="250" w:lineRule="auto"/>
            </w:pPr>
            <w:r>
              <w:rPr>
                <w:rFonts w:hint="eastAsia"/>
                <w:color w:val="222222"/>
                <w:sz w:val="18"/>
                <w:szCs w:val="18"/>
              </w:rPr>
              <w:t>GPU（サーバー）</w:t>
            </w:r>
            <w:r>
              <w:rPr>
                <w:color w:val="222222"/>
                <w:sz w:val="18"/>
                <w:szCs w:val="18"/>
              </w:rPr>
              <w:t>・冷却・電源・施工の企業データベース</w:t>
            </w:r>
          </w:p>
        </w:tc>
        <w:tc>
          <w:tcPr>
            <w:tcW w:w="2806" w:type="dxa"/>
            <w:shd w:val="clear" w:color="auto" w:fill="FFFFFF"/>
            <w:tcMar>
              <w:top w:w="60" w:type="dxa"/>
              <w:left w:w="100" w:type="dxa"/>
              <w:bottom w:w="60" w:type="dxa"/>
              <w:right w:w="100" w:type="dxa"/>
            </w:tcMar>
          </w:tcPr>
          <w:p w14:paraId="45FFEEA0" w14:textId="77777777" w:rsidR="000A296A" w:rsidRDefault="00000000">
            <w:pPr>
              <w:spacing w:after="20" w:line="250" w:lineRule="auto"/>
            </w:pPr>
            <w:r>
              <w:rPr>
                <w:color w:val="222222"/>
                <w:sz w:val="18"/>
                <w:szCs w:val="18"/>
              </w:rPr>
              <w:t>無料</w:t>
            </w:r>
          </w:p>
        </w:tc>
      </w:tr>
      <w:tr w:rsidR="000A296A" w14:paraId="45FFEEA6" w14:textId="77777777">
        <w:tc>
          <w:tcPr>
            <w:tcW w:w="900" w:type="dxa"/>
            <w:shd w:val="clear" w:color="auto" w:fill="EEF3EF"/>
            <w:tcMar>
              <w:top w:w="60" w:type="dxa"/>
              <w:left w:w="100" w:type="dxa"/>
              <w:bottom w:w="60" w:type="dxa"/>
              <w:right w:w="100" w:type="dxa"/>
            </w:tcMar>
          </w:tcPr>
          <w:p w14:paraId="45FFEEA2" w14:textId="77777777" w:rsidR="000A296A" w:rsidRDefault="00000000">
            <w:pPr>
              <w:spacing w:after="20" w:line="250" w:lineRule="auto"/>
            </w:pPr>
            <w:r>
              <w:rPr>
                <w:b/>
                <w:bCs/>
                <w:color w:val="222222"/>
                <w:sz w:val="18"/>
                <w:szCs w:val="18"/>
              </w:rPr>
              <w:t>A4</w:t>
            </w:r>
          </w:p>
        </w:tc>
        <w:tc>
          <w:tcPr>
            <w:tcW w:w="3000" w:type="dxa"/>
            <w:shd w:val="clear" w:color="auto" w:fill="EEF3EF"/>
            <w:tcMar>
              <w:top w:w="60" w:type="dxa"/>
              <w:left w:w="100" w:type="dxa"/>
              <w:bottom w:w="60" w:type="dxa"/>
              <w:right w:w="100" w:type="dxa"/>
            </w:tcMar>
          </w:tcPr>
          <w:p w14:paraId="45FFEEA3" w14:textId="77777777" w:rsidR="000A296A" w:rsidRDefault="00000000">
            <w:pPr>
              <w:spacing w:after="20" w:line="250" w:lineRule="auto"/>
            </w:pPr>
            <w:r>
              <w:rPr>
                <w:color w:val="222222"/>
                <w:sz w:val="18"/>
                <w:szCs w:val="18"/>
              </w:rPr>
              <w:t>GPU計算力・海外時価表示</w:t>
            </w:r>
          </w:p>
        </w:tc>
        <w:tc>
          <w:tcPr>
            <w:tcW w:w="2800" w:type="dxa"/>
            <w:shd w:val="clear" w:color="auto" w:fill="EEF3EF"/>
            <w:tcMar>
              <w:top w:w="60" w:type="dxa"/>
              <w:left w:w="100" w:type="dxa"/>
              <w:bottom w:w="60" w:type="dxa"/>
              <w:right w:w="100" w:type="dxa"/>
            </w:tcMar>
          </w:tcPr>
          <w:p w14:paraId="45FFEEA4" w14:textId="77777777" w:rsidR="000A296A" w:rsidRDefault="00000000">
            <w:pPr>
              <w:spacing w:after="20" w:line="250" w:lineRule="auto"/>
            </w:pPr>
            <w:r>
              <w:rPr>
                <w:color w:val="222222"/>
                <w:sz w:val="18"/>
                <w:szCs w:val="18"/>
              </w:rPr>
              <w:t>海外指標の日本語定点表示（円換算）</w:t>
            </w:r>
          </w:p>
        </w:tc>
        <w:tc>
          <w:tcPr>
            <w:tcW w:w="2806" w:type="dxa"/>
            <w:shd w:val="clear" w:color="auto" w:fill="EEF3EF"/>
            <w:tcMar>
              <w:top w:w="60" w:type="dxa"/>
              <w:left w:w="100" w:type="dxa"/>
              <w:bottom w:w="60" w:type="dxa"/>
              <w:right w:w="100" w:type="dxa"/>
            </w:tcMar>
          </w:tcPr>
          <w:p w14:paraId="45FFEEA5" w14:textId="77777777" w:rsidR="000A296A" w:rsidRDefault="00000000">
            <w:pPr>
              <w:spacing w:after="20" w:line="250" w:lineRule="auto"/>
            </w:pPr>
            <w:r>
              <w:rPr>
                <w:color w:val="222222"/>
                <w:sz w:val="18"/>
                <w:szCs w:val="18"/>
              </w:rPr>
              <w:t>無料</w:t>
            </w:r>
          </w:p>
        </w:tc>
      </w:tr>
      <w:tr w:rsidR="000A296A" w14:paraId="45FFEEAB" w14:textId="77777777">
        <w:tc>
          <w:tcPr>
            <w:tcW w:w="900" w:type="dxa"/>
            <w:shd w:val="clear" w:color="auto" w:fill="FFFFFF"/>
            <w:tcMar>
              <w:top w:w="60" w:type="dxa"/>
              <w:left w:w="100" w:type="dxa"/>
              <w:bottom w:w="60" w:type="dxa"/>
              <w:right w:w="100" w:type="dxa"/>
            </w:tcMar>
          </w:tcPr>
          <w:p w14:paraId="45FFEEA7" w14:textId="77777777" w:rsidR="000A296A" w:rsidRDefault="00000000">
            <w:pPr>
              <w:spacing w:after="20" w:line="250" w:lineRule="auto"/>
            </w:pPr>
            <w:r>
              <w:rPr>
                <w:b/>
                <w:bCs/>
                <w:color w:val="222222"/>
                <w:sz w:val="18"/>
                <w:szCs w:val="18"/>
              </w:rPr>
              <w:t>A5</w:t>
            </w:r>
          </w:p>
        </w:tc>
        <w:tc>
          <w:tcPr>
            <w:tcW w:w="3000" w:type="dxa"/>
            <w:shd w:val="clear" w:color="auto" w:fill="FFFFFF"/>
            <w:tcMar>
              <w:top w:w="60" w:type="dxa"/>
              <w:left w:w="100" w:type="dxa"/>
              <w:bottom w:w="60" w:type="dxa"/>
              <w:right w:w="100" w:type="dxa"/>
            </w:tcMar>
          </w:tcPr>
          <w:p w14:paraId="45FFEEA8" w14:textId="32F10893" w:rsidR="000A296A" w:rsidRDefault="006245FA">
            <w:pPr>
              <w:spacing w:after="20" w:line="250" w:lineRule="auto"/>
            </w:pPr>
            <w:r>
              <w:rPr>
                <w:rFonts w:hint="eastAsia"/>
                <w:color w:val="222222"/>
                <w:sz w:val="18"/>
                <w:szCs w:val="18"/>
              </w:rPr>
              <w:t>政策、自治体誘致、</w:t>
            </w:r>
            <w:r>
              <w:rPr>
                <w:color w:val="222222"/>
                <w:sz w:val="18"/>
                <w:szCs w:val="18"/>
              </w:rPr>
              <w:t>補助金</w:t>
            </w:r>
            <w:r>
              <w:rPr>
                <w:rFonts w:hint="eastAsia"/>
                <w:color w:val="222222"/>
                <w:sz w:val="18"/>
                <w:szCs w:val="18"/>
              </w:rPr>
              <w:t>情報</w:t>
            </w:r>
          </w:p>
        </w:tc>
        <w:tc>
          <w:tcPr>
            <w:tcW w:w="2800" w:type="dxa"/>
            <w:shd w:val="clear" w:color="auto" w:fill="FFFFFF"/>
            <w:tcMar>
              <w:top w:w="60" w:type="dxa"/>
              <w:left w:w="100" w:type="dxa"/>
              <w:bottom w:w="60" w:type="dxa"/>
              <w:right w:w="100" w:type="dxa"/>
            </w:tcMar>
          </w:tcPr>
          <w:p w14:paraId="45FFEEA9" w14:textId="77777777" w:rsidR="000A296A" w:rsidRDefault="00000000">
            <w:pPr>
              <w:spacing w:after="20" w:line="250" w:lineRule="auto"/>
            </w:pPr>
            <w:r>
              <w:rPr>
                <w:color w:val="222222"/>
                <w:sz w:val="18"/>
                <w:szCs w:val="18"/>
              </w:rPr>
              <w:t>国・自治体のDC関連支援策の見取り図</w:t>
            </w:r>
          </w:p>
        </w:tc>
        <w:tc>
          <w:tcPr>
            <w:tcW w:w="2806" w:type="dxa"/>
            <w:shd w:val="clear" w:color="auto" w:fill="FFFFFF"/>
            <w:tcMar>
              <w:top w:w="60" w:type="dxa"/>
              <w:left w:w="100" w:type="dxa"/>
              <w:bottom w:w="60" w:type="dxa"/>
              <w:right w:w="100" w:type="dxa"/>
            </w:tcMar>
          </w:tcPr>
          <w:p w14:paraId="45FFEEAA" w14:textId="77777777" w:rsidR="000A296A" w:rsidRDefault="00000000">
            <w:pPr>
              <w:spacing w:after="20" w:line="250" w:lineRule="auto"/>
            </w:pPr>
            <w:r>
              <w:rPr>
                <w:color w:val="222222"/>
                <w:sz w:val="18"/>
                <w:szCs w:val="18"/>
              </w:rPr>
              <w:t>無料</w:t>
            </w:r>
          </w:p>
        </w:tc>
      </w:tr>
      <w:tr w:rsidR="000A296A" w14:paraId="45FFEEB0" w14:textId="77777777">
        <w:tc>
          <w:tcPr>
            <w:tcW w:w="900" w:type="dxa"/>
            <w:shd w:val="clear" w:color="auto" w:fill="EEF3EF"/>
            <w:tcMar>
              <w:top w:w="60" w:type="dxa"/>
              <w:left w:w="100" w:type="dxa"/>
              <w:bottom w:w="60" w:type="dxa"/>
              <w:right w:w="100" w:type="dxa"/>
            </w:tcMar>
          </w:tcPr>
          <w:p w14:paraId="45FFEEAC" w14:textId="77777777" w:rsidR="000A296A" w:rsidRDefault="00000000">
            <w:pPr>
              <w:spacing w:after="20" w:line="250" w:lineRule="auto"/>
            </w:pPr>
            <w:r>
              <w:rPr>
                <w:b/>
                <w:bCs/>
                <w:color w:val="222222"/>
                <w:sz w:val="18"/>
                <w:szCs w:val="18"/>
              </w:rPr>
              <w:t>A6</w:t>
            </w:r>
          </w:p>
        </w:tc>
        <w:tc>
          <w:tcPr>
            <w:tcW w:w="3000" w:type="dxa"/>
            <w:shd w:val="clear" w:color="auto" w:fill="EEF3EF"/>
            <w:tcMar>
              <w:top w:w="60" w:type="dxa"/>
              <w:left w:w="100" w:type="dxa"/>
              <w:bottom w:w="60" w:type="dxa"/>
              <w:right w:w="100" w:type="dxa"/>
            </w:tcMar>
          </w:tcPr>
          <w:p w14:paraId="45FFEEAD" w14:textId="77777777" w:rsidR="000A296A" w:rsidRDefault="00000000">
            <w:pPr>
              <w:spacing w:after="20" w:line="250" w:lineRule="auto"/>
            </w:pPr>
            <w:r>
              <w:rPr>
                <w:color w:val="222222"/>
                <w:sz w:val="18"/>
                <w:szCs w:val="18"/>
              </w:rPr>
              <w:t>電力・系統情報</w:t>
            </w:r>
          </w:p>
        </w:tc>
        <w:tc>
          <w:tcPr>
            <w:tcW w:w="2800" w:type="dxa"/>
            <w:shd w:val="clear" w:color="auto" w:fill="EEF3EF"/>
            <w:tcMar>
              <w:top w:w="60" w:type="dxa"/>
              <w:left w:w="100" w:type="dxa"/>
              <w:bottom w:w="60" w:type="dxa"/>
              <w:right w:w="100" w:type="dxa"/>
            </w:tcMar>
          </w:tcPr>
          <w:p w14:paraId="45FFEEAE" w14:textId="77777777" w:rsidR="000A296A" w:rsidRDefault="00000000">
            <w:pPr>
              <w:spacing w:after="20" w:line="250" w:lineRule="auto"/>
            </w:pPr>
            <w:r>
              <w:rPr>
                <w:color w:val="222222"/>
                <w:sz w:val="18"/>
                <w:szCs w:val="18"/>
              </w:rPr>
              <w:t>空き容量・出力抑制エリア・政策動向</w:t>
            </w:r>
          </w:p>
        </w:tc>
        <w:tc>
          <w:tcPr>
            <w:tcW w:w="2806" w:type="dxa"/>
            <w:shd w:val="clear" w:color="auto" w:fill="EEF3EF"/>
            <w:tcMar>
              <w:top w:w="60" w:type="dxa"/>
              <w:left w:w="100" w:type="dxa"/>
              <w:bottom w:w="60" w:type="dxa"/>
              <w:right w:w="100" w:type="dxa"/>
            </w:tcMar>
          </w:tcPr>
          <w:p w14:paraId="45FFEEAF" w14:textId="77777777" w:rsidR="000A296A" w:rsidRDefault="00000000">
            <w:pPr>
              <w:spacing w:after="20" w:line="250" w:lineRule="auto"/>
            </w:pPr>
            <w:r>
              <w:rPr>
                <w:color w:val="222222"/>
                <w:sz w:val="18"/>
                <w:szCs w:val="18"/>
              </w:rPr>
              <w:t>無料</w:t>
            </w:r>
          </w:p>
        </w:tc>
      </w:tr>
      <w:tr w:rsidR="000A296A" w14:paraId="45FFEEB0" w14:textId="77777777">
        <w:tc>
          <w:tcPr>
            <w:tcW w:w="900" w:type="dxa"/>
            <w:shd w:val="clear" w:color="auto" w:fill="EEF3EF"/>
            <w:tcMar>
              <w:top w:w="60" w:type="dxa"/>
              <w:left w:w="100" w:type="dxa"/>
              <w:bottom w:w="60" w:type="dxa"/>
              <w:right w:w="100" w:type="dxa"/>
            </w:tcMar>
          </w:tcPr>
          <w:p w14:paraId="45FFEEAC" w14:textId="77777777" w:rsidR="000A296A" w:rsidRDefault="00000000">
            <w:pPr>
              <w:spacing w:after="20" w:line="250" w:lineRule="auto"/>
            </w:pPr>
            <w:r>
              <w:rPr>
                <w:b/>
                <w:bCs/>
                <w:color w:val="222222"/>
                <w:sz w:val="18"/>
                <w:szCs w:val="18"/>
              </w:rPr>
              <w:t>A7</w:t>
            </w:r>
          </w:p>
        </w:tc>
        <w:tc>
          <w:tcPr>
            <w:tcW w:w="3000" w:type="dxa"/>
            <w:shd w:val="clear" w:color="auto" w:fill="EEF3EF"/>
            <w:tcMar>
              <w:top w:w="60" w:type="dxa"/>
              <w:left w:w="100" w:type="dxa"/>
              <w:bottom w:w="60" w:type="dxa"/>
              <w:right w:w="100" w:type="dxa"/>
            </w:tcMar>
          </w:tcPr>
          <w:p w14:paraId="45FFEEAD" w14:textId="77777777" w:rsidR="000A296A" w:rsidRDefault="00000000">
            <w:pPr>
              <w:spacing w:after="20" w:line="250" w:lineRule="auto"/>
            </w:pPr>
            <w:r>
              <w:rPr>
                <w:color w:val="222222"/>
                <w:sz w:val="18"/>
                <w:szCs w:val="18"/>
              </w:rPr>
              <w:t>用語解説（DC開発辞典）</w:t>
            </w:r>
          </w:p>
        </w:tc>
        <w:tc>
          <w:tcPr>
            <w:tcW w:w="2800" w:type="dxa"/>
            <w:shd w:val="clear" w:color="auto" w:fill="EEF3EF"/>
            <w:tcMar>
              <w:top w:w="60" w:type="dxa"/>
              <w:left w:w="100" w:type="dxa"/>
              <w:bottom w:w="60" w:type="dxa"/>
              <w:right w:w="100" w:type="dxa"/>
            </w:tcMar>
          </w:tcPr>
          <w:p w14:paraId="45FFEEAE" w14:textId="77777777" w:rsidR="000A296A" w:rsidRDefault="00000000">
            <w:pPr>
              <w:spacing w:after="20" w:line="250" w:lineRule="auto"/>
            </w:pPr>
            <w:r>
              <w:rPr>
                <w:color w:val="222222"/>
                <w:sz w:val="18"/>
                <w:szCs w:val="18"/>
              </w:rPr>
              <w:t>PUE・系統接続・液冷等の業界用語を平易に解説</w:t>
            </w:r>
          </w:p>
        </w:tc>
        <w:tc>
          <w:tcPr>
            <w:tcW w:w="2806" w:type="dxa"/>
            <w:shd w:val="clear" w:color="auto" w:fill="EEF3EF"/>
            <w:tcMar>
              <w:top w:w="60" w:type="dxa"/>
              <w:left w:w="100" w:type="dxa"/>
              <w:bottom w:w="60" w:type="dxa"/>
              <w:right w:w="100" w:type="dxa"/>
            </w:tcMar>
          </w:tcPr>
          <w:p w14:paraId="45FFEEAF" w14:textId="77777777" w:rsidR="000A296A" w:rsidRDefault="00000000">
            <w:pPr>
              <w:spacing w:after="20" w:line="250" w:lineRule="auto"/>
            </w:pPr>
            <w:r>
              <w:rPr>
                <w:color w:val="222222"/>
                <w:sz w:val="18"/>
                <w:szCs w:val="18"/>
              </w:rPr>
              <w:t>無料</w:t>
            </w:r>
          </w:p>
        </w:tc>
      </w:tr>
      <w:tr w:rsidR="000A296A" w14:paraId="45FFEEB0" w14:textId="77777777">
        <w:tc>
          <w:tcPr>
            <w:tcW w:w="900" w:type="dxa"/>
            <w:shd w:val="clear" w:color="auto" w:fill="EEF3EF"/>
            <w:tcMar>
              <w:top w:w="60" w:type="dxa"/>
              <w:left w:w="100" w:type="dxa"/>
              <w:bottom w:w="60" w:type="dxa"/>
              <w:right w:w="100" w:type="dxa"/>
            </w:tcMar>
          </w:tcPr>
          <w:p w14:paraId="45FFEEAC" w14:textId="77777777" w:rsidR="000A296A" w:rsidRDefault="00000000">
            <w:pPr>
              <w:spacing w:after="20" w:line="250" w:lineRule="auto"/>
            </w:pPr>
            <w:r>
              <w:rPr>
                <w:b/>
                <w:bCs/>
                <w:color w:val="222222"/>
                <w:sz w:val="18"/>
                <w:szCs w:val="18"/>
              </w:rPr>
              <w:t>A8</w:t>
            </w:r>
          </w:p>
        </w:tc>
        <w:tc>
          <w:tcPr>
            <w:tcW w:w="3000" w:type="dxa"/>
            <w:shd w:val="clear" w:color="auto" w:fill="EEF3EF"/>
            <w:tcMar>
              <w:top w:w="60" w:type="dxa"/>
              <w:left w:w="100" w:type="dxa"/>
              <w:bottom w:w="60" w:type="dxa"/>
              <w:right w:w="100" w:type="dxa"/>
            </w:tcMar>
          </w:tcPr>
          <w:p w14:paraId="45FFEEAD" w14:textId="77777777" w:rsidR="000A296A" w:rsidRDefault="00000000">
            <w:pPr>
              <w:spacing w:after="20" w:line="250" w:lineRule="auto"/>
            </w:pPr>
            <w:r>
              <w:rPr>
                <w:color w:val="222222"/>
                <w:sz w:val="18"/>
                <w:szCs w:val="18"/>
              </w:rPr>
              <w:t>データセンター開発FAQ</w:t>
            </w:r>
          </w:p>
        </w:tc>
        <w:tc>
          <w:tcPr>
            <w:tcW w:w="2800" w:type="dxa"/>
            <w:shd w:val="clear" w:color="auto" w:fill="EEF3EF"/>
            <w:tcMar>
              <w:top w:w="60" w:type="dxa"/>
              <w:left w:w="100" w:type="dxa"/>
              <w:bottom w:w="60" w:type="dxa"/>
              <w:right w:w="100" w:type="dxa"/>
            </w:tcMar>
          </w:tcPr>
          <w:p w14:paraId="45FFEEAE" w14:textId="77777777" w:rsidR="000A296A" w:rsidRDefault="00000000">
            <w:pPr>
              <w:spacing w:after="20" w:line="250" w:lineRule="auto"/>
            </w:pPr>
            <w:r>
              <w:rPr>
                <w:color w:val="222222"/>
                <w:sz w:val="18"/>
                <w:szCs w:val="18"/>
              </w:rPr>
              <w:t>開発検討者の頻出疑問への回答集（コンサル導線）</w:t>
            </w:r>
          </w:p>
        </w:tc>
        <w:tc>
          <w:tcPr>
            <w:tcW w:w="2806" w:type="dxa"/>
            <w:shd w:val="clear" w:color="auto" w:fill="EEF3EF"/>
            <w:tcMar>
              <w:top w:w="60" w:type="dxa"/>
              <w:left w:w="100" w:type="dxa"/>
              <w:bottom w:w="60" w:type="dxa"/>
              <w:right w:w="100" w:type="dxa"/>
            </w:tcMar>
          </w:tcPr>
          <w:p w14:paraId="45FFEEAF" w14:textId="77777777" w:rsidR="000A296A" w:rsidRDefault="00000000">
            <w:pPr>
              <w:spacing w:after="20" w:line="250" w:lineRule="auto"/>
            </w:pPr>
            <w:r>
              <w:rPr>
                <w:color w:val="222222"/>
                <w:sz w:val="18"/>
                <w:szCs w:val="18"/>
              </w:rPr>
              <w:t>無料</w:t>
            </w:r>
          </w:p>
        </w:tc>
      </w:tr>
    </w:tbl>
    <w:p w14:paraId="45FFEEB1" w14:textId="201714C5" w:rsidR="000A296A" w:rsidRDefault="00000000">
      <w:pPr>
        <w:spacing w:before="200" w:after="80"/>
      </w:pPr>
      <w:r>
        <w:rPr>
          <w:rFonts w:ascii="Yu Gothic" w:eastAsia="Yu Gothic" w:hAnsi="Yu Gothic" w:cs="Yu Gothic"/>
          <w:b/>
          <w:bCs/>
          <w:color w:val="8C7330"/>
          <w:sz w:val="22"/>
          <w:szCs w:val="22"/>
        </w:rPr>
        <w:t>B. コンサルティング</w:t>
      </w:r>
    </w:p>
    <w:tbl>
      <w:tblPr>
        <w:tblW w:w="9506" w:type="dxa"/>
        <w:tblBorders>
          <w:top w:val="single" w:sz="6" w:space="0" w:color="1F4D36"/>
          <w:left w:val="single" w:sz="2" w:space="0" w:color="BBBBBB"/>
          <w:bottom w:val="single" w:sz="6" w:space="0" w:color="1F4D36"/>
          <w:right w:val="single" w:sz="2" w:space="0" w:color="BBBBBB"/>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00"/>
        <w:gridCol w:w="3000"/>
        <w:gridCol w:w="2800"/>
        <w:gridCol w:w="2806"/>
      </w:tblGrid>
      <w:tr w:rsidR="000A296A" w14:paraId="45FFEEB6" w14:textId="77777777">
        <w:trPr>
          <w:tblHeader/>
        </w:trPr>
        <w:tc>
          <w:tcPr>
            <w:tcW w:w="900" w:type="dxa"/>
            <w:shd w:val="clear" w:color="auto" w:fill="1F4D36"/>
            <w:tcMar>
              <w:top w:w="70" w:type="dxa"/>
              <w:left w:w="100" w:type="dxa"/>
              <w:bottom w:w="70" w:type="dxa"/>
              <w:right w:w="100" w:type="dxa"/>
            </w:tcMar>
          </w:tcPr>
          <w:p w14:paraId="45FFEEB2" w14:textId="77777777" w:rsidR="000A296A" w:rsidRDefault="00000000">
            <w:pPr>
              <w:jc w:val="center"/>
            </w:pPr>
            <w:r>
              <w:rPr>
                <w:rFonts w:ascii="Yu Gothic" w:eastAsia="Yu Gothic" w:hAnsi="Yu Gothic" w:cs="Yu Gothic"/>
                <w:b/>
                <w:bCs/>
                <w:color w:val="FFFFFF"/>
                <w:sz w:val="18"/>
                <w:szCs w:val="18"/>
              </w:rPr>
              <w:t>#</w:t>
            </w:r>
          </w:p>
        </w:tc>
        <w:tc>
          <w:tcPr>
            <w:tcW w:w="3000" w:type="dxa"/>
            <w:shd w:val="clear" w:color="auto" w:fill="1F4D36"/>
            <w:tcMar>
              <w:top w:w="70" w:type="dxa"/>
              <w:left w:w="100" w:type="dxa"/>
              <w:bottom w:w="70" w:type="dxa"/>
              <w:right w:w="100" w:type="dxa"/>
            </w:tcMar>
          </w:tcPr>
          <w:p w14:paraId="45FFEEB3" w14:textId="77777777" w:rsidR="000A296A" w:rsidRDefault="00000000">
            <w:pPr>
              <w:jc w:val="center"/>
            </w:pPr>
            <w:r>
              <w:rPr>
                <w:rFonts w:ascii="Yu Gothic" w:eastAsia="Yu Gothic" w:hAnsi="Yu Gothic" w:cs="Yu Gothic"/>
                <w:b/>
                <w:bCs/>
                <w:color w:val="FFFFFF"/>
                <w:sz w:val="18"/>
                <w:szCs w:val="18"/>
              </w:rPr>
              <w:t>メニュー</w:t>
            </w:r>
          </w:p>
        </w:tc>
        <w:tc>
          <w:tcPr>
            <w:tcW w:w="2800" w:type="dxa"/>
            <w:shd w:val="clear" w:color="auto" w:fill="1F4D36"/>
            <w:tcMar>
              <w:top w:w="70" w:type="dxa"/>
              <w:left w:w="100" w:type="dxa"/>
              <w:bottom w:w="70" w:type="dxa"/>
              <w:right w:w="100" w:type="dxa"/>
            </w:tcMar>
          </w:tcPr>
          <w:p w14:paraId="45FFEEB4" w14:textId="77777777" w:rsidR="000A296A" w:rsidRDefault="00000000">
            <w:pPr>
              <w:jc w:val="center"/>
            </w:pPr>
            <w:r>
              <w:rPr>
                <w:rFonts w:ascii="Yu Gothic" w:eastAsia="Yu Gothic" w:hAnsi="Yu Gothic" w:cs="Yu Gothic"/>
                <w:b/>
                <w:bCs/>
                <w:color w:val="FFFFFF"/>
                <w:sz w:val="18"/>
                <w:szCs w:val="18"/>
              </w:rPr>
              <w:t>料金の型</w:t>
            </w:r>
          </w:p>
        </w:tc>
        <w:tc>
          <w:tcPr>
            <w:tcW w:w="2806" w:type="dxa"/>
            <w:shd w:val="clear" w:color="auto" w:fill="1F4D36"/>
            <w:tcMar>
              <w:top w:w="70" w:type="dxa"/>
              <w:left w:w="100" w:type="dxa"/>
              <w:bottom w:w="70" w:type="dxa"/>
              <w:right w:w="100" w:type="dxa"/>
            </w:tcMar>
          </w:tcPr>
          <w:p w14:paraId="45FFEEB5" w14:textId="77777777" w:rsidR="000A296A" w:rsidRDefault="00000000">
            <w:pPr>
              <w:jc w:val="center"/>
            </w:pPr>
            <w:r>
              <w:rPr>
                <w:rFonts w:ascii="Yu Gothic" w:eastAsia="Yu Gothic" w:hAnsi="Yu Gothic" w:cs="Yu Gothic"/>
                <w:b/>
                <w:bCs/>
                <w:color w:val="FFFFFF"/>
                <w:sz w:val="18"/>
                <w:szCs w:val="18"/>
              </w:rPr>
              <w:t>実施主体</w:t>
            </w:r>
          </w:p>
        </w:tc>
      </w:tr>
      <w:tr w:rsidR="000A296A" w14:paraId="45FFEEBB" w14:textId="77777777">
        <w:tc>
          <w:tcPr>
            <w:tcW w:w="900" w:type="dxa"/>
            <w:shd w:val="clear" w:color="auto" w:fill="FFFFFF"/>
            <w:tcMar>
              <w:top w:w="60" w:type="dxa"/>
              <w:left w:w="100" w:type="dxa"/>
              <w:bottom w:w="60" w:type="dxa"/>
              <w:right w:w="100" w:type="dxa"/>
            </w:tcMar>
          </w:tcPr>
          <w:p w14:paraId="45FFEEB7" w14:textId="77777777" w:rsidR="000A296A" w:rsidRDefault="00000000">
            <w:pPr>
              <w:spacing w:after="20" w:line="250" w:lineRule="auto"/>
            </w:pPr>
            <w:r>
              <w:rPr>
                <w:b/>
                <w:bCs/>
                <w:color w:val="222222"/>
                <w:sz w:val="18"/>
                <w:szCs w:val="18"/>
              </w:rPr>
              <w:t>B1</w:t>
            </w:r>
          </w:p>
        </w:tc>
        <w:tc>
          <w:tcPr>
            <w:tcW w:w="3000" w:type="dxa"/>
            <w:shd w:val="clear" w:color="auto" w:fill="FFFFFF"/>
            <w:tcMar>
              <w:top w:w="60" w:type="dxa"/>
              <w:left w:w="100" w:type="dxa"/>
              <w:bottom w:w="60" w:type="dxa"/>
              <w:right w:w="100" w:type="dxa"/>
            </w:tcMar>
          </w:tcPr>
          <w:p w14:paraId="45FFEEB8" w14:textId="77777777" w:rsidR="000A296A" w:rsidRDefault="00000000">
            <w:pPr>
              <w:spacing w:after="20" w:line="250" w:lineRule="auto"/>
            </w:pPr>
            <w:r>
              <w:rPr>
                <w:color w:val="222222"/>
                <w:sz w:val="18"/>
                <w:szCs w:val="18"/>
              </w:rPr>
              <w:t>DC開設コンサルティング</w:t>
            </w:r>
          </w:p>
        </w:tc>
        <w:tc>
          <w:tcPr>
            <w:tcW w:w="2800" w:type="dxa"/>
            <w:shd w:val="clear" w:color="auto" w:fill="FFFFFF"/>
            <w:tcMar>
              <w:top w:w="60" w:type="dxa"/>
              <w:left w:w="100" w:type="dxa"/>
              <w:bottom w:w="60" w:type="dxa"/>
              <w:right w:w="100" w:type="dxa"/>
            </w:tcMar>
          </w:tcPr>
          <w:p w14:paraId="45FFEEB9" w14:textId="77777777" w:rsidR="000A296A" w:rsidRDefault="00000000">
            <w:pPr>
              <w:spacing w:after="20" w:line="250" w:lineRule="auto"/>
            </w:pPr>
            <w:r>
              <w:rPr>
                <w:color w:val="222222"/>
                <w:sz w:val="18"/>
                <w:szCs w:val="18"/>
              </w:rPr>
              <w:t>着手金＋月額顧問</w:t>
            </w:r>
          </w:p>
        </w:tc>
        <w:tc>
          <w:tcPr>
            <w:tcW w:w="2806" w:type="dxa"/>
            <w:shd w:val="clear" w:color="auto" w:fill="FFFFFF"/>
            <w:tcMar>
              <w:top w:w="60" w:type="dxa"/>
              <w:left w:w="100" w:type="dxa"/>
              <w:bottom w:w="60" w:type="dxa"/>
              <w:right w:w="100" w:type="dxa"/>
            </w:tcMar>
          </w:tcPr>
          <w:p w14:paraId="45FFEEBA" w14:textId="586E06CB" w:rsidR="000A296A" w:rsidRDefault="007A014F">
            <w:pPr>
              <w:spacing w:after="20" w:line="250" w:lineRule="auto"/>
            </w:pPr>
            <w:r>
              <w:rPr>
                <w:rFonts w:hint="eastAsia"/>
                <w:sz w:val="18"/>
                <w:szCs w:val="18"/>
              </w:rPr>
              <w:t>合同会社</w:t>
            </w:r>
          </w:p>
        </w:tc>
      </w:tr>
      <w:tr w:rsidR="000A296A" w14:paraId="45FFEEC0" w14:textId="77777777">
        <w:tc>
          <w:tcPr>
            <w:tcW w:w="900" w:type="dxa"/>
            <w:shd w:val="clear" w:color="auto" w:fill="EEF3EF"/>
            <w:tcMar>
              <w:top w:w="60" w:type="dxa"/>
              <w:left w:w="100" w:type="dxa"/>
              <w:bottom w:w="60" w:type="dxa"/>
              <w:right w:w="100" w:type="dxa"/>
            </w:tcMar>
          </w:tcPr>
          <w:p w14:paraId="45FFEEBC" w14:textId="77777777" w:rsidR="000A296A" w:rsidRDefault="00000000">
            <w:pPr>
              <w:spacing w:after="20" w:line="250" w:lineRule="auto"/>
            </w:pPr>
            <w:r>
              <w:rPr>
                <w:b/>
                <w:bCs/>
                <w:color w:val="222222"/>
                <w:sz w:val="18"/>
                <w:szCs w:val="18"/>
              </w:rPr>
              <w:t>B2</w:t>
            </w:r>
          </w:p>
        </w:tc>
        <w:tc>
          <w:tcPr>
            <w:tcW w:w="3000" w:type="dxa"/>
            <w:shd w:val="clear" w:color="auto" w:fill="EEF3EF"/>
            <w:tcMar>
              <w:top w:w="60" w:type="dxa"/>
              <w:left w:w="100" w:type="dxa"/>
              <w:bottom w:w="60" w:type="dxa"/>
              <w:right w:w="100" w:type="dxa"/>
            </w:tcMar>
          </w:tcPr>
          <w:p w14:paraId="45FFEEBD" w14:textId="77777777" w:rsidR="000A296A" w:rsidRDefault="00000000">
            <w:pPr>
              <w:spacing w:after="20" w:line="250" w:lineRule="auto"/>
            </w:pPr>
            <w:r>
              <w:rPr>
                <w:color w:val="222222"/>
                <w:sz w:val="18"/>
                <w:szCs w:val="18"/>
              </w:rPr>
              <w:t>立地評価・電力調達支援（再エネ）</w:t>
            </w:r>
          </w:p>
        </w:tc>
        <w:tc>
          <w:tcPr>
            <w:tcW w:w="2800" w:type="dxa"/>
            <w:shd w:val="clear" w:color="auto" w:fill="EEF3EF"/>
            <w:tcMar>
              <w:top w:w="60" w:type="dxa"/>
              <w:left w:w="100" w:type="dxa"/>
              <w:bottom w:w="60" w:type="dxa"/>
              <w:right w:w="100" w:type="dxa"/>
            </w:tcMar>
          </w:tcPr>
          <w:p w14:paraId="45FFEEBE" w14:textId="77777777" w:rsidR="000A296A" w:rsidRDefault="00000000">
            <w:pPr>
              <w:spacing w:after="20" w:line="250" w:lineRule="auto"/>
            </w:pPr>
            <w:r>
              <w:rPr>
                <w:color w:val="222222"/>
                <w:sz w:val="18"/>
                <w:szCs w:val="18"/>
              </w:rPr>
              <w:t>着手金＋成功報酬</w:t>
            </w:r>
          </w:p>
        </w:tc>
        <w:tc>
          <w:tcPr>
            <w:tcW w:w="2806" w:type="dxa"/>
            <w:shd w:val="clear" w:color="auto" w:fill="EEF3EF"/>
            <w:tcMar>
              <w:top w:w="60" w:type="dxa"/>
              <w:left w:w="100" w:type="dxa"/>
              <w:bottom w:w="60" w:type="dxa"/>
              <w:right w:w="100" w:type="dxa"/>
            </w:tcMar>
          </w:tcPr>
          <w:p w14:paraId="45FFEEBF" w14:textId="3616FB50" w:rsidR="000A296A" w:rsidRDefault="00000000">
            <w:pPr>
              <w:spacing w:after="20" w:line="250" w:lineRule="auto"/>
            </w:pPr>
            <w:r>
              <w:rPr>
                <w:color w:val="222222"/>
                <w:sz w:val="18"/>
                <w:szCs w:val="18"/>
              </w:rPr>
              <w:t>合同会社</w:t>
            </w:r>
          </w:p>
        </w:tc>
      </w:tr>
      <w:tr w:rsidR="000A296A" w14:paraId="45FFEEC5" w14:textId="77777777">
        <w:tc>
          <w:tcPr>
            <w:tcW w:w="900" w:type="dxa"/>
            <w:shd w:val="clear" w:color="auto" w:fill="FFFFFF"/>
            <w:tcMar>
              <w:top w:w="60" w:type="dxa"/>
              <w:left w:w="100" w:type="dxa"/>
              <w:bottom w:w="60" w:type="dxa"/>
              <w:right w:w="100" w:type="dxa"/>
            </w:tcMar>
          </w:tcPr>
          <w:p w14:paraId="45FFEEC1" w14:textId="77777777" w:rsidR="000A296A" w:rsidRDefault="00000000">
            <w:pPr>
              <w:spacing w:after="20" w:line="250" w:lineRule="auto"/>
            </w:pPr>
            <w:r>
              <w:rPr>
                <w:b/>
                <w:bCs/>
                <w:color w:val="222222"/>
                <w:sz w:val="18"/>
                <w:szCs w:val="18"/>
              </w:rPr>
              <w:t>B3</w:t>
            </w:r>
          </w:p>
        </w:tc>
        <w:tc>
          <w:tcPr>
            <w:tcW w:w="3000" w:type="dxa"/>
            <w:shd w:val="clear" w:color="auto" w:fill="FFFFFF"/>
            <w:tcMar>
              <w:top w:w="60" w:type="dxa"/>
              <w:left w:w="100" w:type="dxa"/>
              <w:bottom w:w="60" w:type="dxa"/>
              <w:right w:w="100" w:type="dxa"/>
            </w:tcMar>
          </w:tcPr>
          <w:p w14:paraId="45FFEEC2" w14:textId="77777777" w:rsidR="000A296A" w:rsidRDefault="00000000">
            <w:pPr>
              <w:spacing w:after="20" w:line="250" w:lineRule="auto"/>
            </w:pPr>
            <w:r>
              <w:rPr>
                <w:color w:val="222222"/>
                <w:sz w:val="18"/>
                <w:szCs w:val="18"/>
              </w:rPr>
              <w:t>自治体提案・許認可・住民合意</w:t>
            </w:r>
          </w:p>
        </w:tc>
        <w:tc>
          <w:tcPr>
            <w:tcW w:w="2800" w:type="dxa"/>
            <w:shd w:val="clear" w:color="auto" w:fill="FFFFFF"/>
            <w:tcMar>
              <w:top w:w="60" w:type="dxa"/>
              <w:left w:w="100" w:type="dxa"/>
              <w:bottom w:w="60" w:type="dxa"/>
              <w:right w:w="100" w:type="dxa"/>
            </w:tcMar>
          </w:tcPr>
          <w:p w14:paraId="45FFEEC3" w14:textId="77777777" w:rsidR="000A296A" w:rsidRDefault="00000000">
            <w:pPr>
              <w:spacing w:after="20" w:line="250" w:lineRule="auto"/>
            </w:pPr>
            <w:r>
              <w:rPr>
                <w:color w:val="222222"/>
                <w:sz w:val="18"/>
                <w:szCs w:val="18"/>
              </w:rPr>
              <w:t>着手金＋マイルストーン</w:t>
            </w:r>
          </w:p>
        </w:tc>
        <w:tc>
          <w:tcPr>
            <w:tcW w:w="2806" w:type="dxa"/>
            <w:shd w:val="clear" w:color="auto" w:fill="FFFFFF"/>
            <w:tcMar>
              <w:top w:w="60" w:type="dxa"/>
              <w:left w:w="100" w:type="dxa"/>
              <w:bottom w:w="60" w:type="dxa"/>
              <w:right w:w="100" w:type="dxa"/>
            </w:tcMar>
          </w:tcPr>
          <w:p w14:paraId="45FFEEC4" w14:textId="5C17AB79" w:rsidR="000A296A" w:rsidRPr="006934E3" w:rsidRDefault="006934E3">
            <w:pPr>
              <w:spacing w:after="20" w:line="250" w:lineRule="auto"/>
              <w:rPr>
                <w:sz w:val="18"/>
                <w:szCs w:val="18"/>
              </w:rPr>
            </w:pPr>
            <w:r>
              <w:rPr>
                <w:rFonts w:hint="eastAsia"/>
                <w:sz w:val="18"/>
                <w:szCs w:val="18"/>
              </w:rPr>
              <w:t>合同会社</w:t>
            </w:r>
          </w:p>
        </w:tc>
      </w:tr>
      <w:tr w:rsidR="000A296A" w14:paraId="45FFEECA" w14:textId="77777777">
        <w:tc>
          <w:tcPr>
            <w:tcW w:w="900" w:type="dxa"/>
            <w:shd w:val="clear" w:color="auto" w:fill="EEF3EF"/>
            <w:tcMar>
              <w:top w:w="60" w:type="dxa"/>
              <w:left w:w="100" w:type="dxa"/>
              <w:bottom w:w="60" w:type="dxa"/>
              <w:right w:w="100" w:type="dxa"/>
            </w:tcMar>
          </w:tcPr>
          <w:p w14:paraId="45FFEEC6" w14:textId="77777777" w:rsidR="000A296A" w:rsidRDefault="00000000">
            <w:pPr>
              <w:spacing w:after="20" w:line="250" w:lineRule="auto"/>
            </w:pPr>
            <w:r>
              <w:rPr>
                <w:b/>
                <w:bCs/>
                <w:color w:val="222222"/>
                <w:sz w:val="18"/>
                <w:szCs w:val="18"/>
              </w:rPr>
              <w:t>B4</w:t>
            </w:r>
          </w:p>
        </w:tc>
        <w:tc>
          <w:tcPr>
            <w:tcW w:w="3000" w:type="dxa"/>
            <w:shd w:val="clear" w:color="auto" w:fill="EEF3EF"/>
            <w:tcMar>
              <w:top w:w="60" w:type="dxa"/>
              <w:left w:w="100" w:type="dxa"/>
              <w:bottom w:w="60" w:type="dxa"/>
              <w:right w:w="100" w:type="dxa"/>
            </w:tcMar>
          </w:tcPr>
          <w:p w14:paraId="45FFEEC7" w14:textId="77777777" w:rsidR="000A296A" w:rsidRDefault="00000000">
            <w:pPr>
              <w:spacing w:after="20" w:line="250" w:lineRule="auto"/>
            </w:pPr>
            <w:r>
              <w:rPr>
                <w:color w:val="222222"/>
                <w:sz w:val="18"/>
                <w:szCs w:val="18"/>
              </w:rPr>
              <w:t>補助金獲得支援</w:t>
            </w:r>
          </w:p>
        </w:tc>
        <w:tc>
          <w:tcPr>
            <w:tcW w:w="2800" w:type="dxa"/>
            <w:shd w:val="clear" w:color="auto" w:fill="EEF3EF"/>
            <w:tcMar>
              <w:top w:w="60" w:type="dxa"/>
              <w:left w:w="100" w:type="dxa"/>
              <w:bottom w:w="60" w:type="dxa"/>
              <w:right w:w="100" w:type="dxa"/>
            </w:tcMar>
          </w:tcPr>
          <w:p w14:paraId="45FFEEC8" w14:textId="77777777" w:rsidR="000A296A" w:rsidRDefault="00000000">
            <w:pPr>
              <w:spacing w:after="20" w:line="250" w:lineRule="auto"/>
            </w:pPr>
            <w:r>
              <w:rPr>
                <w:color w:val="222222"/>
                <w:sz w:val="18"/>
                <w:szCs w:val="18"/>
              </w:rPr>
              <w:t>着手金＋採択時報酬（獲得額10〜15%目安）</w:t>
            </w:r>
          </w:p>
        </w:tc>
        <w:tc>
          <w:tcPr>
            <w:tcW w:w="2806" w:type="dxa"/>
            <w:shd w:val="clear" w:color="auto" w:fill="EEF3EF"/>
            <w:tcMar>
              <w:top w:w="60" w:type="dxa"/>
              <w:left w:w="100" w:type="dxa"/>
              <w:bottom w:w="60" w:type="dxa"/>
              <w:right w:w="100" w:type="dxa"/>
            </w:tcMar>
          </w:tcPr>
          <w:p w14:paraId="45FFEEC9" w14:textId="43BDF6D0" w:rsidR="000A296A" w:rsidRDefault="00FE510D">
            <w:pPr>
              <w:spacing w:after="20" w:line="250" w:lineRule="auto"/>
            </w:pPr>
            <w:r>
              <w:rPr>
                <w:rFonts w:hint="eastAsia"/>
                <w:color w:val="222222"/>
                <w:sz w:val="18"/>
                <w:szCs w:val="18"/>
              </w:rPr>
              <w:t>合同会社＋提携会社</w:t>
            </w:r>
          </w:p>
        </w:tc>
      </w:tr>
      <w:tr w:rsidR="000A296A" w14:paraId="45FFEECF" w14:textId="77777777">
        <w:tc>
          <w:tcPr>
            <w:tcW w:w="900" w:type="dxa"/>
            <w:shd w:val="clear" w:color="auto" w:fill="FFFFFF"/>
            <w:tcMar>
              <w:top w:w="60" w:type="dxa"/>
              <w:left w:w="100" w:type="dxa"/>
              <w:bottom w:w="60" w:type="dxa"/>
              <w:right w:w="100" w:type="dxa"/>
            </w:tcMar>
          </w:tcPr>
          <w:p w14:paraId="45FFEECB" w14:textId="77777777" w:rsidR="000A296A" w:rsidRDefault="00000000">
            <w:pPr>
              <w:spacing w:after="20" w:line="250" w:lineRule="auto"/>
            </w:pPr>
            <w:r>
              <w:rPr>
                <w:b/>
                <w:bCs/>
                <w:color w:val="222222"/>
                <w:sz w:val="18"/>
                <w:szCs w:val="18"/>
              </w:rPr>
              <w:t>B5</w:t>
            </w:r>
          </w:p>
        </w:tc>
        <w:tc>
          <w:tcPr>
            <w:tcW w:w="3000" w:type="dxa"/>
            <w:shd w:val="clear" w:color="auto" w:fill="FFFFFF"/>
            <w:tcMar>
              <w:top w:w="60" w:type="dxa"/>
              <w:left w:w="100" w:type="dxa"/>
              <w:bottom w:w="60" w:type="dxa"/>
              <w:right w:w="100" w:type="dxa"/>
            </w:tcMar>
          </w:tcPr>
          <w:p w14:paraId="45FFEECC" w14:textId="77777777" w:rsidR="000A296A" w:rsidRDefault="00000000">
            <w:pPr>
              <w:spacing w:after="20" w:line="250" w:lineRule="auto"/>
            </w:pPr>
            <w:r>
              <w:rPr>
                <w:color w:val="222222"/>
                <w:sz w:val="18"/>
                <w:szCs w:val="18"/>
              </w:rPr>
              <w:t>ファイナンス支援</w:t>
            </w:r>
          </w:p>
        </w:tc>
        <w:tc>
          <w:tcPr>
            <w:tcW w:w="2800" w:type="dxa"/>
            <w:shd w:val="clear" w:color="auto" w:fill="FFFFFF"/>
            <w:tcMar>
              <w:top w:w="60" w:type="dxa"/>
              <w:left w:w="100" w:type="dxa"/>
              <w:bottom w:w="60" w:type="dxa"/>
              <w:right w:w="100" w:type="dxa"/>
            </w:tcMar>
          </w:tcPr>
          <w:p w14:paraId="45FFEECD" w14:textId="0F0B835E" w:rsidR="000A296A" w:rsidRDefault="00000000">
            <w:pPr>
              <w:spacing w:after="20" w:line="250" w:lineRule="auto"/>
            </w:pPr>
            <w:r>
              <w:rPr>
                <w:color w:val="222222"/>
                <w:sz w:val="18"/>
                <w:szCs w:val="18"/>
              </w:rPr>
              <w:t>着手金＋調達成功報酬（</w:t>
            </w:r>
            <w:r>
              <w:rPr>
                <w:rFonts w:hint="eastAsia"/>
                <w:color w:val="222222"/>
                <w:sz w:val="18"/>
                <w:szCs w:val="18"/>
              </w:rPr>
              <w:t>3</w:t>
            </w:r>
            <w:r>
              <w:rPr>
                <w:color w:val="222222"/>
                <w:sz w:val="18"/>
                <w:szCs w:val="18"/>
              </w:rPr>
              <w:t>〜</w:t>
            </w:r>
            <w:r>
              <w:rPr>
                <w:rFonts w:hint="eastAsia"/>
                <w:color w:val="222222"/>
                <w:sz w:val="18"/>
                <w:szCs w:val="18"/>
              </w:rPr>
              <w:t>5</w:t>
            </w:r>
            <w:r>
              <w:rPr>
                <w:color w:val="222222"/>
                <w:sz w:val="18"/>
                <w:szCs w:val="18"/>
              </w:rPr>
              <w:t>%逓減）</w:t>
            </w:r>
          </w:p>
        </w:tc>
        <w:tc>
          <w:tcPr>
            <w:tcW w:w="2806" w:type="dxa"/>
            <w:shd w:val="clear" w:color="auto" w:fill="FFFFFF"/>
            <w:tcMar>
              <w:top w:w="60" w:type="dxa"/>
              <w:left w:w="100" w:type="dxa"/>
              <w:bottom w:w="60" w:type="dxa"/>
              <w:right w:w="100" w:type="dxa"/>
            </w:tcMar>
          </w:tcPr>
          <w:p w14:paraId="45FFEECE" w14:textId="19A2D004" w:rsidR="000A296A" w:rsidRDefault="00000000">
            <w:pPr>
              <w:spacing w:after="20" w:line="250" w:lineRule="auto"/>
            </w:pPr>
            <w:r>
              <w:rPr>
                <w:color w:val="222222"/>
                <w:sz w:val="18"/>
                <w:szCs w:val="18"/>
              </w:rPr>
              <w:t>合同会社＋</w:t>
            </w:r>
            <w:r>
              <w:rPr>
                <w:rFonts w:hint="eastAsia"/>
                <w:color w:val="222222"/>
                <w:sz w:val="18"/>
                <w:szCs w:val="18"/>
              </w:rPr>
              <w:t>提携会社</w:t>
            </w:r>
          </w:p>
        </w:tc>
      </w:tr>
    </w:tbl>
    <w:p w14:paraId="45FFEED0" w14:textId="647DAD50" w:rsidR="000A296A" w:rsidRDefault="00000000">
      <w:pPr>
        <w:spacing w:before="200" w:after="80"/>
      </w:pPr>
      <w:r>
        <w:rPr>
          <w:rFonts w:ascii="Yu Gothic" w:eastAsia="Yu Gothic" w:hAnsi="Yu Gothic" w:cs="Yu Gothic"/>
          <w:b/>
          <w:bCs/>
          <w:color w:val="8C7330"/>
          <w:sz w:val="22"/>
          <w:szCs w:val="22"/>
        </w:rPr>
        <w:t>C. マッチング・取引</w:t>
      </w:r>
    </w:p>
    <w:tbl>
      <w:tblPr>
        <w:tblW w:w="9506" w:type="dxa"/>
        <w:tblBorders>
          <w:top w:val="single" w:sz="6" w:space="0" w:color="1F4D36"/>
          <w:left w:val="single" w:sz="2" w:space="0" w:color="BBBBBB"/>
          <w:bottom w:val="single" w:sz="6" w:space="0" w:color="1F4D36"/>
          <w:right w:val="single" w:sz="2" w:space="0" w:color="BBBBBB"/>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00"/>
        <w:gridCol w:w="3000"/>
        <w:gridCol w:w="2800"/>
        <w:gridCol w:w="2806"/>
      </w:tblGrid>
      <w:tr w:rsidR="000A296A" w14:paraId="45FFEED5" w14:textId="77777777">
        <w:trPr>
          <w:tblHeader/>
        </w:trPr>
        <w:tc>
          <w:tcPr>
            <w:tcW w:w="900" w:type="dxa"/>
            <w:shd w:val="clear" w:color="auto" w:fill="1F4D36"/>
            <w:tcMar>
              <w:top w:w="70" w:type="dxa"/>
              <w:left w:w="100" w:type="dxa"/>
              <w:bottom w:w="70" w:type="dxa"/>
              <w:right w:w="100" w:type="dxa"/>
            </w:tcMar>
          </w:tcPr>
          <w:p w14:paraId="45FFEED1" w14:textId="77777777" w:rsidR="000A296A" w:rsidRDefault="00000000">
            <w:pPr>
              <w:jc w:val="center"/>
            </w:pPr>
            <w:r>
              <w:rPr>
                <w:rFonts w:ascii="Yu Gothic" w:eastAsia="Yu Gothic" w:hAnsi="Yu Gothic" w:cs="Yu Gothic"/>
                <w:b/>
                <w:bCs/>
                <w:color w:val="FFFFFF"/>
                <w:sz w:val="18"/>
                <w:szCs w:val="18"/>
              </w:rPr>
              <w:t>#</w:t>
            </w:r>
          </w:p>
        </w:tc>
        <w:tc>
          <w:tcPr>
            <w:tcW w:w="3000" w:type="dxa"/>
            <w:shd w:val="clear" w:color="auto" w:fill="1F4D36"/>
            <w:tcMar>
              <w:top w:w="70" w:type="dxa"/>
              <w:left w:w="100" w:type="dxa"/>
              <w:bottom w:w="70" w:type="dxa"/>
              <w:right w:w="100" w:type="dxa"/>
            </w:tcMar>
          </w:tcPr>
          <w:p w14:paraId="45FFEED2" w14:textId="77777777" w:rsidR="000A296A" w:rsidRDefault="00000000">
            <w:pPr>
              <w:jc w:val="center"/>
            </w:pPr>
            <w:r>
              <w:rPr>
                <w:rFonts w:ascii="Yu Gothic" w:eastAsia="Yu Gothic" w:hAnsi="Yu Gothic" w:cs="Yu Gothic"/>
                <w:b/>
                <w:bCs/>
                <w:color w:val="FFFFFF"/>
                <w:sz w:val="18"/>
                <w:szCs w:val="18"/>
              </w:rPr>
              <w:t>メニュー</w:t>
            </w:r>
          </w:p>
        </w:tc>
        <w:tc>
          <w:tcPr>
            <w:tcW w:w="2800" w:type="dxa"/>
            <w:shd w:val="clear" w:color="auto" w:fill="1F4D36"/>
            <w:tcMar>
              <w:top w:w="70" w:type="dxa"/>
              <w:left w:w="100" w:type="dxa"/>
              <w:bottom w:w="70" w:type="dxa"/>
              <w:right w:w="100" w:type="dxa"/>
            </w:tcMar>
          </w:tcPr>
          <w:p w14:paraId="45FFEED3" w14:textId="77777777" w:rsidR="000A296A" w:rsidRDefault="00000000">
            <w:pPr>
              <w:jc w:val="center"/>
            </w:pPr>
            <w:r>
              <w:rPr>
                <w:rFonts w:ascii="Yu Gothic" w:eastAsia="Yu Gothic" w:hAnsi="Yu Gothic" w:cs="Yu Gothic"/>
                <w:b/>
                <w:bCs/>
                <w:color w:val="FFFFFF"/>
                <w:sz w:val="18"/>
                <w:szCs w:val="18"/>
              </w:rPr>
              <w:t>料金の型</w:t>
            </w:r>
          </w:p>
        </w:tc>
        <w:tc>
          <w:tcPr>
            <w:tcW w:w="2806" w:type="dxa"/>
            <w:shd w:val="clear" w:color="auto" w:fill="1F4D36"/>
            <w:tcMar>
              <w:top w:w="70" w:type="dxa"/>
              <w:left w:w="100" w:type="dxa"/>
              <w:bottom w:w="70" w:type="dxa"/>
              <w:right w:w="100" w:type="dxa"/>
            </w:tcMar>
          </w:tcPr>
          <w:p w14:paraId="45FFEED4" w14:textId="77777777" w:rsidR="000A296A" w:rsidRDefault="00000000">
            <w:pPr>
              <w:jc w:val="center"/>
            </w:pPr>
            <w:r>
              <w:rPr>
                <w:rFonts w:ascii="Yu Gothic" w:eastAsia="Yu Gothic" w:hAnsi="Yu Gothic" w:cs="Yu Gothic"/>
                <w:b/>
                <w:bCs/>
                <w:color w:val="FFFFFF"/>
                <w:sz w:val="18"/>
                <w:szCs w:val="18"/>
              </w:rPr>
              <w:t>実施主体</w:t>
            </w:r>
          </w:p>
        </w:tc>
      </w:tr>
      <w:tr w:rsidR="000A296A" w14:paraId="45FFEEDA" w14:textId="77777777">
        <w:tc>
          <w:tcPr>
            <w:tcW w:w="900" w:type="dxa"/>
            <w:shd w:val="clear" w:color="auto" w:fill="FFFFFF"/>
            <w:tcMar>
              <w:top w:w="60" w:type="dxa"/>
              <w:left w:w="100" w:type="dxa"/>
              <w:bottom w:w="60" w:type="dxa"/>
              <w:right w:w="100" w:type="dxa"/>
            </w:tcMar>
          </w:tcPr>
          <w:p w14:paraId="45FFEED6" w14:textId="77777777" w:rsidR="000A296A" w:rsidRDefault="00000000">
            <w:pPr>
              <w:spacing w:after="20" w:line="250" w:lineRule="auto"/>
            </w:pPr>
            <w:r>
              <w:rPr>
                <w:b/>
                <w:bCs/>
                <w:color w:val="222222"/>
                <w:sz w:val="18"/>
                <w:szCs w:val="18"/>
              </w:rPr>
              <w:t>C1</w:t>
            </w:r>
          </w:p>
        </w:tc>
        <w:tc>
          <w:tcPr>
            <w:tcW w:w="3000" w:type="dxa"/>
            <w:shd w:val="clear" w:color="auto" w:fill="FFFFFF"/>
            <w:tcMar>
              <w:top w:w="60" w:type="dxa"/>
              <w:left w:w="100" w:type="dxa"/>
              <w:bottom w:w="60" w:type="dxa"/>
              <w:right w:w="100" w:type="dxa"/>
            </w:tcMar>
          </w:tcPr>
          <w:p w14:paraId="45FFEED7" w14:textId="77777777" w:rsidR="000A296A" w:rsidRDefault="00000000">
            <w:pPr>
              <w:spacing w:after="20" w:line="250" w:lineRule="auto"/>
            </w:pPr>
            <w:r>
              <w:rPr>
                <w:color w:val="222222"/>
                <w:sz w:val="18"/>
                <w:szCs w:val="18"/>
              </w:rPr>
              <w:t>計算力取引板</w:t>
            </w:r>
          </w:p>
        </w:tc>
        <w:tc>
          <w:tcPr>
            <w:tcW w:w="2800" w:type="dxa"/>
            <w:shd w:val="clear" w:color="auto" w:fill="FFFFFF"/>
            <w:tcMar>
              <w:top w:w="60" w:type="dxa"/>
              <w:left w:w="100" w:type="dxa"/>
              <w:bottom w:w="60" w:type="dxa"/>
              <w:right w:w="100" w:type="dxa"/>
            </w:tcMar>
          </w:tcPr>
          <w:p w14:paraId="45FFEED8" w14:textId="77777777" w:rsidR="000A296A" w:rsidRDefault="00000000">
            <w:pPr>
              <w:spacing w:after="20" w:line="250" w:lineRule="auto"/>
            </w:pPr>
            <w:r>
              <w:rPr>
                <w:color w:val="222222"/>
                <w:sz w:val="18"/>
                <w:szCs w:val="18"/>
              </w:rPr>
              <w:t>掲載無料・成約仲介フィー</w:t>
            </w:r>
          </w:p>
        </w:tc>
        <w:tc>
          <w:tcPr>
            <w:tcW w:w="2806" w:type="dxa"/>
            <w:shd w:val="clear" w:color="auto" w:fill="FFFFFF"/>
            <w:tcMar>
              <w:top w:w="60" w:type="dxa"/>
              <w:left w:w="100" w:type="dxa"/>
              <w:bottom w:w="60" w:type="dxa"/>
              <w:right w:w="100" w:type="dxa"/>
            </w:tcMar>
          </w:tcPr>
          <w:p w14:paraId="45FFEED9" w14:textId="77777777" w:rsidR="000A296A" w:rsidRDefault="00000000">
            <w:pPr>
              <w:spacing w:after="20" w:line="250" w:lineRule="auto"/>
            </w:pPr>
            <w:r>
              <w:rPr>
                <w:color w:val="222222"/>
                <w:sz w:val="18"/>
                <w:szCs w:val="18"/>
              </w:rPr>
              <w:t>社団（板）／合同会社（仲介）</w:t>
            </w:r>
          </w:p>
        </w:tc>
      </w:tr>
      <w:tr w:rsidR="000A296A" w14:paraId="45FFEEDF" w14:textId="77777777">
        <w:tc>
          <w:tcPr>
            <w:tcW w:w="900" w:type="dxa"/>
            <w:shd w:val="clear" w:color="auto" w:fill="EEF3EF"/>
            <w:tcMar>
              <w:top w:w="60" w:type="dxa"/>
              <w:left w:w="100" w:type="dxa"/>
              <w:bottom w:w="60" w:type="dxa"/>
              <w:right w:w="100" w:type="dxa"/>
            </w:tcMar>
          </w:tcPr>
          <w:p w14:paraId="45FFEEDB" w14:textId="77777777" w:rsidR="000A296A" w:rsidRDefault="00000000">
            <w:pPr>
              <w:spacing w:after="20" w:line="250" w:lineRule="auto"/>
            </w:pPr>
            <w:r>
              <w:rPr>
                <w:b/>
                <w:bCs/>
                <w:color w:val="222222"/>
                <w:sz w:val="18"/>
                <w:szCs w:val="18"/>
              </w:rPr>
              <w:t>C2</w:t>
            </w:r>
          </w:p>
        </w:tc>
        <w:tc>
          <w:tcPr>
            <w:tcW w:w="3000" w:type="dxa"/>
            <w:shd w:val="clear" w:color="auto" w:fill="EEF3EF"/>
            <w:tcMar>
              <w:top w:w="60" w:type="dxa"/>
              <w:left w:w="100" w:type="dxa"/>
              <w:bottom w:w="60" w:type="dxa"/>
              <w:right w:w="100" w:type="dxa"/>
            </w:tcMar>
          </w:tcPr>
          <w:p w14:paraId="45FFEEDC" w14:textId="77777777" w:rsidR="000A296A" w:rsidRDefault="00000000">
            <w:pPr>
              <w:spacing w:after="20" w:line="250" w:lineRule="auto"/>
            </w:pPr>
            <w:r>
              <w:rPr>
                <w:color w:val="222222"/>
                <w:sz w:val="18"/>
                <w:szCs w:val="18"/>
              </w:rPr>
              <w:t>国内計算力指数（GX Compute Index仮称）</w:t>
            </w:r>
          </w:p>
        </w:tc>
        <w:tc>
          <w:tcPr>
            <w:tcW w:w="2800" w:type="dxa"/>
            <w:shd w:val="clear" w:color="auto" w:fill="EEF3EF"/>
            <w:tcMar>
              <w:top w:w="60" w:type="dxa"/>
              <w:left w:w="100" w:type="dxa"/>
              <w:bottom w:w="60" w:type="dxa"/>
              <w:right w:w="100" w:type="dxa"/>
            </w:tcMar>
          </w:tcPr>
          <w:p w14:paraId="45FFEEDD" w14:textId="77777777" w:rsidR="000A296A" w:rsidRDefault="00000000">
            <w:pPr>
              <w:spacing w:after="20" w:line="250" w:lineRule="auto"/>
            </w:pPr>
            <w:r>
              <w:rPr>
                <w:color w:val="222222"/>
                <w:sz w:val="18"/>
                <w:szCs w:val="18"/>
              </w:rPr>
              <w:t>無料公表（匿名統計・参考指標）</w:t>
            </w:r>
          </w:p>
        </w:tc>
        <w:tc>
          <w:tcPr>
            <w:tcW w:w="2806" w:type="dxa"/>
            <w:shd w:val="clear" w:color="auto" w:fill="EEF3EF"/>
            <w:tcMar>
              <w:top w:w="60" w:type="dxa"/>
              <w:left w:w="100" w:type="dxa"/>
              <w:bottom w:w="60" w:type="dxa"/>
              <w:right w:w="100" w:type="dxa"/>
            </w:tcMar>
          </w:tcPr>
          <w:p w14:paraId="45FFEEDE" w14:textId="77777777" w:rsidR="000A296A" w:rsidRDefault="00000000">
            <w:pPr>
              <w:spacing w:after="20" w:line="250" w:lineRule="auto"/>
            </w:pPr>
            <w:r>
              <w:rPr>
                <w:color w:val="222222"/>
                <w:sz w:val="18"/>
                <w:szCs w:val="18"/>
              </w:rPr>
              <w:t>社団</w:t>
            </w:r>
          </w:p>
        </w:tc>
      </w:tr>
      <w:tr w:rsidR="000A296A" w14:paraId="45FFEEE4" w14:textId="77777777">
        <w:tc>
          <w:tcPr>
            <w:tcW w:w="900" w:type="dxa"/>
            <w:shd w:val="clear" w:color="auto" w:fill="FFFFFF"/>
            <w:tcMar>
              <w:top w:w="60" w:type="dxa"/>
              <w:left w:w="100" w:type="dxa"/>
              <w:bottom w:w="60" w:type="dxa"/>
              <w:right w:w="100" w:type="dxa"/>
            </w:tcMar>
          </w:tcPr>
          <w:p w14:paraId="45FFEEE0" w14:textId="77777777" w:rsidR="000A296A" w:rsidRDefault="00000000">
            <w:pPr>
              <w:spacing w:after="20" w:line="250" w:lineRule="auto"/>
            </w:pPr>
            <w:r>
              <w:rPr>
                <w:b/>
                <w:bCs/>
                <w:color w:val="222222"/>
                <w:sz w:val="18"/>
                <w:szCs w:val="18"/>
              </w:rPr>
              <w:lastRenderedPageBreak/>
              <w:t>C3</w:t>
            </w:r>
          </w:p>
        </w:tc>
        <w:tc>
          <w:tcPr>
            <w:tcW w:w="3000" w:type="dxa"/>
            <w:shd w:val="clear" w:color="auto" w:fill="FFFFFF"/>
            <w:tcMar>
              <w:top w:w="60" w:type="dxa"/>
              <w:left w:w="100" w:type="dxa"/>
              <w:bottom w:w="60" w:type="dxa"/>
              <w:right w:w="100" w:type="dxa"/>
            </w:tcMar>
          </w:tcPr>
          <w:p w14:paraId="45FFEEE1" w14:textId="77777777" w:rsidR="000A296A" w:rsidRDefault="00000000">
            <w:pPr>
              <w:spacing w:after="20" w:line="250" w:lineRule="auto"/>
            </w:pPr>
            <w:r>
              <w:rPr>
                <w:color w:val="222222"/>
                <w:sz w:val="18"/>
                <w:szCs w:val="18"/>
              </w:rPr>
              <w:t>SaaS・大口需要家仲介</w:t>
            </w:r>
          </w:p>
        </w:tc>
        <w:tc>
          <w:tcPr>
            <w:tcW w:w="2800" w:type="dxa"/>
            <w:shd w:val="clear" w:color="auto" w:fill="FFFFFF"/>
            <w:tcMar>
              <w:top w:w="60" w:type="dxa"/>
              <w:left w:w="100" w:type="dxa"/>
              <w:bottom w:w="60" w:type="dxa"/>
              <w:right w:w="100" w:type="dxa"/>
            </w:tcMar>
          </w:tcPr>
          <w:p w14:paraId="45FFEEE2" w14:textId="77777777" w:rsidR="000A296A" w:rsidRDefault="00000000">
            <w:pPr>
              <w:spacing w:after="20" w:line="250" w:lineRule="auto"/>
            </w:pPr>
            <w:r>
              <w:rPr>
                <w:color w:val="222222"/>
                <w:sz w:val="18"/>
                <w:szCs w:val="18"/>
              </w:rPr>
              <w:t>成約フィー</w:t>
            </w:r>
          </w:p>
        </w:tc>
        <w:tc>
          <w:tcPr>
            <w:tcW w:w="2806" w:type="dxa"/>
            <w:shd w:val="clear" w:color="auto" w:fill="FFFFFF"/>
            <w:tcMar>
              <w:top w:w="60" w:type="dxa"/>
              <w:left w:w="100" w:type="dxa"/>
              <w:bottom w:w="60" w:type="dxa"/>
              <w:right w:w="100" w:type="dxa"/>
            </w:tcMar>
          </w:tcPr>
          <w:p w14:paraId="45FFEEE3" w14:textId="77777777" w:rsidR="000A296A" w:rsidRDefault="00000000">
            <w:pPr>
              <w:spacing w:after="20" w:line="250" w:lineRule="auto"/>
            </w:pPr>
            <w:r>
              <w:rPr>
                <w:color w:val="222222"/>
                <w:sz w:val="18"/>
                <w:szCs w:val="18"/>
              </w:rPr>
              <w:t>合同会社</w:t>
            </w:r>
          </w:p>
        </w:tc>
      </w:tr>
      <w:tr w:rsidR="000A296A" w14:paraId="45FFEEE9" w14:textId="77777777">
        <w:tc>
          <w:tcPr>
            <w:tcW w:w="900" w:type="dxa"/>
            <w:shd w:val="clear" w:color="auto" w:fill="EEF3EF"/>
            <w:tcMar>
              <w:top w:w="60" w:type="dxa"/>
              <w:left w:w="100" w:type="dxa"/>
              <w:bottom w:w="60" w:type="dxa"/>
              <w:right w:w="100" w:type="dxa"/>
            </w:tcMar>
          </w:tcPr>
          <w:p w14:paraId="45FFEEE5" w14:textId="77777777" w:rsidR="000A296A" w:rsidRDefault="00000000">
            <w:pPr>
              <w:spacing w:after="20" w:line="250" w:lineRule="auto"/>
            </w:pPr>
            <w:r>
              <w:rPr>
                <w:b/>
                <w:bCs/>
                <w:color w:val="222222"/>
                <w:sz w:val="18"/>
                <w:szCs w:val="18"/>
              </w:rPr>
              <w:t>C4</w:t>
            </w:r>
          </w:p>
        </w:tc>
        <w:tc>
          <w:tcPr>
            <w:tcW w:w="3000" w:type="dxa"/>
            <w:shd w:val="clear" w:color="auto" w:fill="EEF3EF"/>
            <w:tcMar>
              <w:top w:w="60" w:type="dxa"/>
              <w:left w:w="100" w:type="dxa"/>
              <w:bottom w:w="60" w:type="dxa"/>
              <w:right w:w="100" w:type="dxa"/>
            </w:tcMar>
          </w:tcPr>
          <w:p w14:paraId="45FFEEE6" w14:textId="77777777" w:rsidR="000A296A" w:rsidRDefault="00000000">
            <w:pPr>
              <w:spacing w:after="20" w:line="250" w:lineRule="auto"/>
            </w:pPr>
            <w:r>
              <w:rPr>
                <w:color w:val="222222"/>
                <w:sz w:val="18"/>
                <w:szCs w:val="18"/>
              </w:rPr>
              <w:t>サーバー分割投資商品</w:t>
            </w:r>
          </w:p>
        </w:tc>
        <w:tc>
          <w:tcPr>
            <w:tcW w:w="2800" w:type="dxa"/>
            <w:shd w:val="clear" w:color="auto" w:fill="EEF3EF"/>
            <w:tcMar>
              <w:top w:w="60" w:type="dxa"/>
              <w:left w:w="100" w:type="dxa"/>
              <w:bottom w:w="60" w:type="dxa"/>
              <w:right w:w="100" w:type="dxa"/>
            </w:tcMar>
          </w:tcPr>
          <w:p w14:paraId="45FFEEE7" w14:textId="77777777" w:rsidR="000A296A" w:rsidRDefault="00000000">
            <w:pPr>
              <w:spacing w:after="20" w:line="250" w:lineRule="auto"/>
            </w:pPr>
            <w:r>
              <w:rPr>
                <w:color w:val="222222"/>
                <w:sz w:val="18"/>
                <w:szCs w:val="18"/>
              </w:rPr>
              <w:t>掲載・投資家登録無料、案件別組成</w:t>
            </w:r>
          </w:p>
        </w:tc>
        <w:tc>
          <w:tcPr>
            <w:tcW w:w="2806" w:type="dxa"/>
            <w:shd w:val="clear" w:color="auto" w:fill="EEF3EF"/>
            <w:tcMar>
              <w:top w:w="60" w:type="dxa"/>
              <w:left w:w="100" w:type="dxa"/>
              <w:bottom w:w="60" w:type="dxa"/>
              <w:right w:w="100" w:type="dxa"/>
            </w:tcMar>
          </w:tcPr>
          <w:p w14:paraId="45FFEEE8" w14:textId="77777777" w:rsidR="000A296A" w:rsidRDefault="00000000">
            <w:pPr>
              <w:spacing w:after="20" w:line="250" w:lineRule="auto"/>
            </w:pPr>
            <w:r>
              <w:rPr>
                <w:color w:val="222222"/>
                <w:sz w:val="18"/>
                <w:szCs w:val="18"/>
              </w:rPr>
              <w:t>合同会社＋外部専門家</w:t>
            </w:r>
          </w:p>
        </w:tc>
      </w:tr>
      <w:tr w:rsidR="000A296A" w14:paraId="45FFEEEE" w14:textId="77777777">
        <w:tc>
          <w:tcPr>
            <w:tcW w:w="900" w:type="dxa"/>
            <w:shd w:val="clear" w:color="auto" w:fill="FFFFFF"/>
            <w:tcMar>
              <w:top w:w="60" w:type="dxa"/>
              <w:left w:w="100" w:type="dxa"/>
              <w:bottom w:w="60" w:type="dxa"/>
              <w:right w:w="100" w:type="dxa"/>
            </w:tcMar>
          </w:tcPr>
          <w:p w14:paraId="45FFEEEA" w14:textId="77777777" w:rsidR="000A296A" w:rsidRDefault="00000000">
            <w:pPr>
              <w:spacing w:after="20" w:line="250" w:lineRule="auto"/>
            </w:pPr>
            <w:r>
              <w:rPr>
                <w:b/>
                <w:bCs/>
                <w:color w:val="222222"/>
                <w:sz w:val="18"/>
                <w:szCs w:val="18"/>
              </w:rPr>
              <w:t>C5</w:t>
            </w:r>
          </w:p>
        </w:tc>
        <w:tc>
          <w:tcPr>
            <w:tcW w:w="3000" w:type="dxa"/>
            <w:shd w:val="clear" w:color="auto" w:fill="FFFFFF"/>
            <w:tcMar>
              <w:top w:w="60" w:type="dxa"/>
              <w:left w:w="100" w:type="dxa"/>
              <w:bottom w:w="60" w:type="dxa"/>
              <w:right w:w="100" w:type="dxa"/>
            </w:tcMar>
          </w:tcPr>
          <w:p w14:paraId="45FFEEEB" w14:textId="77777777" w:rsidR="000A296A" w:rsidRDefault="00000000">
            <w:pPr>
              <w:spacing w:after="20" w:line="250" w:lineRule="auto"/>
            </w:pPr>
            <w:r>
              <w:rPr>
                <w:color w:val="222222"/>
                <w:sz w:val="18"/>
                <w:szCs w:val="18"/>
              </w:rPr>
              <w:t>大口投資家マッチング（案件情報室）</w:t>
            </w:r>
          </w:p>
        </w:tc>
        <w:tc>
          <w:tcPr>
            <w:tcW w:w="2800" w:type="dxa"/>
            <w:shd w:val="clear" w:color="auto" w:fill="FFFFFF"/>
            <w:tcMar>
              <w:top w:w="60" w:type="dxa"/>
              <w:left w:w="100" w:type="dxa"/>
              <w:bottom w:w="60" w:type="dxa"/>
              <w:right w:w="100" w:type="dxa"/>
            </w:tcMar>
          </w:tcPr>
          <w:p w14:paraId="45FFEEEC" w14:textId="7A02E1E3" w:rsidR="000A296A" w:rsidRDefault="00000000">
            <w:pPr>
              <w:spacing w:after="20" w:line="250" w:lineRule="auto"/>
            </w:pPr>
            <w:r>
              <w:rPr>
                <w:color w:val="222222"/>
                <w:sz w:val="18"/>
                <w:szCs w:val="18"/>
              </w:rPr>
              <w:t>登録無料、成約時</w:t>
            </w:r>
            <w:r>
              <w:rPr>
                <w:rFonts w:hint="eastAsia"/>
                <w:color w:val="222222"/>
                <w:sz w:val="18"/>
                <w:szCs w:val="18"/>
              </w:rPr>
              <w:t>3</w:t>
            </w:r>
            <w:r>
              <w:rPr>
                <w:color w:val="222222"/>
                <w:sz w:val="18"/>
                <w:szCs w:val="18"/>
              </w:rPr>
              <w:t>〜</w:t>
            </w:r>
            <w:r>
              <w:rPr>
                <w:rFonts w:hint="eastAsia"/>
                <w:color w:val="222222"/>
                <w:sz w:val="18"/>
                <w:szCs w:val="18"/>
              </w:rPr>
              <w:t>5</w:t>
            </w:r>
            <w:r>
              <w:rPr>
                <w:color w:val="222222"/>
                <w:sz w:val="18"/>
                <w:szCs w:val="18"/>
              </w:rPr>
              <w:t>%</w:t>
            </w:r>
          </w:p>
        </w:tc>
        <w:tc>
          <w:tcPr>
            <w:tcW w:w="2806" w:type="dxa"/>
            <w:shd w:val="clear" w:color="auto" w:fill="FFFFFF"/>
            <w:tcMar>
              <w:top w:w="60" w:type="dxa"/>
              <w:left w:w="100" w:type="dxa"/>
              <w:bottom w:w="60" w:type="dxa"/>
              <w:right w:w="100" w:type="dxa"/>
            </w:tcMar>
          </w:tcPr>
          <w:p w14:paraId="45FFEEED" w14:textId="77777777" w:rsidR="000A296A" w:rsidRDefault="00000000">
            <w:pPr>
              <w:spacing w:after="20" w:line="250" w:lineRule="auto"/>
            </w:pPr>
            <w:r>
              <w:rPr>
                <w:color w:val="222222"/>
                <w:sz w:val="18"/>
                <w:szCs w:val="18"/>
              </w:rPr>
              <w:t>社団（審査）／合同会社（成約）</w:t>
            </w:r>
          </w:p>
        </w:tc>
      </w:tr>
      <w:tr w:rsidR="000A296A" w14:paraId="45FFEEF3" w14:textId="77777777">
        <w:tc>
          <w:tcPr>
            <w:tcW w:w="900" w:type="dxa"/>
            <w:shd w:val="clear" w:color="auto" w:fill="EEF3EF"/>
            <w:tcMar>
              <w:top w:w="60" w:type="dxa"/>
              <w:left w:w="100" w:type="dxa"/>
              <w:bottom w:w="60" w:type="dxa"/>
              <w:right w:w="100" w:type="dxa"/>
            </w:tcMar>
          </w:tcPr>
          <w:p w14:paraId="45FFEEEF" w14:textId="77777777" w:rsidR="000A296A" w:rsidRDefault="00000000">
            <w:pPr>
              <w:spacing w:after="20" w:line="250" w:lineRule="auto"/>
            </w:pPr>
            <w:r>
              <w:rPr>
                <w:b/>
                <w:bCs/>
                <w:color w:val="222222"/>
                <w:sz w:val="18"/>
                <w:szCs w:val="18"/>
              </w:rPr>
              <w:t>C6</w:t>
            </w:r>
          </w:p>
        </w:tc>
        <w:tc>
          <w:tcPr>
            <w:tcW w:w="3000" w:type="dxa"/>
            <w:shd w:val="clear" w:color="auto" w:fill="EEF3EF"/>
            <w:tcMar>
              <w:top w:w="60" w:type="dxa"/>
              <w:left w:w="100" w:type="dxa"/>
              <w:bottom w:w="60" w:type="dxa"/>
              <w:right w:w="100" w:type="dxa"/>
            </w:tcMar>
          </w:tcPr>
          <w:p w14:paraId="45FFEEF0" w14:textId="77777777" w:rsidR="000A296A" w:rsidRDefault="00000000">
            <w:pPr>
              <w:spacing w:after="20" w:line="250" w:lineRule="auto"/>
            </w:pPr>
            <w:r>
              <w:rPr>
                <w:color w:val="222222"/>
                <w:sz w:val="18"/>
                <w:szCs w:val="18"/>
              </w:rPr>
              <w:t>土地・自治体案件持ち込み窓口</w:t>
            </w:r>
          </w:p>
        </w:tc>
        <w:tc>
          <w:tcPr>
            <w:tcW w:w="2800" w:type="dxa"/>
            <w:shd w:val="clear" w:color="auto" w:fill="EEF3EF"/>
            <w:tcMar>
              <w:top w:w="60" w:type="dxa"/>
              <w:left w:w="100" w:type="dxa"/>
              <w:bottom w:w="60" w:type="dxa"/>
              <w:right w:w="100" w:type="dxa"/>
            </w:tcMar>
          </w:tcPr>
          <w:p w14:paraId="45FFEEF1" w14:textId="696C04F2" w:rsidR="000A296A" w:rsidRPr="00325EE1" w:rsidRDefault="00325EE1">
            <w:pPr>
              <w:spacing w:after="20" w:line="250" w:lineRule="auto"/>
              <w:rPr>
                <w:rFonts w:hint="eastAsia"/>
                <w:sz w:val="18"/>
                <w:szCs w:val="18"/>
              </w:rPr>
            </w:pPr>
            <w:r>
              <w:rPr>
                <w:rFonts w:hint="eastAsia"/>
                <w:sz w:val="18"/>
                <w:szCs w:val="18"/>
              </w:rPr>
              <w:t>仲介フィー</w:t>
            </w:r>
          </w:p>
        </w:tc>
        <w:tc>
          <w:tcPr>
            <w:tcW w:w="2806" w:type="dxa"/>
            <w:shd w:val="clear" w:color="auto" w:fill="EEF3EF"/>
            <w:tcMar>
              <w:top w:w="60" w:type="dxa"/>
              <w:left w:w="100" w:type="dxa"/>
              <w:bottom w:w="60" w:type="dxa"/>
              <w:right w:w="100" w:type="dxa"/>
            </w:tcMar>
          </w:tcPr>
          <w:p w14:paraId="45FFEEF2" w14:textId="77777777" w:rsidR="000A296A" w:rsidRDefault="00000000">
            <w:pPr>
              <w:spacing w:after="20" w:line="250" w:lineRule="auto"/>
            </w:pPr>
            <w:r>
              <w:rPr>
                <w:color w:val="222222"/>
                <w:sz w:val="18"/>
                <w:szCs w:val="18"/>
              </w:rPr>
              <w:t>社団</w:t>
            </w:r>
          </w:p>
        </w:tc>
      </w:tr>
    </w:tbl>
    <w:p w14:paraId="45FFEEF4" w14:textId="77777777" w:rsidR="000A296A" w:rsidRDefault="00000000">
      <w:pPr>
        <w:spacing w:before="200" w:after="80"/>
      </w:pPr>
      <w:r>
        <w:rPr>
          <w:rFonts w:ascii="Yu Gothic" w:eastAsia="Yu Gothic" w:hAnsi="Yu Gothic" w:cs="Yu Gothic"/>
          <w:b/>
          <w:bCs/>
          <w:color w:val="8C7330"/>
          <w:sz w:val="22"/>
          <w:szCs w:val="22"/>
        </w:rPr>
        <w:t>D. 有料会員制度（供給側事業者）</w:t>
      </w:r>
    </w:p>
    <w:tbl>
      <w:tblPr>
        <w:tblW w:w="9506" w:type="dxa"/>
        <w:tblBorders>
          <w:top w:val="single" w:sz="6" w:space="0" w:color="1F4D36"/>
          <w:left w:val="single" w:sz="2" w:space="0" w:color="BBBBBB"/>
          <w:bottom w:val="single" w:sz="6" w:space="0" w:color="1F4D36"/>
          <w:right w:val="single" w:sz="2" w:space="0" w:color="BBBBBB"/>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00"/>
        <w:gridCol w:w="3000"/>
        <w:gridCol w:w="2800"/>
        <w:gridCol w:w="2806"/>
      </w:tblGrid>
      <w:tr w:rsidR="000A296A" w14:paraId="45FFEEF9" w14:textId="77777777">
        <w:trPr>
          <w:tblHeader/>
        </w:trPr>
        <w:tc>
          <w:tcPr>
            <w:tcW w:w="900" w:type="dxa"/>
            <w:shd w:val="clear" w:color="auto" w:fill="1F4D36"/>
            <w:tcMar>
              <w:top w:w="70" w:type="dxa"/>
              <w:left w:w="100" w:type="dxa"/>
              <w:bottom w:w="70" w:type="dxa"/>
              <w:right w:w="100" w:type="dxa"/>
            </w:tcMar>
          </w:tcPr>
          <w:p w14:paraId="45FFEEF5" w14:textId="77777777" w:rsidR="000A296A" w:rsidRDefault="00000000">
            <w:pPr>
              <w:jc w:val="center"/>
            </w:pPr>
            <w:r>
              <w:rPr>
                <w:rFonts w:ascii="Yu Gothic" w:eastAsia="Yu Gothic" w:hAnsi="Yu Gothic" w:cs="Yu Gothic"/>
                <w:b/>
                <w:bCs/>
                <w:color w:val="FFFFFF"/>
                <w:sz w:val="18"/>
                <w:szCs w:val="18"/>
              </w:rPr>
              <w:t>#</w:t>
            </w:r>
          </w:p>
        </w:tc>
        <w:tc>
          <w:tcPr>
            <w:tcW w:w="3000" w:type="dxa"/>
            <w:shd w:val="clear" w:color="auto" w:fill="1F4D36"/>
            <w:tcMar>
              <w:top w:w="70" w:type="dxa"/>
              <w:left w:w="100" w:type="dxa"/>
              <w:bottom w:w="70" w:type="dxa"/>
              <w:right w:w="100" w:type="dxa"/>
            </w:tcMar>
          </w:tcPr>
          <w:p w14:paraId="45FFEEF6" w14:textId="77777777" w:rsidR="000A296A" w:rsidRDefault="00000000">
            <w:pPr>
              <w:jc w:val="center"/>
            </w:pPr>
            <w:r>
              <w:rPr>
                <w:rFonts w:ascii="Yu Gothic" w:eastAsia="Yu Gothic" w:hAnsi="Yu Gothic" w:cs="Yu Gothic"/>
                <w:b/>
                <w:bCs/>
                <w:color w:val="FFFFFF"/>
                <w:sz w:val="18"/>
                <w:szCs w:val="18"/>
              </w:rPr>
              <w:t>区分</w:t>
            </w:r>
          </w:p>
        </w:tc>
        <w:tc>
          <w:tcPr>
            <w:tcW w:w="2800" w:type="dxa"/>
            <w:shd w:val="clear" w:color="auto" w:fill="1F4D36"/>
            <w:tcMar>
              <w:top w:w="70" w:type="dxa"/>
              <w:left w:w="100" w:type="dxa"/>
              <w:bottom w:w="70" w:type="dxa"/>
              <w:right w:w="100" w:type="dxa"/>
            </w:tcMar>
          </w:tcPr>
          <w:p w14:paraId="45FFEEF7" w14:textId="77777777" w:rsidR="000A296A" w:rsidRDefault="00000000">
            <w:pPr>
              <w:jc w:val="center"/>
            </w:pPr>
            <w:r>
              <w:rPr>
                <w:rFonts w:ascii="Yu Gothic" w:eastAsia="Yu Gothic" w:hAnsi="Yu Gothic" w:cs="Yu Gothic"/>
                <w:b/>
                <w:bCs/>
                <w:color w:val="FFFFFF"/>
                <w:sz w:val="18"/>
                <w:szCs w:val="18"/>
              </w:rPr>
              <w:t>料金</w:t>
            </w:r>
          </w:p>
        </w:tc>
        <w:tc>
          <w:tcPr>
            <w:tcW w:w="2806" w:type="dxa"/>
            <w:shd w:val="clear" w:color="auto" w:fill="1F4D36"/>
            <w:tcMar>
              <w:top w:w="70" w:type="dxa"/>
              <w:left w:w="100" w:type="dxa"/>
              <w:bottom w:w="70" w:type="dxa"/>
              <w:right w:w="100" w:type="dxa"/>
            </w:tcMar>
          </w:tcPr>
          <w:p w14:paraId="45FFEEF8" w14:textId="77777777" w:rsidR="000A296A" w:rsidRDefault="00000000">
            <w:pPr>
              <w:jc w:val="center"/>
            </w:pPr>
            <w:r>
              <w:rPr>
                <w:rFonts w:ascii="Yu Gothic" w:eastAsia="Yu Gothic" w:hAnsi="Yu Gothic" w:cs="Yu Gothic"/>
                <w:b/>
                <w:bCs/>
                <w:color w:val="FFFFFF"/>
                <w:sz w:val="18"/>
                <w:szCs w:val="18"/>
              </w:rPr>
              <w:t>内容</w:t>
            </w:r>
          </w:p>
        </w:tc>
      </w:tr>
      <w:tr w:rsidR="000A296A" w14:paraId="45FFEEFE" w14:textId="77777777">
        <w:tc>
          <w:tcPr>
            <w:tcW w:w="900" w:type="dxa"/>
            <w:shd w:val="clear" w:color="auto" w:fill="FFFFFF"/>
            <w:tcMar>
              <w:top w:w="60" w:type="dxa"/>
              <w:left w:w="100" w:type="dxa"/>
              <w:bottom w:w="60" w:type="dxa"/>
              <w:right w:w="100" w:type="dxa"/>
            </w:tcMar>
          </w:tcPr>
          <w:p w14:paraId="45FFEEFA" w14:textId="77777777" w:rsidR="000A296A" w:rsidRDefault="00000000">
            <w:pPr>
              <w:spacing w:after="20" w:line="250" w:lineRule="auto"/>
            </w:pPr>
            <w:r>
              <w:rPr>
                <w:b/>
                <w:bCs/>
                <w:color w:val="222222"/>
                <w:sz w:val="18"/>
                <w:szCs w:val="18"/>
              </w:rPr>
              <w:t>D1</w:t>
            </w:r>
          </w:p>
        </w:tc>
        <w:tc>
          <w:tcPr>
            <w:tcW w:w="3000" w:type="dxa"/>
            <w:shd w:val="clear" w:color="auto" w:fill="FFFFFF"/>
            <w:tcMar>
              <w:top w:w="60" w:type="dxa"/>
              <w:left w:w="100" w:type="dxa"/>
              <w:bottom w:w="60" w:type="dxa"/>
              <w:right w:w="100" w:type="dxa"/>
            </w:tcMar>
          </w:tcPr>
          <w:p w14:paraId="45FFEEFB" w14:textId="77777777" w:rsidR="000A296A" w:rsidRDefault="00000000">
            <w:pPr>
              <w:spacing w:after="20" w:line="250" w:lineRule="auto"/>
            </w:pPr>
            <w:r>
              <w:rPr>
                <w:color w:val="222222"/>
                <w:sz w:val="18"/>
                <w:szCs w:val="18"/>
              </w:rPr>
              <w:t>パートナー会員（業種別限定枠）</w:t>
            </w:r>
          </w:p>
        </w:tc>
        <w:tc>
          <w:tcPr>
            <w:tcW w:w="2800" w:type="dxa"/>
            <w:shd w:val="clear" w:color="auto" w:fill="FFFFFF"/>
            <w:tcMar>
              <w:top w:w="60" w:type="dxa"/>
              <w:left w:w="100" w:type="dxa"/>
              <w:bottom w:w="60" w:type="dxa"/>
              <w:right w:w="100" w:type="dxa"/>
            </w:tcMar>
          </w:tcPr>
          <w:p w14:paraId="45FFEEFC" w14:textId="77777777" w:rsidR="000A296A" w:rsidRDefault="00000000">
            <w:pPr>
              <w:spacing w:after="20" w:line="250" w:lineRule="auto"/>
            </w:pPr>
            <w:r>
              <w:rPr>
                <w:color w:val="222222"/>
                <w:sz w:val="18"/>
                <w:szCs w:val="18"/>
              </w:rPr>
              <w:t>入会金1,000万円＋成約時報酬</w:t>
            </w:r>
          </w:p>
        </w:tc>
        <w:tc>
          <w:tcPr>
            <w:tcW w:w="2806" w:type="dxa"/>
            <w:shd w:val="clear" w:color="auto" w:fill="FFFFFF"/>
            <w:tcMar>
              <w:top w:w="60" w:type="dxa"/>
              <w:left w:w="100" w:type="dxa"/>
              <w:bottom w:w="60" w:type="dxa"/>
              <w:right w:w="100" w:type="dxa"/>
            </w:tcMar>
          </w:tcPr>
          <w:p w14:paraId="45FFEEFD" w14:textId="77777777" w:rsidR="000A296A" w:rsidRDefault="00000000">
            <w:pPr>
              <w:spacing w:after="20" w:line="250" w:lineRule="auto"/>
            </w:pPr>
            <w:r>
              <w:rPr>
                <w:color w:val="222222"/>
                <w:sz w:val="18"/>
                <w:szCs w:val="18"/>
              </w:rPr>
              <w:t>案件優先アクセス・指名候補資格（サイト上では金額を表示せず、資料請求制とする）</w:t>
            </w:r>
          </w:p>
        </w:tc>
      </w:tr>
      <w:tr w:rsidR="000A296A" w14:paraId="45FFEF03" w14:textId="77777777">
        <w:tc>
          <w:tcPr>
            <w:tcW w:w="900" w:type="dxa"/>
            <w:shd w:val="clear" w:color="auto" w:fill="EEF3EF"/>
            <w:tcMar>
              <w:top w:w="60" w:type="dxa"/>
              <w:left w:w="100" w:type="dxa"/>
              <w:bottom w:w="60" w:type="dxa"/>
              <w:right w:w="100" w:type="dxa"/>
            </w:tcMar>
          </w:tcPr>
          <w:p w14:paraId="45FFEEFF" w14:textId="77777777" w:rsidR="000A296A" w:rsidRDefault="00000000">
            <w:pPr>
              <w:spacing w:after="20" w:line="250" w:lineRule="auto"/>
            </w:pPr>
            <w:r>
              <w:rPr>
                <w:b/>
                <w:bCs/>
                <w:color w:val="222222"/>
                <w:sz w:val="18"/>
                <w:szCs w:val="18"/>
              </w:rPr>
              <w:t>D2</w:t>
            </w:r>
          </w:p>
        </w:tc>
        <w:tc>
          <w:tcPr>
            <w:tcW w:w="3000" w:type="dxa"/>
            <w:shd w:val="clear" w:color="auto" w:fill="EEF3EF"/>
            <w:tcMar>
              <w:top w:w="60" w:type="dxa"/>
              <w:left w:w="100" w:type="dxa"/>
              <w:bottom w:w="60" w:type="dxa"/>
              <w:right w:w="100" w:type="dxa"/>
            </w:tcMar>
          </w:tcPr>
          <w:p w14:paraId="45FFEF00" w14:textId="77777777" w:rsidR="000A296A" w:rsidRDefault="00000000">
            <w:pPr>
              <w:spacing w:after="20" w:line="250" w:lineRule="auto"/>
            </w:pPr>
            <w:r>
              <w:rPr>
                <w:color w:val="222222"/>
                <w:sz w:val="18"/>
                <w:szCs w:val="18"/>
              </w:rPr>
              <w:t>一般会員</w:t>
            </w:r>
          </w:p>
        </w:tc>
        <w:tc>
          <w:tcPr>
            <w:tcW w:w="2800" w:type="dxa"/>
            <w:shd w:val="clear" w:color="auto" w:fill="EEF3EF"/>
            <w:tcMar>
              <w:top w:w="60" w:type="dxa"/>
              <w:left w:w="100" w:type="dxa"/>
              <w:bottom w:w="60" w:type="dxa"/>
              <w:right w:w="100" w:type="dxa"/>
            </w:tcMar>
          </w:tcPr>
          <w:p w14:paraId="45FFEF01" w14:textId="77777777" w:rsidR="000A296A" w:rsidRDefault="00000000">
            <w:pPr>
              <w:spacing w:after="20" w:line="250" w:lineRule="auto"/>
            </w:pPr>
            <w:r>
              <w:rPr>
                <w:color w:val="222222"/>
                <w:sz w:val="18"/>
                <w:szCs w:val="18"/>
              </w:rPr>
              <w:t>年会費50〜100万円</w:t>
            </w:r>
          </w:p>
        </w:tc>
        <w:tc>
          <w:tcPr>
            <w:tcW w:w="2806" w:type="dxa"/>
            <w:shd w:val="clear" w:color="auto" w:fill="EEF3EF"/>
            <w:tcMar>
              <w:top w:w="60" w:type="dxa"/>
              <w:left w:w="100" w:type="dxa"/>
              <w:bottom w:w="60" w:type="dxa"/>
              <w:right w:w="100" w:type="dxa"/>
            </w:tcMar>
          </w:tcPr>
          <w:p w14:paraId="45FFEF02" w14:textId="77777777" w:rsidR="000A296A" w:rsidRDefault="00000000">
            <w:pPr>
              <w:spacing w:after="20" w:line="250" w:lineRule="auto"/>
            </w:pPr>
            <w:r>
              <w:rPr>
                <w:color w:val="222222"/>
                <w:sz w:val="18"/>
                <w:szCs w:val="18"/>
              </w:rPr>
              <w:t>名鑑プレミアム掲載・案件閲覧</w:t>
            </w:r>
          </w:p>
        </w:tc>
      </w:tr>
      <w:tr w:rsidR="000A296A" w14:paraId="45FFEF08" w14:textId="77777777">
        <w:tc>
          <w:tcPr>
            <w:tcW w:w="900" w:type="dxa"/>
            <w:shd w:val="clear" w:color="auto" w:fill="FFFFFF"/>
            <w:tcMar>
              <w:top w:w="60" w:type="dxa"/>
              <w:left w:w="100" w:type="dxa"/>
              <w:bottom w:w="60" w:type="dxa"/>
              <w:right w:w="100" w:type="dxa"/>
            </w:tcMar>
          </w:tcPr>
          <w:p w14:paraId="45FFEF04" w14:textId="77777777" w:rsidR="000A296A" w:rsidRDefault="00000000">
            <w:pPr>
              <w:spacing w:after="20" w:line="250" w:lineRule="auto"/>
            </w:pPr>
            <w:r>
              <w:rPr>
                <w:b/>
                <w:bCs/>
                <w:color w:val="222222"/>
                <w:sz w:val="18"/>
                <w:szCs w:val="18"/>
              </w:rPr>
              <w:t>D3</w:t>
            </w:r>
          </w:p>
        </w:tc>
        <w:tc>
          <w:tcPr>
            <w:tcW w:w="3000" w:type="dxa"/>
            <w:shd w:val="clear" w:color="auto" w:fill="FFFFFF"/>
            <w:tcMar>
              <w:top w:w="60" w:type="dxa"/>
              <w:left w:w="100" w:type="dxa"/>
              <w:bottom w:w="60" w:type="dxa"/>
              <w:right w:w="100" w:type="dxa"/>
            </w:tcMar>
          </w:tcPr>
          <w:p w14:paraId="45FFEF05" w14:textId="77777777" w:rsidR="000A296A" w:rsidRDefault="00000000">
            <w:pPr>
              <w:spacing w:after="20" w:line="250" w:lineRule="auto"/>
            </w:pPr>
            <w:r>
              <w:rPr>
                <w:color w:val="222222"/>
                <w:sz w:val="18"/>
                <w:szCs w:val="18"/>
              </w:rPr>
              <w:t>自治体会員</w:t>
            </w:r>
          </w:p>
        </w:tc>
        <w:tc>
          <w:tcPr>
            <w:tcW w:w="2800" w:type="dxa"/>
            <w:shd w:val="clear" w:color="auto" w:fill="FFFFFF"/>
            <w:tcMar>
              <w:top w:w="60" w:type="dxa"/>
              <w:left w:w="100" w:type="dxa"/>
              <w:bottom w:w="60" w:type="dxa"/>
              <w:right w:w="100" w:type="dxa"/>
            </w:tcMar>
          </w:tcPr>
          <w:p w14:paraId="45FFEF06" w14:textId="77777777" w:rsidR="000A296A" w:rsidRDefault="00000000">
            <w:pPr>
              <w:spacing w:after="20" w:line="250" w:lineRule="auto"/>
            </w:pPr>
            <w:r>
              <w:rPr>
                <w:color w:val="222222"/>
                <w:sz w:val="18"/>
                <w:szCs w:val="18"/>
              </w:rPr>
              <w:t>無料</w:t>
            </w:r>
          </w:p>
        </w:tc>
        <w:tc>
          <w:tcPr>
            <w:tcW w:w="2806" w:type="dxa"/>
            <w:shd w:val="clear" w:color="auto" w:fill="FFFFFF"/>
            <w:tcMar>
              <w:top w:w="60" w:type="dxa"/>
              <w:left w:w="100" w:type="dxa"/>
              <w:bottom w:w="60" w:type="dxa"/>
              <w:right w:w="100" w:type="dxa"/>
            </w:tcMar>
          </w:tcPr>
          <w:p w14:paraId="45FFEF07" w14:textId="77777777" w:rsidR="000A296A" w:rsidRDefault="00000000">
            <w:pPr>
              <w:spacing w:after="20" w:line="250" w:lineRule="auto"/>
            </w:pPr>
            <w:r>
              <w:rPr>
                <w:color w:val="222222"/>
                <w:sz w:val="18"/>
                <w:szCs w:val="18"/>
              </w:rPr>
              <w:t>誘致相談・事例情報</w:t>
            </w:r>
          </w:p>
        </w:tc>
      </w:tr>
    </w:tbl>
    <w:p w14:paraId="45FFEF09" w14:textId="77777777" w:rsidR="000A296A" w:rsidRDefault="00000000">
      <w:pPr>
        <w:spacing w:before="200" w:after="80"/>
      </w:pPr>
      <w:r>
        <w:rPr>
          <w:rFonts w:ascii="Yu Gothic" w:eastAsia="Yu Gothic" w:hAnsi="Yu Gothic" w:cs="Yu Gothic"/>
          <w:b/>
          <w:bCs/>
          <w:color w:val="8C7330"/>
          <w:sz w:val="22"/>
          <w:szCs w:val="22"/>
        </w:rPr>
        <w:t>E. イベント・その他</w:t>
      </w:r>
    </w:p>
    <w:p w14:paraId="45FFEF0A" w14:textId="77777777" w:rsidR="000A296A" w:rsidRDefault="00000000">
      <w:pPr>
        <w:spacing w:after="150" w:line="330" w:lineRule="auto"/>
        <w:jc w:val="both"/>
      </w:pPr>
      <w:r>
        <w:rPr>
          <w:color w:val="222222"/>
        </w:rPr>
        <w:t>年次カンファレンスおよび薩摩川内1号機の視察会（実機ショーケース）、国内計算力指数データを二次利用した年次市場白書の発行を行う。</w:t>
      </w:r>
    </w:p>
    <w:p w14:paraId="45FFEF0B" w14:textId="77777777" w:rsidR="000A296A" w:rsidRDefault="00000000">
      <w:r>
        <w:br w:type="page"/>
      </w:r>
    </w:p>
    <w:p w14:paraId="45FFEF0C" w14:textId="77777777" w:rsidR="000A296A" w:rsidRDefault="00000000">
      <w:pPr>
        <w:pStyle w:val="1"/>
        <w:spacing w:before="340" w:after="180"/>
      </w:pPr>
      <w:r>
        <w:rPr>
          <w:rFonts w:ascii="Yu Gothic" w:eastAsia="Yu Gothic" w:hAnsi="Yu Gothic" w:cs="Yu Gothic"/>
          <w:b/>
          <w:bCs/>
          <w:color w:val="1F4D36"/>
          <w:sz w:val="28"/>
          <w:szCs w:val="28"/>
        </w:rPr>
        <w:lastRenderedPageBreak/>
        <w:t>第6章　ニュース・データコンテンツの編集方針</w:t>
      </w:r>
    </w:p>
    <w:p w14:paraId="45FFEF0D" w14:textId="77777777" w:rsidR="000A296A" w:rsidRDefault="00000000">
      <w:pPr>
        <w:spacing w:after="150" w:line="330" w:lineRule="auto"/>
        <w:jc w:val="both"/>
      </w:pPr>
      <w:r>
        <w:rPr>
          <w:color w:val="222222"/>
        </w:rPr>
        <w:t>ニュース週報は「見出し＋出典リンク＋独自解説」形式とし、他社記事の転載は行わない（著作権対応）。速報の網羅ではなく、コンテナ型・地方立地・電力連携に特化した解釈付き週報として既存メディアと棲み分ける。併せて、国内案件マップとGPU時価の定点観測を「リンクされ続ける参照資産」として整備し、SEOの二本柱とする。</w:t>
      </w:r>
    </w:p>
    <w:p w14:paraId="45FFEF0E" w14:textId="77777777" w:rsidR="000A296A" w:rsidRDefault="00000000">
      <w:pPr>
        <w:pStyle w:val="1"/>
        <w:spacing w:before="340" w:after="180"/>
      </w:pPr>
      <w:r>
        <w:rPr>
          <w:rFonts w:ascii="Yu Gothic" w:eastAsia="Yu Gothic" w:hAnsi="Yu Gothic" w:cs="Yu Gothic"/>
          <w:b/>
          <w:bCs/>
          <w:color w:val="1F4D36"/>
          <w:sz w:val="28"/>
          <w:szCs w:val="28"/>
        </w:rPr>
        <w:t>第7章　国内計算力指数（GX Compute Index 仮称）</w:t>
      </w:r>
    </w:p>
    <w:p w14:paraId="45FFEF0F" w14:textId="77777777" w:rsidR="000A296A" w:rsidRDefault="00000000">
      <w:pPr>
        <w:spacing w:after="150" w:line="330" w:lineRule="auto"/>
        <w:jc w:val="both"/>
      </w:pPr>
      <w:r>
        <w:rPr>
          <w:color w:val="222222"/>
        </w:rPr>
        <w:t>第一段階では海外の信頼できる価格指標を出典明記のうえ日本語で定点表示する。第二段階では取引板の売り希望・成約データを匿名集計し、国内実取引に基づく初の計算力指数として公表、国内取引が参照する事実上の指標を目指す。独占禁止法対応として、「標準価格」ではなく「市場参考指標」と呼称し、過去実績の統計・匿名集計値・準拠任意の四原則を遵守する。</w:t>
      </w:r>
    </w:p>
    <w:p w14:paraId="45FFEF10" w14:textId="77777777" w:rsidR="000A296A" w:rsidRDefault="00000000">
      <w:pPr>
        <w:pStyle w:val="1"/>
        <w:spacing w:before="340" w:after="180"/>
      </w:pPr>
      <w:r>
        <w:rPr>
          <w:rFonts w:ascii="Yu Gothic" w:eastAsia="Yu Gothic" w:hAnsi="Yu Gothic" w:cs="Yu Gothic"/>
          <w:b/>
          <w:bCs/>
          <w:color w:val="1F4D36"/>
          <w:sz w:val="28"/>
          <w:szCs w:val="28"/>
        </w:rPr>
        <w:t>第8章　投資メニューの設計と業法整理</w:t>
      </w:r>
    </w:p>
    <w:p w14:paraId="45FFEF11" w14:textId="3EDCF01D" w:rsidR="000A296A" w:rsidRDefault="00000000">
      <w:pPr>
        <w:spacing w:after="150" w:line="330" w:lineRule="auto"/>
        <w:jc w:val="both"/>
      </w:pPr>
      <w:r>
        <w:rPr>
          <w:color w:val="222222"/>
        </w:rPr>
        <w:t>小口はサーバー分割投資商品（オペレーティングリース型・現物所有型等を案件別に税理士・登録金融業者と組成、税務メリットの断定表示はしない）、大口は100億円超のDC丸ごと投資家との案件情報室（NDA＋適格性審査、成約時アレンジフィー</w:t>
      </w:r>
      <w:r>
        <w:rPr>
          <w:rFonts w:hint="eastAsia"/>
          <w:color w:val="222222"/>
        </w:rPr>
        <w:t>3</w:t>
      </w:r>
      <w:r>
        <w:rPr>
          <w:color w:val="222222"/>
        </w:rPr>
        <w:t>〜</w:t>
      </w:r>
      <w:r>
        <w:rPr>
          <w:rFonts w:hint="eastAsia"/>
          <w:color w:val="222222"/>
        </w:rPr>
        <w:t>5</w:t>
      </w:r>
      <w:r>
        <w:rPr>
          <w:color w:val="222222"/>
        </w:rPr>
        <w:t>%）を設ける。私募の取扱い・媒介に該当する行為は登録業者を実行主体とし、社団・合同会社はアドバイザリー・アレンジの立場を守る。補助金申請書類は申請者名義とし、提携行政書士を活用する。</w:t>
      </w:r>
    </w:p>
    <w:p w14:paraId="45FFEF12" w14:textId="77777777" w:rsidR="000A296A" w:rsidRDefault="00000000">
      <w:pPr>
        <w:pStyle w:val="1"/>
        <w:spacing w:before="340" w:after="180"/>
      </w:pPr>
      <w:r>
        <w:rPr>
          <w:rFonts w:ascii="Yu Gothic" w:eastAsia="Yu Gothic" w:hAnsi="Yu Gothic" w:cs="Yu Gothic"/>
          <w:b/>
          <w:bCs/>
          <w:color w:val="1F4D36"/>
          <w:sz w:val="28"/>
          <w:szCs w:val="28"/>
        </w:rPr>
        <w:t>第9章　収益構造と自社事業との相乗効果</w:t>
      </w:r>
    </w:p>
    <w:p w14:paraId="45FFEF13" w14:textId="3E4BE687" w:rsidR="000A296A" w:rsidRDefault="00000000">
      <w:pPr>
        <w:spacing w:after="150" w:line="330" w:lineRule="auto"/>
        <w:jc w:val="both"/>
      </w:pPr>
      <w:r>
        <w:rPr>
          <w:color w:val="222222"/>
        </w:rPr>
        <w:t>収益は、コンサルフィー、補助金・ファイナンス成功報酬、計算力仲介フィー、投資アレンジフィー、会員収入（限定枠10社で入会金1億円規模）で構成する。加えて本プラットフォームは、</w:t>
      </w:r>
      <w:r>
        <w:rPr>
          <w:rFonts w:hint="eastAsia"/>
          <w:color w:val="222222"/>
        </w:rPr>
        <w:t>自社運営のデータセンター開発</w:t>
      </w:r>
      <w:r>
        <w:rPr>
          <w:color w:val="222222"/>
        </w:rPr>
        <w:t>案件</w:t>
      </w:r>
      <w:r>
        <w:rPr>
          <w:rFonts w:hint="eastAsia"/>
          <w:color w:val="222222"/>
        </w:rPr>
        <w:t>への</w:t>
      </w:r>
      <w:r>
        <w:rPr>
          <w:color w:val="222222"/>
        </w:rPr>
        <w:t>パイプライン、自社DCの空き計算力の販売チャネル（稼働率ヘッジ）、大手との提携交渉における「業界プラットフォーム事務局」としての立場強化という、収益以上の戦略価値を持つ。</w:t>
      </w:r>
    </w:p>
    <w:p w14:paraId="45FFEF14" w14:textId="77777777" w:rsidR="000A296A" w:rsidRDefault="00000000">
      <w:pPr>
        <w:pStyle w:val="1"/>
        <w:spacing w:before="340" w:after="180"/>
      </w:pPr>
      <w:r>
        <w:rPr>
          <w:rFonts w:ascii="Yu Gothic" w:eastAsia="Yu Gothic" w:hAnsi="Yu Gothic" w:cs="Yu Gothic"/>
          <w:b/>
          <w:bCs/>
          <w:color w:val="1F4D36"/>
          <w:sz w:val="28"/>
          <w:szCs w:val="28"/>
        </w:rPr>
        <w:t>第10章　ロードマップ</w:t>
      </w:r>
    </w:p>
    <w:p w14:paraId="45FFEF15" w14:textId="0B4D8763" w:rsidR="000A296A" w:rsidRDefault="00000000">
      <w:pPr>
        <w:spacing w:after="150" w:line="330" w:lineRule="auto"/>
        <w:jc w:val="both"/>
      </w:pPr>
      <w:r>
        <w:rPr>
          <w:color w:val="222222"/>
        </w:rPr>
        <w:t>第1期（〜2026年</w:t>
      </w:r>
      <w:r>
        <w:rPr>
          <w:rFonts w:hint="eastAsia"/>
          <w:color w:val="222222"/>
        </w:rPr>
        <w:t>度下期</w:t>
      </w:r>
      <w:r>
        <w:rPr>
          <w:color w:val="222222"/>
        </w:rPr>
        <w:t>）：無料層（ニュース週報・案件マップ・名鑑・海外時価）でサイト公開。</w:t>
      </w:r>
      <w:r>
        <w:rPr>
          <w:rFonts w:hint="eastAsia"/>
          <w:color w:val="222222"/>
        </w:rPr>
        <w:t>開発中の</w:t>
      </w:r>
      <w:r>
        <w:rPr>
          <w:color w:val="222222"/>
        </w:rPr>
        <w:t>Note運用・GitHub Pages基盤を活用し低コストで立ち上げる。第2期（2026年冬〜2027年）：コンサル受注開始、</w:t>
      </w:r>
      <w:r>
        <w:rPr>
          <w:rFonts w:hint="eastAsia"/>
          <w:color w:val="222222"/>
        </w:rPr>
        <w:t>薩摩</w:t>
      </w:r>
      <w:r>
        <w:rPr>
          <w:color w:val="222222"/>
        </w:rPr>
        <w:t>川内1号機の</w:t>
      </w:r>
      <w:r>
        <w:rPr>
          <w:rFonts w:hint="eastAsia"/>
          <w:color w:val="222222"/>
        </w:rPr>
        <w:t>開発</w:t>
      </w:r>
      <w:r>
        <w:rPr>
          <w:color w:val="222222"/>
        </w:rPr>
        <w:t>プロセスをプラットフォームで</w:t>
      </w:r>
      <w:r>
        <w:rPr>
          <w:rFonts w:hint="eastAsia"/>
          <w:color w:val="222222"/>
        </w:rPr>
        <w:t>匿名公開</w:t>
      </w:r>
      <w:r>
        <w:rPr>
          <w:color w:val="222222"/>
        </w:rPr>
        <w:t>し、実績を</w:t>
        <w:lastRenderedPageBreak/>
        <w:t>営業資料としてパートナー会員募集を開始。第3期（2027年</w:t>
      </w:r>
      <w:r>
        <w:rPr>
          <w:rFonts w:hint="eastAsia"/>
          <w:color w:val="222222"/>
        </w:rPr>
        <w:t>度</w:t>
      </w:r>
      <w:r>
        <w:rPr>
          <w:color w:val="222222"/>
        </w:rPr>
        <w:t>〜）：計算力取引板と案件情報室を稼働、成約データの蓄積により国内計算力指数を公表。</w:t>
      </w:r>
      <w:r>
        <w:rPr>
          <w:rFonts w:hint="eastAsia"/>
          <w:color w:val="222222"/>
        </w:rPr>
        <w:t>事業が軌道に乗った段階で情報専門の</w:t>
      </w:r>
      <w:r>
        <w:rPr>
          <w:color w:val="222222"/>
        </w:rPr>
        <w:t>事業会社化（グリーンXグループ子会社</w:t>
      </w:r>
      <w:r>
        <w:rPr>
          <w:rFonts w:hint="eastAsia"/>
          <w:color w:val="222222"/>
        </w:rPr>
        <w:t>又は社団法人</w:t>
      </w:r>
      <w:r>
        <w:rPr>
          <w:color w:val="222222"/>
        </w:rPr>
        <w:t>）</w:t>
      </w:r>
      <w:r>
        <w:rPr>
          <w:rFonts w:hint="eastAsia"/>
          <w:color w:val="222222"/>
        </w:rPr>
        <w:t>を行う</w:t>
      </w:r>
      <w:r>
        <w:rPr>
          <w:color w:val="222222"/>
        </w:rPr>
        <w:t>。</w:t>
      </w:r>
    </w:p>
    <w:p w14:paraId="45FFEF16" w14:textId="77777777" w:rsidR="000A296A" w:rsidRDefault="00000000">
      <w:pPr>
        <w:spacing w:after="100" w:line="280" w:lineRule="auto"/>
      </w:pPr>
      <w:r>
        <w:rPr>
          <w:color w:val="555555"/>
          <w:sz w:val="17"/>
          <w:szCs w:val="17"/>
        </w:rPr>
        <w:t>本書は概要版である。会員規約・掲載基準・指数算定要領・約款等の詳細規程は別途定める。</w:t>
      </w:r>
    </w:p>
    <w:sectPr w:rsidR="000A296A">
      <w:pgSz w:w="11906" w:h="16838"/>
      <w:pgMar w:top="11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7BDBD" w14:textId="77777777" w:rsidR="00C37873" w:rsidRDefault="00C37873" w:rsidP="005E5DD7">
      <w:r>
        <w:separator/>
      </w:r>
    </w:p>
  </w:endnote>
  <w:endnote w:type="continuationSeparator" w:id="0">
    <w:p w14:paraId="2D946007" w14:textId="77777777" w:rsidR="00C37873" w:rsidRDefault="00C37873" w:rsidP="005E5D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FF7AF" w14:textId="77777777" w:rsidR="00C37873" w:rsidRDefault="00C37873" w:rsidP="005E5DD7">
      <w:r>
        <w:separator/>
      </w:r>
    </w:p>
  </w:footnote>
  <w:footnote w:type="continuationSeparator" w:id="0">
    <w:p w14:paraId="20C7EC95" w14:textId="77777777" w:rsidR="00C37873" w:rsidRDefault="00C37873" w:rsidP="005E5D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74BF1"/>
    <w:multiLevelType w:val="hybridMultilevel"/>
    <w:tmpl w:val="55BC7A9C"/>
    <w:lvl w:ilvl="0" w:tplc="11B0DCA0">
      <w:start w:val="1"/>
      <w:numFmt w:val="bullet"/>
      <w:lvlText w:val="●"/>
      <w:lvlJc w:val="left"/>
      <w:pPr>
        <w:ind w:left="720" w:hanging="360"/>
      </w:pPr>
    </w:lvl>
    <w:lvl w:ilvl="1" w:tplc="5F56C048">
      <w:start w:val="1"/>
      <w:numFmt w:val="bullet"/>
      <w:lvlText w:val="○"/>
      <w:lvlJc w:val="left"/>
      <w:pPr>
        <w:ind w:left="1440" w:hanging="360"/>
      </w:pPr>
    </w:lvl>
    <w:lvl w:ilvl="2" w:tplc="16F63E44">
      <w:start w:val="1"/>
      <w:numFmt w:val="bullet"/>
      <w:lvlText w:val="■"/>
      <w:lvlJc w:val="left"/>
      <w:pPr>
        <w:ind w:left="2160" w:hanging="360"/>
      </w:pPr>
    </w:lvl>
    <w:lvl w:ilvl="3" w:tplc="1D721A70">
      <w:start w:val="1"/>
      <w:numFmt w:val="bullet"/>
      <w:lvlText w:val="●"/>
      <w:lvlJc w:val="left"/>
      <w:pPr>
        <w:ind w:left="2880" w:hanging="360"/>
      </w:pPr>
    </w:lvl>
    <w:lvl w:ilvl="4" w:tplc="B3600FBE">
      <w:start w:val="1"/>
      <w:numFmt w:val="bullet"/>
      <w:lvlText w:val="○"/>
      <w:lvlJc w:val="left"/>
      <w:pPr>
        <w:ind w:left="3600" w:hanging="360"/>
      </w:pPr>
    </w:lvl>
    <w:lvl w:ilvl="5" w:tplc="27286BF4">
      <w:start w:val="1"/>
      <w:numFmt w:val="bullet"/>
      <w:lvlText w:val="■"/>
      <w:lvlJc w:val="left"/>
      <w:pPr>
        <w:ind w:left="4320" w:hanging="360"/>
      </w:pPr>
    </w:lvl>
    <w:lvl w:ilvl="6" w:tplc="FF7830BC">
      <w:start w:val="1"/>
      <w:numFmt w:val="bullet"/>
      <w:lvlText w:val="●"/>
      <w:lvlJc w:val="left"/>
      <w:pPr>
        <w:ind w:left="5040" w:hanging="360"/>
      </w:pPr>
    </w:lvl>
    <w:lvl w:ilvl="7" w:tplc="01489F0C">
      <w:start w:val="1"/>
      <w:numFmt w:val="bullet"/>
      <w:lvlText w:val="●"/>
      <w:lvlJc w:val="left"/>
      <w:pPr>
        <w:ind w:left="5760" w:hanging="360"/>
      </w:pPr>
    </w:lvl>
    <w:lvl w:ilvl="8" w:tplc="205E060C">
      <w:start w:val="1"/>
      <w:numFmt w:val="bullet"/>
      <w:lvlText w:val="●"/>
      <w:lvlJc w:val="left"/>
      <w:pPr>
        <w:ind w:left="6480" w:hanging="360"/>
      </w:pPr>
    </w:lvl>
  </w:abstractNum>
  <w:num w:numId="1" w16cid:durableId="17945909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96A"/>
    <w:rsid w:val="00077B46"/>
    <w:rsid w:val="000A12E3"/>
    <w:rsid w:val="000A296A"/>
    <w:rsid w:val="000A7BDE"/>
    <w:rsid w:val="000F4346"/>
    <w:rsid w:val="00172DAF"/>
    <w:rsid w:val="00274F43"/>
    <w:rsid w:val="00311AC1"/>
    <w:rsid w:val="00316AAE"/>
    <w:rsid w:val="00325EE1"/>
    <w:rsid w:val="00413507"/>
    <w:rsid w:val="00454C2B"/>
    <w:rsid w:val="00592BE5"/>
    <w:rsid w:val="005E5DD7"/>
    <w:rsid w:val="00610C23"/>
    <w:rsid w:val="006245FA"/>
    <w:rsid w:val="00642A69"/>
    <w:rsid w:val="00644D28"/>
    <w:rsid w:val="006934E3"/>
    <w:rsid w:val="006D420A"/>
    <w:rsid w:val="007A014F"/>
    <w:rsid w:val="007A1EAF"/>
    <w:rsid w:val="00831268"/>
    <w:rsid w:val="008777B5"/>
    <w:rsid w:val="00881623"/>
    <w:rsid w:val="0088455B"/>
    <w:rsid w:val="008B6697"/>
    <w:rsid w:val="008E4B0C"/>
    <w:rsid w:val="00913AE8"/>
    <w:rsid w:val="00976768"/>
    <w:rsid w:val="009B1D4E"/>
    <w:rsid w:val="00A83663"/>
    <w:rsid w:val="00A84FB5"/>
    <w:rsid w:val="00AB6B42"/>
    <w:rsid w:val="00B01C74"/>
    <w:rsid w:val="00B25713"/>
    <w:rsid w:val="00BA788E"/>
    <w:rsid w:val="00BD03CD"/>
    <w:rsid w:val="00BD5CA0"/>
    <w:rsid w:val="00C10B92"/>
    <w:rsid w:val="00C37873"/>
    <w:rsid w:val="00C90D78"/>
    <w:rsid w:val="00CF7CBA"/>
    <w:rsid w:val="00D003F3"/>
    <w:rsid w:val="00D868CD"/>
    <w:rsid w:val="00FB56D6"/>
    <w:rsid w:val="00FE51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5FFEE58"/>
  <w15:docId w15:val="{2C908789-494C-4DFE-BF80-36D8E07EB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5E5DD7"/>
    <w:pPr>
      <w:tabs>
        <w:tab w:val="center" w:pos="4252"/>
        <w:tab w:val="right" w:pos="8504"/>
      </w:tabs>
      <w:snapToGrid w:val="0"/>
    </w:pPr>
  </w:style>
  <w:style w:type="character" w:customStyle="1" w:styleId="ad">
    <w:name w:val="ヘッダー (文字)"/>
    <w:basedOn w:val="a0"/>
    <w:link w:val="ac"/>
    <w:uiPriority w:val="99"/>
    <w:rsid w:val="005E5DD7"/>
  </w:style>
  <w:style w:type="paragraph" w:styleId="ae">
    <w:name w:val="footer"/>
    <w:basedOn w:val="a"/>
    <w:link w:val="af"/>
    <w:uiPriority w:val="99"/>
    <w:unhideWhenUsed/>
    <w:rsid w:val="005E5DD7"/>
    <w:pPr>
      <w:tabs>
        <w:tab w:val="center" w:pos="4252"/>
        <w:tab w:val="right" w:pos="8504"/>
      </w:tabs>
      <w:snapToGrid w:val="0"/>
    </w:pPr>
  </w:style>
  <w:style w:type="character" w:customStyle="1" w:styleId="af">
    <w:name w:val="フッター (文字)"/>
    <w:basedOn w:val="a0"/>
    <w:link w:val="ae"/>
    <w:uiPriority w:val="99"/>
    <w:rsid w:val="005E5D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540</Words>
  <Characters>3083</Characters>
  <Application>Microsoft Office Word</Application>
  <DocSecurity>0</DocSecurity>
  <Lines>25</Lines>
  <Paragraphs>7</Paragraphs>
  <ScaleCrop>false</ScaleCrop>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kazu muranaka</cp:lastModifiedBy>
  <cp:revision>43</cp:revision>
  <dcterms:created xsi:type="dcterms:W3CDTF">2026-07-04T11:36:00Z</dcterms:created>
  <dcterms:modified xsi:type="dcterms:W3CDTF">2026-07-04T23:33:00Z</dcterms:modified>
</cp:coreProperties>
</file>