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564A6" w14:textId="4B83FF14" w:rsidR="00DC0EE8" w:rsidRPr="006B63AE" w:rsidRDefault="006B63AE" w:rsidP="006B63AE">
      <w:pPr>
        <w:spacing w:line="240" w:lineRule="auto"/>
        <w:rPr>
          <w:rFonts w:ascii="Bahnschrift" w:hAnsi="Bahnschrift"/>
        </w:rPr>
      </w:pPr>
      <w:r w:rsidRPr="006B63AE">
        <w:rPr>
          <w:rFonts w:ascii="Bahnschrift" w:hAnsi="Bahnschrift"/>
        </w:rPr>
        <w:t>Laura Nowogórska</w:t>
      </w:r>
      <w:r w:rsidR="005F7ED6">
        <w:rPr>
          <w:rFonts w:ascii="Bahnschrift" w:hAnsi="Bahnschrift"/>
        </w:rPr>
        <w:t xml:space="preserve"> </w:t>
      </w:r>
      <w:r w:rsidR="005F7ED6">
        <w:rPr>
          <w:rFonts w:ascii="Bahnschrift" w:hAnsi="Bahnschrift"/>
        </w:rPr>
        <w:tab/>
        <w:t>242479</w:t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  <w:t xml:space="preserve">Wtorek </w:t>
      </w:r>
      <w:r w:rsidR="005F7ED6">
        <w:rPr>
          <w:rFonts w:ascii="Bahnschrift" w:hAnsi="Bahnschrift"/>
        </w:rPr>
        <w:t>10:30</w:t>
      </w:r>
    </w:p>
    <w:p w14:paraId="1DFEF397" w14:textId="21DD6CD2" w:rsidR="006B63AE" w:rsidRPr="006B63AE" w:rsidRDefault="006B63AE" w:rsidP="006B63AE">
      <w:pPr>
        <w:spacing w:line="240" w:lineRule="auto"/>
        <w:rPr>
          <w:rFonts w:ascii="Bahnschrift" w:hAnsi="Bahnschrift"/>
        </w:rPr>
      </w:pPr>
      <w:r w:rsidRPr="006B63AE">
        <w:rPr>
          <w:rFonts w:ascii="Bahnschrift" w:hAnsi="Bahnschrift"/>
        </w:rPr>
        <w:t xml:space="preserve">Michalina Wysocka </w:t>
      </w:r>
      <w:r w:rsidR="005F7ED6">
        <w:rPr>
          <w:rFonts w:ascii="Bahnschrift" w:hAnsi="Bahnschrift"/>
        </w:rPr>
        <w:tab/>
      </w:r>
      <w:r w:rsidRPr="006B63AE">
        <w:rPr>
          <w:rFonts w:ascii="Bahnschrift" w:hAnsi="Bahnschrift"/>
        </w:rPr>
        <w:t>242570</w:t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="005F7ED6">
        <w:rPr>
          <w:rFonts w:ascii="Bahnschrift" w:hAnsi="Bahnschrift"/>
        </w:rPr>
        <w:t xml:space="preserve">       </w:t>
      </w:r>
      <w:r w:rsidRPr="006B63AE">
        <w:rPr>
          <w:rFonts w:ascii="Bahnschrift" w:hAnsi="Bahnschrift"/>
        </w:rPr>
        <w:t>data zgłoszenia</w:t>
      </w:r>
    </w:p>
    <w:p w14:paraId="62A63FCC" w14:textId="1EEA5804" w:rsidR="006B63AE" w:rsidRPr="006B63AE" w:rsidRDefault="006B63AE">
      <w:pPr>
        <w:rPr>
          <w:rFonts w:ascii="Bahnschrift" w:hAnsi="Bahnschrift"/>
        </w:rPr>
      </w:pPr>
    </w:p>
    <w:p w14:paraId="784A7E51" w14:textId="77777777" w:rsidR="006B63AE" w:rsidRDefault="006B63AE">
      <w:pPr>
        <w:rPr>
          <w:rFonts w:ascii="Bahnschrift" w:hAnsi="Bahnschrift"/>
        </w:rPr>
      </w:pPr>
    </w:p>
    <w:p w14:paraId="1F3F624E" w14:textId="65729852" w:rsidR="006B63AE" w:rsidRPr="006B63AE" w:rsidRDefault="006B63AE" w:rsidP="006B63AE">
      <w:pPr>
        <w:jc w:val="center"/>
        <w:rPr>
          <w:rFonts w:ascii="Bahnschrift" w:hAnsi="Bahnschrift"/>
          <w:b/>
          <w:bCs/>
          <w:sz w:val="32"/>
          <w:szCs w:val="32"/>
        </w:rPr>
      </w:pPr>
      <w:r w:rsidRPr="006B63AE">
        <w:rPr>
          <w:rFonts w:ascii="Bahnschrift" w:hAnsi="Bahnschrift"/>
          <w:b/>
          <w:bCs/>
          <w:sz w:val="32"/>
          <w:szCs w:val="32"/>
        </w:rPr>
        <w:t>Sztuczna inteligencja i systemy ekspertowe</w:t>
      </w:r>
    </w:p>
    <w:p w14:paraId="51F7A4BB" w14:textId="75A23188" w:rsidR="006B63AE" w:rsidRPr="006B63AE" w:rsidRDefault="006B63AE" w:rsidP="006B63AE">
      <w:pPr>
        <w:jc w:val="center"/>
        <w:rPr>
          <w:rFonts w:ascii="Bahnschrift" w:hAnsi="Bahnschrift"/>
          <w:sz w:val="28"/>
          <w:szCs w:val="28"/>
        </w:rPr>
      </w:pPr>
      <w:r w:rsidRPr="006B63AE">
        <w:rPr>
          <w:rFonts w:ascii="Bahnschrift" w:hAnsi="Bahnschrift"/>
          <w:b/>
          <w:bCs/>
          <w:sz w:val="28"/>
          <w:szCs w:val="28"/>
        </w:rPr>
        <w:t>Zadanie:</w:t>
      </w:r>
      <w:r w:rsidRPr="006B63AE">
        <w:rPr>
          <w:rFonts w:ascii="Bahnschrift" w:hAnsi="Bahnschrift"/>
          <w:sz w:val="28"/>
          <w:szCs w:val="28"/>
        </w:rPr>
        <w:t xml:space="preserve"> Piętnastka</w:t>
      </w:r>
    </w:p>
    <w:p w14:paraId="6A532EAF" w14:textId="1432DF4C" w:rsidR="006B63AE" w:rsidRPr="006B63AE" w:rsidRDefault="006B63AE">
      <w:pPr>
        <w:rPr>
          <w:rFonts w:ascii="Bahnschrift" w:hAnsi="Bahnschrift"/>
        </w:rPr>
      </w:pPr>
    </w:p>
    <w:p w14:paraId="7EAD136A" w14:textId="50CEBB2C" w:rsidR="006B63AE" w:rsidRPr="006B63AE" w:rsidRDefault="006B63AE">
      <w:pPr>
        <w:rPr>
          <w:rFonts w:ascii="Bahnschrift" w:hAnsi="Bahnschrift"/>
        </w:rPr>
      </w:pPr>
    </w:p>
    <w:p w14:paraId="25EF75F5" w14:textId="01C75DE4" w:rsidR="006B63AE" w:rsidRPr="006B63AE" w:rsidRDefault="006B63AE">
      <w:pPr>
        <w:rPr>
          <w:rFonts w:ascii="Bahnschrift" w:hAnsi="Bahnschrift"/>
          <w:b/>
          <w:bCs/>
          <w:sz w:val="28"/>
          <w:szCs w:val="28"/>
        </w:rPr>
      </w:pPr>
      <w:r w:rsidRPr="006B63AE">
        <w:rPr>
          <w:rFonts w:ascii="Bahnschrift" w:hAnsi="Bahnschrift"/>
          <w:b/>
          <w:bCs/>
          <w:sz w:val="28"/>
          <w:szCs w:val="28"/>
        </w:rPr>
        <w:t>Cel</w:t>
      </w:r>
    </w:p>
    <w:p w14:paraId="18D6DC3F" w14:textId="0977AFDE" w:rsidR="005F7ED6" w:rsidRDefault="006B63AE" w:rsidP="005F7ED6">
      <w:pPr>
        <w:jc w:val="both"/>
        <w:rPr>
          <w:rFonts w:ascii="Bahnschrift" w:hAnsi="Bahnschrift"/>
        </w:rPr>
      </w:pPr>
      <w:r w:rsidRPr="006B63AE">
        <w:rPr>
          <w:rFonts w:ascii="Bahnschrift" w:hAnsi="Bahnschrift"/>
        </w:rPr>
        <w:t xml:space="preserve">Celem </w:t>
      </w:r>
      <w:r w:rsidR="005F7ED6">
        <w:rPr>
          <w:rFonts w:ascii="Bahnschrift" w:hAnsi="Bahnschrift"/>
        </w:rPr>
        <w:t>zadania</w:t>
      </w:r>
      <w:r w:rsidRPr="006B63AE">
        <w:rPr>
          <w:rFonts w:ascii="Bahnschrift" w:hAnsi="Bahnschrift"/>
        </w:rPr>
        <w:t xml:space="preserve"> jest </w:t>
      </w:r>
      <w:r w:rsidR="005F7ED6">
        <w:rPr>
          <w:rFonts w:ascii="Bahnschrift" w:hAnsi="Bahnschrift"/>
        </w:rPr>
        <w:t xml:space="preserve">napisanie programu rozwiązującego </w:t>
      </w:r>
      <w:r>
        <w:rPr>
          <w:rFonts w:ascii="Bahnschrift" w:hAnsi="Bahnschrift"/>
        </w:rPr>
        <w:t>układank</w:t>
      </w:r>
      <w:r w:rsidR="005F7ED6">
        <w:rPr>
          <w:rFonts w:ascii="Bahnschrift" w:hAnsi="Bahnschrift"/>
        </w:rPr>
        <w:t>ę</w:t>
      </w:r>
      <w:r>
        <w:rPr>
          <w:rFonts w:ascii="Bahnschrift" w:hAnsi="Bahnschrift"/>
        </w:rPr>
        <w:t xml:space="preserve"> piętnastk</w:t>
      </w:r>
      <w:r w:rsidR="005F7ED6">
        <w:rPr>
          <w:rFonts w:ascii="Bahnschrift" w:hAnsi="Bahnschrift"/>
        </w:rPr>
        <w:t>ę</w:t>
      </w:r>
      <w:r>
        <w:rPr>
          <w:rFonts w:ascii="Bahnschrift" w:hAnsi="Bahnschrift"/>
        </w:rPr>
        <w:t xml:space="preserve"> </w:t>
      </w:r>
      <w:r w:rsidR="005F7ED6">
        <w:rPr>
          <w:rFonts w:ascii="Bahnschrift" w:hAnsi="Bahnschrift"/>
        </w:rPr>
        <w:t>poprzez</w:t>
      </w:r>
      <w:r>
        <w:rPr>
          <w:rFonts w:ascii="Bahnschrift" w:hAnsi="Bahnschrift"/>
        </w:rPr>
        <w:t xml:space="preserve"> </w:t>
      </w:r>
      <w:r w:rsidR="005F7ED6">
        <w:rPr>
          <w:rFonts w:ascii="Bahnschrift" w:hAnsi="Bahnschrift"/>
        </w:rPr>
        <w:t xml:space="preserve">zastosowanie </w:t>
      </w:r>
      <w:r w:rsidRPr="006B63AE">
        <w:rPr>
          <w:rFonts w:ascii="Bahnschrift" w:hAnsi="Bahnschrift"/>
        </w:rPr>
        <w:t>różn</w:t>
      </w:r>
      <w:r>
        <w:rPr>
          <w:rFonts w:ascii="Bahnschrift" w:hAnsi="Bahnschrift"/>
        </w:rPr>
        <w:t>y</w:t>
      </w:r>
      <w:r w:rsidR="005F7ED6">
        <w:rPr>
          <w:rFonts w:ascii="Bahnschrift" w:hAnsi="Bahnschrift"/>
        </w:rPr>
        <w:t>ch</w:t>
      </w:r>
      <w:r w:rsidRPr="006B63AE">
        <w:rPr>
          <w:rFonts w:ascii="Bahnschrift" w:hAnsi="Bahnschrift"/>
        </w:rPr>
        <w:t xml:space="preserve"> metod przeszukiwania przestrzeni stanów: strategi</w:t>
      </w:r>
      <w:r>
        <w:rPr>
          <w:rFonts w:ascii="Bahnschrift" w:hAnsi="Bahnschrift"/>
        </w:rPr>
        <w:t>i</w:t>
      </w:r>
      <w:r w:rsidRPr="006B63AE">
        <w:rPr>
          <w:rFonts w:ascii="Bahnschrift" w:hAnsi="Bahnschrift"/>
        </w:rPr>
        <w:t xml:space="preserve"> "wszerz", "w głąb" oraz "najpierw najlepszy" </w:t>
      </w:r>
      <w:r>
        <w:rPr>
          <w:rFonts w:ascii="Bahnschrift" w:hAnsi="Bahnschrift"/>
        </w:rPr>
        <w:t>(</w:t>
      </w:r>
      <w:r w:rsidRPr="006B63AE">
        <w:rPr>
          <w:rFonts w:ascii="Bahnschrift" w:hAnsi="Bahnschrift"/>
        </w:rPr>
        <w:t xml:space="preserve">z heurystykami </w:t>
      </w:r>
      <w:proofErr w:type="spellStart"/>
      <w:r w:rsidRPr="006B63AE">
        <w:rPr>
          <w:rFonts w:ascii="Bahnschrift" w:hAnsi="Bahnschrift"/>
        </w:rPr>
        <w:t>Hamminga</w:t>
      </w:r>
      <w:proofErr w:type="spellEnd"/>
      <w:r w:rsidRPr="006B63AE">
        <w:rPr>
          <w:rFonts w:ascii="Bahnschrift" w:hAnsi="Bahnschrift"/>
        </w:rPr>
        <w:t xml:space="preserve"> i Manhattan</w:t>
      </w:r>
      <w:r>
        <w:rPr>
          <w:rFonts w:ascii="Bahnschrift" w:hAnsi="Bahnschrift"/>
        </w:rPr>
        <w:t>).</w:t>
      </w:r>
      <w:r w:rsidR="005F7ED6">
        <w:rPr>
          <w:rFonts w:ascii="Bahnschrift" w:hAnsi="Bahnschrift"/>
        </w:rPr>
        <w:t xml:space="preserve"> </w:t>
      </w:r>
    </w:p>
    <w:p w14:paraId="5869AA00" w14:textId="1EB4CADA" w:rsidR="006B63AE" w:rsidRPr="006B63AE" w:rsidRDefault="005F7ED6" w:rsidP="005F7ED6">
      <w:pPr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Celem badawczym jest </w:t>
      </w:r>
      <w:r w:rsidRPr="005F7ED6">
        <w:rPr>
          <w:rFonts w:ascii="Bahnschrift" w:hAnsi="Bahnschrift"/>
        </w:rPr>
        <w:t xml:space="preserve">porównanie skuteczności </w:t>
      </w:r>
      <w:r>
        <w:rPr>
          <w:rFonts w:ascii="Bahnschrift" w:hAnsi="Bahnschrift"/>
        </w:rPr>
        <w:t xml:space="preserve">powyższych </w:t>
      </w:r>
      <w:r w:rsidRPr="005F7ED6">
        <w:rPr>
          <w:rFonts w:ascii="Bahnschrift" w:hAnsi="Bahnschrift"/>
        </w:rPr>
        <w:t>metod na podstawie dodatkowych informacji zawartych w plikach</w:t>
      </w:r>
      <w:r>
        <w:rPr>
          <w:rFonts w:ascii="Bahnschrift" w:hAnsi="Bahnschrift"/>
        </w:rPr>
        <w:t xml:space="preserve"> generowanych przez program</w:t>
      </w:r>
      <w:r w:rsidRPr="005F7ED6">
        <w:rPr>
          <w:rFonts w:ascii="Bahnschrift" w:hAnsi="Bahnschrift"/>
        </w:rPr>
        <w:t>.</w:t>
      </w:r>
    </w:p>
    <w:p w14:paraId="1C667A2F" w14:textId="226A2FB9" w:rsidR="006B63AE" w:rsidRPr="006B63AE" w:rsidRDefault="006B63AE">
      <w:pPr>
        <w:rPr>
          <w:rFonts w:ascii="Bahnschrift" w:hAnsi="Bahnschrift"/>
        </w:rPr>
      </w:pPr>
    </w:p>
    <w:p w14:paraId="5EB58D18" w14:textId="18D25CC7" w:rsidR="006B63AE" w:rsidRDefault="006B63AE">
      <w:pPr>
        <w:rPr>
          <w:rFonts w:ascii="Bahnschrift" w:hAnsi="Bahnschrift"/>
          <w:b/>
          <w:bCs/>
          <w:sz w:val="28"/>
          <w:szCs w:val="28"/>
        </w:rPr>
      </w:pPr>
      <w:r w:rsidRPr="00C04529">
        <w:rPr>
          <w:rFonts w:ascii="Bahnschrift" w:hAnsi="Bahnschrift"/>
          <w:b/>
          <w:bCs/>
          <w:sz w:val="28"/>
          <w:szCs w:val="28"/>
        </w:rPr>
        <w:t>Wyniki</w:t>
      </w:r>
    </w:p>
    <w:p w14:paraId="6B169CD6" w14:textId="77777777" w:rsidR="00C04529" w:rsidRDefault="00C04529">
      <w:pPr>
        <w:rPr>
          <w:rFonts w:ascii="Bahnschrift" w:hAnsi="Bahnschrift"/>
        </w:rPr>
      </w:pPr>
    </w:p>
    <w:p w14:paraId="46A128CD" w14:textId="1C7C640A" w:rsidR="00C04529" w:rsidRDefault="00C04529">
      <w:pPr>
        <w:rPr>
          <w:rFonts w:ascii="Bahnschrift" w:hAnsi="Bahnschrift"/>
        </w:rPr>
      </w:pPr>
      <w:r w:rsidRPr="00C04529">
        <w:rPr>
          <w:rFonts w:ascii="Bahnschrift" w:hAnsi="Bahnschrift"/>
        </w:rPr>
        <w:t>długość znalezionego rozwiązania</w:t>
      </w:r>
    </w:p>
    <w:p w14:paraId="3758EFDE" w14:textId="77777777" w:rsidR="00C04529" w:rsidRDefault="00C04529">
      <w:pPr>
        <w:rPr>
          <w:rFonts w:ascii="Bahnschrift" w:hAnsi="Bahnschrift"/>
        </w:rPr>
      </w:pPr>
    </w:p>
    <w:p w14:paraId="3F0E9770" w14:textId="3DE564E8" w:rsidR="00C04529" w:rsidRDefault="00C04529">
      <w:pPr>
        <w:rPr>
          <w:rFonts w:ascii="Bahnschrift" w:hAnsi="Bahnschrift"/>
        </w:rPr>
      </w:pPr>
      <w:r w:rsidRPr="00C04529">
        <w:rPr>
          <w:rFonts w:ascii="Bahnschrift" w:hAnsi="Bahnschrift"/>
        </w:rPr>
        <w:t xml:space="preserve">liczba stanów odwiedzonych </w:t>
      </w:r>
    </w:p>
    <w:p w14:paraId="4E057D03" w14:textId="77777777" w:rsidR="00C04529" w:rsidRDefault="00C04529">
      <w:pPr>
        <w:rPr>
          <w:rFonts w:ascii="Bahnschrift" w:hAnsi="Bahnschrift"/>
        </w:rPr>
      </w:pPr>
    </w:p>
    <w:p w14:paraId="7D99FDF6" w14:textId="6CD4E1C0" w:rsidR="00C04529" w:rsidRDefault="00C04529">
      <w:pPr>
        <w:rPr>
          <w:rFonts w:ascii="Bahnschrift" w:hAnsi="Bahnschrift"/>
        </w:rPr>
      </w:pPr>
      <w:r w:rsidRPr="00C04529">
        <w:rPr>
          <w:rFonts w:ascii="Bahnschrift" w:hAnsi="Bahnschrift"/>
        </w:rPr>
        <w:t xml:space="preserve">liczba stanów przetworzonych </w:t>
      </w:r>
    </w:p>
    <w:p w14:paraId="74513A43" w14:textId="77777777" w:rsidR="00C04529" w:rsidRDefault="00C04529">
      <w:pPr>
        <w:rPr>
          <w:rFonts w:ascii="Bahnschrift" w:hAnsi="Bahnschrift"/>
        </w:rPr>
      </w:pPr>
    </w:p>
    <w:p w14:paraId="6ED9FAB9" w14:textId="2A17C45D" w:rsidR="00C04529" w:rsidRDefault="00C04529">
      <w:pPr>
        <w:rPr>
          <w:rFonts w:ascii="Bahnschrift" w:hAnsi="Bahnschrift"/>
        </w:rPr>
      </w:pPr>
      <w:r w:rsidRPr="00C04529">
        <w:rPr>
          <w:rFonts w:ascii="Bahnschrift" w:hAnsi="Bahnschrift"/>
        </w:rPr>
        <w:t xml:space="preserve">maksymalna osiągnięta głębokość rekursji </w:t>
      </w:r>
    </w:p>
    <w:p w14:paraId="7D43B8DC" w14:textId="77777777" w:rsidR="00C04529" w:rsidRDefault="00C04529">
      <w:pPr>
        <w:rPr>
          <w:rFonts w:ascii="Bahnschrift" w:hAnsi="Bahnschrift"/>
        </w:rPr>
      </w:pPr>
    </w:p>
    <w:p w14:paraId="593DF909" w14:textId="5D8BA956" w:rsidR="00C04529" w:rsidRDefault="00C04529">
      <w:pPr>
        <w:rPr>
          <w:rFonts w:ascii="Bahnschrift" w:hAnsi="Bahnschrift"/>
        </w:rPr>
      </w:pPr>
      <w:r w:rsidRPr="00C04529">
        <w:rPr>
          <w:rFonts w:ascii="Bahnschrift" w:hAnsi="Bahnschrift"/>
        </w:rPr>
        <w:t>czas trwania procesu obliczeniowego</w:t>
      </w:r>
    </w:p>
    <w:p w14:paraId="51EC4226" w14:textId="6FB299F2" w:rsidR="00C04529" w:rsidRDefault="00C04529">
      <w:pPr>
        <w:rPr>
          <w:rFonts w:ascii="Bahnschrift" w:hAnsi="Bahnschrift"/>
        </w:rPr>
      </w:pPr>
    </w:p>
    <w:p w14:paraId="31C8D991" w14:textId="4B85E41F" w:rsidR="00C04529" w:rsidRPr="00C04529" w:rsidRDefault="00C04529">
      <w:pPr>
        <w:rPr>
          <w:rFonts w:ascii="Bahnschrift" w:hAnsi="Bahnschrift"/>
        </w:rPr>
      </w:pPr>
      <w:r w:rsidRPr="00C04529">
        <w:rPr>
          <w:rFonts w:ascii="Bahnschrift" w:hAnsi="Bahnschrift"/>
        </w:rPr>
        <w:t>Korzystając z informacji zawartych w plikach z dodatkowymi informacjami dotyczącymi przeprowadzonego procesu obliczeniowego porównać skuteczność poszczególnych metod przeszukiwania przestrzeni stanów. Dane dotyczące poszczególnych aspektów rozważanych przy porównaniach zobrazować na wykresach (prezentacja danych w inny sposób skutkować będzie obniżeniem oceny). Wyciągnąć wnioski na podstawie zaprezentowanych wyników.</w:t>
      </w:r>
    </w:p>
    <w:sectPr w:rsidR="00C04529" w:rsidRPr="00C04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AE"/>
    <w:rsid w:val="005D142E"/>
    <w:rsid w:val="005F7ED6"/>
    <w:rsid w:val="006B63AE"/>
    <w:rsid w:val="00AD7D37"/>
    <w:rsid w:val="00C04529"/>
    <w:rsid w:val="00DC0EE8"/>
    <w:rsid w:val="00FA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33A35"/>
  <w15:chartTrackingRefBased/>
  <w15:docId w15:val="{441B0845-278D-46A9-9CD0-A5125240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Michalina</dc:creator>
  <cp:keywords/>
  <dc:description/>
  <cp:lastModifiedBy>Michalina</cp:lastModifiedBy>
  <cp:revision>2</cp:revision>
  <dcterms:created xsi:type="dcterms:W3CDTF">2023-03-24T10:36:00Z</dcterms:created>
  <dcterms:modified xsi:type="dcterms:W3CDTF">2023-03-24T10:36:00Z</dcterms:modified>
</cp:coreProperties>
</file>