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B1" w:rsidRDefault="00174D0A">
      <w:pPr>
        <w:rPr>
          <w:rFonts w:hint="eastAsia"/>
        </w:rPr>
      </w:pPr>
      <w:r>
        <w:rPr>
          <w:rFonts w:hint="eastAsia"/>
        </w:rPr>
        <w:t>授業の感想</w:t>
      </w:r>
    </w:p>
    <w:p w:rsidR="00174D0A" w:rsidRDefault="00174D0A">
      <w:pPr>
        <w:rPr>
          <w:rFonts w:hint="eastAsia"/>
        </w:rPr>
      </w:pPr>
    </w:p>
    <w:p w:rsidR="00174D0A" w:rsidRDefault="00174D0A">
      <w:r>
        <w:rPr>
          <w:rFonts w:hint="eastAsia"/>
        </w:rPr>
        <w:t>卓球を選択したときは周りに知り合いがいなく、他の人とうまくコミュニケーションがとれるかどうかとても不安でした。しかし、ダブルスやチームに中で同級生や先輩方と仲良くなることができ、とてもうれしかったです。また、僕は経験者だったので他の人に教えていたのですが、未経験者の人たちの上達の早さにとても驚きました。皆が一生懸命に早く上達したいと思ってたのがよくわかりました。ゲームやチームでの団体戦で仲間応援し合ったりとても楽しめた授業でした。</w:t>
      </w:r>
      <w:bookmarkStart w:id="0" w:name="_GoBack"/>
      <w:bookmarkEnd w:id="0"/>
    </w:p>
    <w:sectPr w:rsidR="00174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0A"/>
    <w:rsid w:val="000705B1"/>
    <w:rsid w:val="0017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>Toshiba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Kazuki</dc:creator>
  <cp:lastModifiedBy>Kazuki</cp:lastModifiedBy>
  <cp:revision>1</cp:revision>
  <dcterms:created xsi:type="dcterms:W3CDTF">2011-07-04T11:36:00Z</dcterms:created>
  <dcterms:modified xsi:type="dcterms:W3CDTF">2011-07-04T11:46:00Z</dcterms:modified>
</cp:coreProperties>
</file>