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3AE5" w:rsidRPr="009E059A" w:rsidRDefault="00741E58" w:rsidP="009E059A">
      <w:pPr>
        <w:jc w:val="center"/>
      </w:pPr>
      <w:sdt>
        <w:sdtPr>
          <w:id w:val="-905994452"/>
          <w:docPartObj>
            <w:docPartGallery w:val="Cover Pages"/>
            <w:docPartUnique/>
          </w:docPartObj>
        </w:sdtPr>
        <w:sdtEndPr/>
        <w:sdtContent/>
      </w:sdt>
      <w:r w:rsidR="00813AE5" w:rsidRPr="00B9249D">
        <w:rPr>
          <w:sz w:val="32"/>
        </w:rPr>
        <w:t>電子回路実習　レポート表紙</w:t>
      </w:r>
    </w:p>
    <w:p w:rsidR="00813AE5" w:rsidRDefault="00813AE5" w:rsidP="00813AE5"/>
    <w:p w:rsidR="00813AE5" w:rsidRPr="00B9249D" w:rsidRDefault="00813AE5" w:rsidP="00813AE5">
      <w:pPr>
        <w:ind w:left="1680"/>
        <w:jc w:val="left"/>
        <w:rPr>
          <w:sz w:val="44"/>
          <w:u w:val="single"/>
        </w:rPr>
      </w:pPr>
      <w:r>
        <w:rPr>
          <w:rFonts w:hint="eastAsia"/>
          <w:sz w:val="32"/>
          <w:u w:val="single"/>
        </w:rPr>
        <w:t>実験</w:t>
      </w:r>
      <w:r w:rsidRPr="00B9249D">
        <w:rPr>
          <w:sz w:val="32"/>
          <w:u w:val="single"/>
        </w:rPr>
        <w:t>番号</w:t>
      </w:r>
      <w:r>
        <w:rPr>
          <w:sz w:val="32"/>
          <w:u w:val="single"/>
        </w:rPr>
        <w:t xml:space="preserve">　　　　</w:t>
      </w:r>
      <w:r>
        <w:rPr>
          <w:sz w:val="32"/>
          <w:u w:val="single"/>
        </w:rPr>
        <w:tab/>
      </w:r>
      <w:r>
        <w:rPr>
          <w:sz w:val="32"/>
          <w:u w:val="single"/>
        </w:rPr>
        <w:tab/>
        <w:t xml:space="preserve">　　　</w:t>
      </w:r>
    </w:p>
    <w:p w:rsidR="00813AE5" w:rsidRDefault="00813AE5" w:rsidP="00813AE5"/>
    <w:p w:rsidR="00813AE5" w:rsidRDefault="00813AE5" w:rsidP="00813AE5">
      <w:pPr>
        <w:rPr>
          <w:u w:val="single"/>
        </w:rPr>
      </w:pPr>
      <w:r w:rsidRPr="00C634F8">
        <w:rPr>
          <w:rFonts w:hint="eastAsia"/>
          <w:u w:val="single"/>
        </w:rPr>
        <w:t xml:space="preserve">クラス　　　　</w:t>
      </w:r>
      <w:r>
        <w:rPr>
          <w:rFonts w:hint="eastAsia"/>
          <w:u w:val="single"/>
        </w:rPr>
        <w:t xml:space="preserve">　　</w:t>
      </w:r>
      <w:r w:rsidRPr="00C634F8">
        <w:rPr>
          <w:rFonts w:hint="eastAsia"/>
          <w:u w:val="single"/>
        </w:rPr>
        <w:t xml:space="preserve">出席番号　</w:t>
      </w:r>
      <w:r>
        <w:rPr>
          <w:rFonts w:hint="eastAsia"/>
          <w:u w:val="single"/>
        </w:rPr>
        <w:t xml:space="preserve">　　　　　　</w:t>
      </w:r>
      <w:r w:rsidRPr="00C634F8">
        <w:rPr>
          <w:rFonts w:hint="eastAsia"/>
          <w:u w:val="single"/>
        </w:rPr>
        <w:t>学籍番号　B</w:t>
      </w:r>
      <w:r>
        <w:rPr>
          <w:rFonts w:hint="eastAsia"/>
          <w:u w:val="single"/>
        </w:rPr>
        <w:t xml:space="preserve">　　　　　　　　　　　　　　　</w:t>
      </w:r>
    </w:p>
    <w:p w:rsidR="00813AE5" w:rsidRPr="00C634F8" w:rsidRDefault="00813AE5" w:rsidP="00813AE5">
      <w:pPr>
        <w:rPr>
          <w:u w:val="single"/>
        </w:rPr>
      </w:pPr>
    </w:p>
    <w:p w:rsidR="00813AE5" w:rsidRPr="00C634F8" w:rsidRDefault="00813AE5" w:rsidP="00813AE5">
      <w:pPr>
        <w:rPr>
          <w:u w:val="single"/>
        </w:rPr>
      </w:pPr>
      <w:r>
        <w:rPr>
          <w:rFonts w:hint="eastAsia"/>
          <w:u w:val="single"/>
        </w:rPr>
        <w:t xml:space="preserve">班番号　　　　　　　　　　　　氏名　　　　　　　　　　　　　　　　　　　　　　　　</w:t>
      </w:r>
    </w:p>
    <w:p w:rsidR="00813AE5" w:rsidRDefault="00813AE5" w:rsidP="00813AE5"/>
    <w:p w:rsidR="00813AE5" w:rsidRDefault="00813AE5" w:rsidP="00813AE5"/>
    <w:p w:rsidR="00813AE5" w:rsidRPr="00C634F8" w:rsidRDefault="00813AE5" w:rsidP="00813AE5">
      <w:pPr>
        <w:rPr>
          <w:u w:val="single"/>
        </w:rPr>
      </w:pPr>
      <w:r>
        <w:rPr>
          <w:rFonts w:hint="eastAsia"/>
          <w:u w:val="single"/>
        </w:rPr>
        <w:t xml:space="preserve">共同実験者　　</w:t>
      </w:r>
      <w:r>
        <w:rPr>
          <w:u w:val="single"/>
        </w:rPr>
        <w:tab/>
        <w:t xml:space="preserve">　　　</w:t>
      </w:r>
      <w:r>
        <w:rPr>
          <w:rFonts w:hint="eastAsia"/>
          <w:u w:val="single"/>
        </w:rPr>
        <w:t xml:space="preserve">　　　　　　　　　　　　　　　　　　　　　　　　　　　　　　</w:t>
      </w:r>
    </w:p>
    <w:p w:rsidR="00813AE5" w:rsidRDefault="00813AE5" w:rsidP="00813AE5"/>
    <w:p w:rsidR="00813AE5" w:rsidRPr="00C634F8" w:rsidRDefault="00813AE5" w:rsidP="00813AE5">
      <w:pPr>
        <w:rPr>
          <w:u w:val="single"/>
        </w:rPr>
      </w:pPr>
      <w:r>
        <w:rPr>
          <w:rFonts w:hint="eastAsia"/>
          <w:u w:val="single"/>
        </w:rPr>
        <w:t xml:space="preserve">担当教員　　　　　　　　　　　　　　　　　　　　　　　　　　　　　　　　　　　　　</w:t>
      </w:r>
    </w:p>
    <w:p w:rsidR="00813AE5" w:rsidRDefault="00813AE5" w:rsidP="00813AE5"/>
    <w:p w:rsidR="00813AE5" w:rsidRPr="00B9249D" w:rsidRDefault="00813AE5" w:rsidP="00813AE5"/>
    <w:tbl>
      <w:tblPr>
        <w:tblStyle w:val="ad"/>
        <w:tblpPr w:leftFromText="142" w:rightFromText="142" w:vertAnchor="text" w:horzAnchor="margin" w:tblpY="52"/>
        <w:tblW w:w="0" w:type="auto"/>
        <w:tblLook w:val="04A0" w:firstRow="1" w:lastRow="0" w:firstColumn="1" w:lastColumn="0" w:noHBand="0" w:noVBand="1"/>
      </w:tblPr>
      <w:tblGrid>
        <w:gridCol w:w="1978"/>
        <w:gridCol w:w="4391"/>
        <w:gridCol w:w="2119"/>
      </w:tblGrid>
      <w:tr w:rsidR="00813AE5" w:rsidTr="00C3736F">
        <w:trPr>
          <w:trHeight w:val="431"/>
        </w:trPr>
        <w:tc>
          <w:tcPr>
            <w:tcW w:w="1980" w:type="dxa"/>
          </w:tcPr>
          <w:p w:rsidR="00813AE5" w:rsidRDefault="00813AE5" w:rsidP="00C3736F">
            <w:r>
              <w:rPr>
                <w:rFonts w:hint="eastAsia"/>
              </w:rPr>
              <w:t>実験日</w:t>
            </w:r>
          </w:p>
        </w:tc>
        <w:tc>
          <w:tcPr>
            <w:tcW w:w="4394" w:type="dxa"/>
          </w:tcPr>
          <w:p w:rsidR="00813AE5" w:rsidRDefault="00813AE5" w:rsidP="00C3736F">
            <w:r>
              <w:rPr>
                <w:rFonts w:hint="eastAsia"/>
              </w:rPr>
              <w:t xml:space="preserve">　　　　　　年　　　　　月　　　　　日</w:t>
            </w:r>
          </w:p>
        </w:tc>
        <w:tc>
          <w:tcPr>
            <w:tcW w:w="2120" w:type="dxa"/>
            <w:tcBorders>
              <w:tr2bl w:val="single" w:sz="4" w:space="0" w:color="auto"/>
            </w:tcBorders>
          </w:tcPr>
          <w:p w:rsidR="00813AE5" w:rsidRDefault="00813AE5" w:rsidP="00C3736F"/>
        </w:tc>
      </w:tr>
      <w:tr w:rsidR="00813AE5" w:rsidTr="00C3736F">
        <w:trPr>
          <w:trHeight w:val="414"/>
        </w:trPr>
        <w:tc>
          <w:tcPr>
            <w:tcW w:w="1980" w:type="dxa"/>
          </w:tcPr>
          <w:p w:rsidR="00813AE5" w:rsidRDefault="00813AE5" w:rsidP="00C3736F">
            <w:r>
              <w:rPr>
                <w:rFonts w:hint="eastAsia"/>
              </w:rPr>
              <w:t>レポート提出日</w:t>
            </w:r>
          </w:p>
        </w:tc>
        <w:tc>
          <w:tcPr>
            <w:tcW w:w="4394" w:type="dxa"/>
          </w:tcPr>
          <w:p w:rsidR="00813AE5" w:rsidRDefault="00813AE5" w:rsidP="00C3736F">
            <w:r>
              <w:rPr>
                <w:rFonts w:hint="eastAsia"/>
              </w:rPr>
              <w:t xml:space="preserve">　　　　　　年　　　　　月　　　　　日</w:t>
            </w:r>
          </w:p>
        </w:tc>
        <w:tc>
          <w:tcPr>
            <w:tcW w:w="2120" w:type="dxa"/>
          </w:tcPr>
          <w:p w:rsidR="00813AE5" w:rsidRDefault="00813AE5" w:rsidP="00C3736F">
            <w:r>
              <w:rPr>
                <w:rFonts w:hint="eastAsia"/>
              </w:rPr>
              <w:t>提出遅れ　　　　週</w:t>
            </w:r>
          </w:p>
        </w:tc>
      </w:tr>
      <w:tr w:rsidR="00813AE5" w:rsidTr="00C3736F">
        <w:trPr>
          <w:trHeight w:val="431"/>
        </w:trPr>
        <w:tc>
          <w:tcPr>
            <w:tcW w:w="1980" w:type="dxa"/>
          </w:tcPr>
          <w:p w:rsidR="00813AE5" w:rsidRDefault="00813AE5" w:rsidP="00C3736F">
            <w:r>
              <w:rPr>
                <w:rFonts w:hint="eastAsia"/>
              </w:rPr>
              <w:t>レポート再提出日</w:t>
            </w:r>
          </w:p>
        </w:tc>
        <w:tc>
          <w:tcPr>
            <w:tcW w:w="4394" w:type="dxa"/>
          </w:tcPr>
          <w:p w:rsidR="00813AE5" w:rsidRDefault="00813AE5" w:rsidP="00C3736F">
            <w:r>
              <w:rPr>
                <w:rFonts w:hint="eastAsia"/>
              </w:rPr>
              <w:t xml:space="preserve">　　　　　　年　　　　　月　　　　　日</w:t>
            </w:r>
          </w:p>
        </w:tc>
        <w:tc>
          <w:tcPr>
            <w:tcW w:w="2120" w:type="dxa"/>
          </w:tcPr>
          <w:p w:rsidR="00813AE5" w:rsidRDefault="00813AE5" w:rsidP="00C3736F">
            <w:r>
              <w:rPr>
                <w:rFonts w:hint="eastAsia"/>
              </w:rPr>
              <w:t>提出遅れ　　　　週</w:t>
            </w:r>
          </w:p>
        </w:tc>
      </w:tr>
    </w:tbl>
    <w:p w:rsidR="00813AE5" w:rsidRDefault="00813AE5" w:rsidP="00813AE5"/>
    <w:tbl>
      <w:tblPr>
        <w:tblStyle w:val="ad"/>
        <w:tblpPr w:leftFromText="142" w:rightFromText="142" w:vertAnchor="text" w:horzAnchor="page" w:tblpX="2202" w:tblpY="179"/>
        <w:tblW w:w="0" w:type="auto"/>
        <w:tblLook w:val="04A0" w:firstRow="1" w:lastRow="0" w:firstColumn="1" w:lastColumn="0" w:noHBand="0" w:noVBand="1"/>
      </w:tblPr>
      <w:tblGrid>
        <w:gridCol w:w="2489"/>
      </w:tblGrid>
      <w:tr w:rsidR="00813AE5" w:rsidTr="00C3736F">
        <w:trPr>
          <w:trHeight w:val="430"/>
        </w:trPr>
        <w:tc>
          <w:tcPr>
            <w:tcW w:w="2489" w:type="dxa"/>
          </w:tcPr>
          <w:p w:rsidR="00813AE5" w:rsidRDefault="00813AE5" w:rsidP="00C3736F">
            <w:r>
              <w:t>レポート受付</w:t>
            </w:r>
          </w:p>
        </w:tc>
      </w:tr>
      <w:tr w:rsidR="00813AE5" w:rsidTr="00C3736F">
        <w:trPr>
          <w:trHeight w:val="1997"/>
        </w:trPr>
        <w:tc>
          <w:tcPr>
            <w:tcW w:w="2489" w:type="dxa"/>
          </w:tcPr>
          <w:p w:rsidR="00813AE5" w:rsidRDefault="00813AE5" w:rsidP="00C3736F"/>
        </w:tc>
      </w:tr>
    </w:tbl>
    <w:tbl>
      <w:tblPr>
        <w:tblStyle w:val="ad"/>
        <w:tblpPr w:leftFromText="142" w:rightFromText="142" w:vertAnchor="text" w:horzAnchor="page" w:tblpX="5068" w:tblpY="192"/>
        <w:tblW w:w="0" w:type="auto"/>
        <w:tblLook w:val="04A0" w:firstRow="1" w:lastRow="0" w:firstColumn="1" w:lastColumn="0" w:noHBand="0" w:noVBand="1"/>
      </w:tblPr>
      <w:tblGrid>
        <w:gridCol w:w="5388"/>
      </w:tblGrid>
      <w:tr w:rsidR="00813AE5" w:rsidTr="00C3736F">
        <w:trPr>
          <w:trHeight w:val="292"/>
        </w:trPr>
        <w:tc>
          <w:tcPr>
            <w:tcW w:w="5388" w:type="dxa"/>
          </w:tcPr>
          <w:p w:rsidR="00813AE5" w:rsidRDefault="00813AE5" w:rsidP="00C3736F">
            <w:pPr>
              <w:jc w:val="center"/>
            </w:pPr>
            <w:r>
              <w:rPr>
                <w:rFonts w:hint="eastAsia"/>
              </w:rPr>
              <w:t>再提出要否</w:t>
            </w:r>
          </w:p>
        </w:tc>
      </w:tr>
      <w:tr w:rsidR="00813AE5" w:rsidTr="00C3736F">
        <w:trPr>
          <w:trHeight w:val="653"/>
        </w:trPr>
        <w:tc>
          <w:tcPr>
            <w:tcW w:w="5388" w:type="dxa"/>
          </w:tcPr>
          <w:p w:rsidR="00813AE5" w:rsidRDefault="00813AE5" w:rsidP="00C3736F">
            <w:pPr>
              <w:jc w:val="center"/>
            </w:pPr>
            <w:r w:rsidRPr="003C18E5">
              <w:rPr>
                <w:rFonts w:hint="eastAsia"/>
                <w:sz w:val="36"/>
              </w:rPr>
              <w:t>要　否</w:t>
            </w:r>
          </w:p>
        </w:tc>
      </w:tr>
      <w:tr w:rsidR="00813AE5" w:rsidTr="00C3736F">
        <w:trPr>
          <w:trHeight w:val="4276"/>
        </w:trPr>
        <w:tc>
          <w:tcPr>
            <w:tcW w:w="5388" w:type="dxa"/>
          </w:tcPr>
          <w:p w:rsidR="00813AE5" w:rsidRDefault="00813AE5" w:rsidP="00C3736F">
            <w:r>
              <w:rPr>
                <w:rFonts w:hint="eastAsia"/>
              </w:rPr>
              <w:t>要再提出の場合のコメント</w:t>
            </w:r>
          </w:p>
        </w:tc>
      </w:tr>
    </w:tbl>
    <w:p w:rsidR="00813AE5" w:rsidRDefault="00813AE5" w:rsidP="00813AE5">
      <w:r>
        <w:rPr>
          <w:rFonts w:hint="eastAsia"/>
        </w:rPr>
        <w:t xml:space="preserve">　</w:t>
      </w:r>
    </w:p>
    <w:tbl>
      <w:tblPr>
        <w:tblStyle w:val="ad"/>
        <w:tblpPr w:leftFromText="142" w:rightFromText="142" w:vertAnchor="text" w:horzAnchor="page" w:tblpX="2202" w:tblpY="179"/>
        <w:tblW w:w="0" w:type="auto"/>
        <w:tblLook w:val="04A0" w:firstRow="1" w:lastRow="0" w:firstColumn="1" w:lastColumn="0" w:noHBand="0" w:noVBand="1"/>
      </w:tblPr>
      <w:tblGrid>
        <w:gridCol w:w="2503"/>
      </w:tblGrid>
      <w:tr w:rsidR="00813AE5" w:rsidTr="00C3736F">
        <w:trPr>
          <w:trHeight w:val="418"/>
        </w:trPr>
        <w:tc>
          <w:tcPr>
            <w:tcW w:w="2503" w:type="dxa"/>
          </w:tcPr>
          <w:p w:rsidR="00813AE5" w:rsidRDefault="00813AE5" w:rsidP="00C3736F">
            <w:r>
              <w:t>レポート</w:t>
            </w:r>
            <w:r>
              <w:rPr>
                <w:rFonts w:hint="eastAsia"/>
              </w:rPr>
              <w:t>受理</w:t>
            </w:r>
          </w:p>
        </w:tc>
      </w:tr>
      <w:tr w:rsidR="00813AE5" w:rsidTr="00C3736F">
        <w:trPr>
          <w:trHeight w:val="1941"/>
        </w:trPr>
        <w:tc>
          <w:tcPr>
            <w:tcW w:w="2503" w:type="dxa"/>
          </w:tcPr>
          <w:p w:rsidR="00813AE5" w:rsidRDefault="00813AE5" w:rsidP="00C3736F"/>
        </w:tc>
      </w:tr>
    </w:tbl>
    <w:p w:rsidR="00056B08" w:rsidRDefault="00056B08" w:rsidP="00793D93">
      <w:pPr>
        <w:pStyle w:val="a4"/>
        <w:numPr>
          <w:ilvl w:val="0"/>
          <w:numId w:val="12"/>
        </w:numPr>
        <w:ind w:leftChars="0"/>
      </w:pPr>
      <w:r>
        <w:rPr>
          <w:rFonts w:hint="eastAsia"/>
        </w:rPr>
        <w:lastRenderedPageBreak/>
        <w:t>実験の目的</w:t>
      </w:r>
    </w:p>
    <w:p w:rsidR="00A06D4C" w:rsidRDefault="00A06D4C" w:rsidP="00A06D4C">
      <w:pPr>
        <w:pStyle w:val="a4"/>
        <w:numPr>
          <w:ilvl w:val="0"/>
          <w:numId w:val="13"/>
        </w:numPr>
        <w:ind w:leftChars="0"/>
      </w:pPr>
      <w:r>
        <w:rPr>
          <w:rFonts w:hint="eastAsia"/>
        </w:rPr>
        <w:t>ダイオードの使い方や特性を代表的な回路として整流回路を利用し、実験により確認する。</w:t>
      </w:r>
    </w:p>
    <w:p w:rsidR="00A06D4C" w:rsidRDefault="00A06D4C" w:rsidP="00A06D4C">
      <w:pPr>
        <w:pStyle w:val="a4"/>
        <w:numPr>
          <w:ilvl w:val="0"/>
          <w:numId w:val="13"/>
        </w:numPr>
        <w:ind w:leftChars="0"/>
      </w:pPr>
      <w:r>
        <w:rPr>
          <w:rFonts w:hint="eastAsia"/>
        </w:rPr>
        <w:t>高速な信号の波形観測などではオシロスコープが利用される。電子電気技術で基本的な測定器であるオシロスコープの使い方を習得する。</w:t>
      </w:r>
    </w:p>
    <w:p w:rsidR="00A06D4C" w:rsidRDefault="00A06D4C" w:rsidP="00A06D4C">
      <w:pPr>
        <w:pStyle w:val="a4"/>
        <w:ind w:leftChars="0" w:left="1050"/>
        <w:rPr>
          <w:rFonts w:hint="eastAsia"/>
        </w:rPr>
      </w:pPr>
    </w:p>
    <w:p w:rsidR="00472265" w:rsidRDefault="00056B08" w:rsidP="00472265">
      <w:pPr>
        <w:pStyle w:val="a4"/>
        <w:numPr>
          <w:ilvl w:val="0"/>
          <w:numId w:val="12"/>
        </w:numPr>
        <w:ind w:leftChars="0"/>
        <w:rPr>
          <w:rFonts w:hint="eastAsia"/>
        </w:rPr>
      </w:pPr>
      <w:r>
        <w:rPr>
          <w:rFonts w:hint="eastAsia"/>
        </w:rPr>
        <w:t>実験の方法</w:t>
      </w:r>
    </w:p>
    <w:p w:rsidR="00C81E30" w:rsidRDefault="00A06D4C" w:rsidP="00A06D4C">
      <w:pPr>
        <w:pStyle w:val="a4"/>
        <w:numPr>
          <w:ilvl w:val="0"/>
          <w:numId w:val="16"/>
        </w:numPr>
        <w:ind w:leftChars="0"/>
      </w:pPr>
      <w:r>
        <w:rPr>
          <w:rFonts w:hint="eastAsia"/>
        </w:rPr>
        <w:t>ダイオードの静特性</w:t>
      </w:r>
    </w:p>
    <w:p w:rsidR="00492934" w:rsidRDefault="00A06D4C" w:rsidP="00492934">
      <w:pPr>
        <w:pStyle w:val="a4"/>
        <w:ind w:leftChars="0" w:left="1678" w:firstLineChars="100" w:firstLine="210"/>
      </w:pPr>
      <w:r>
        <w:rPr>
          <w:rFonts w:hint="eastAsia"/>
        </w:rPr>
        <w:t>ダイオードとして発光ダイオード（</w:t>
      </w:r>
      <w:r>
        <w:t>L</w:t>
      </w:r>
      <w:r>
        <w:rPr>
          <w:rFonts w:hint="eastAsia"/>
        </w:rPr>
        <w:t>E</w:t>
      </w:r>
      <w:r>
        <w:t>D</w:t>
      </w:r>
      <w:r>
        <w:rPr>
          <w:rFonts w:hint="eastAsia"/>
        </w:rPr>
        <w:t>）を用いる。</w:t>
      </w:r>
      <w:r>
        <w:t>L</w:t>
      </w:r>
      <w:r>
        <w:rPr>
          <w:rFonts w:hint="eastAsia"/>
        </w:rPr>
        <w:t>E</w:t>
      </w:r>
      <w:r>
        <w:t>D</w:t>
      </w:r>
      <w:r>
        <w:rPr>
          <w:rFonts w:hint="eastAsia"/>
        </w:rPr>
        <w:t>の最大順方向電流を調べて、それを超えないように負荷抵抗の抵抗値を適切に選択する。下記の図1</w:t>
      </w:r>
      <w:r>
        <w:t xml:space="preserve"> </w:t>
      </w:r>
      <w:r>
        <w:rPr>
          <w:rFonts w:hint="eastAsia"/>
        </w:rPr>
        <w:t>ダイオードの静特性測定系</w:t>
      </w:r>
      <w:r w:rsidR="00472265">
        <w:rPr>
          <w:rFonts w:hint="eastAsia"/>
        </w:rPr>
        <w:t xml:space="preserve"> </w:t>
      </w:r>
      <w:r>
        <w:rPr>
          <w:rFonts w:hint="eastAsia"/>
        </w:rPr>
        <w:t>のように可変抵抗の回路を用いて、</w:t>
      </w:r>
      <w:r w:rsidR="00492934">
        <w:rPr>
          <w:rFonts w:ascii="Apple Color Emoji" w:hAnsi="Apple Color Emoji" w:cs="Apple Color Emoji" w:hint="eastAsia"/>
        </w:rPr>
        <w:t>−</w:t>
      </w:r>
      <w:r w:rsidR="00492934">
        <w:rPr>
          <w:rFonts w:hint="eastAsia"/>
        </w:rPr>
        <w:t>1</w:t>
      </w:r>
      <w:r w:rsidR="00492934">
        <w:t>2V</w:t>
      </w:r>
      <w:r w:rsidR="00492934">
        <w:rPr>
          <w:rFonts w:hint="eastAsia"/>
        </w:rPr>
        <w:t>〜</w:t>
      </w:r>
      <w:r w:rsidR="00492934">
        <w:t>＋12V</w:t>
      </w:r>
      <w:r w:rsidR="00492934">
        <w:rPr>
          <w:rFonts w:hint="eastAsia"/>
        </w:rPr>
        <w:t>を可変できる直流電源を準備する。この直流電源を用いて印加電圧</w:t>
      </w:r>
      <w:r w:rsidR="00492934">
        <w:t>E</w:t>
      </w:r>
      <w:r w:rsidR="00492934">
        <w:rPr>
          <w:rFonts w:hint="eastAsia"/>
        </w:rPr>
        <w:t>を−</w:t>
      </w:r>
      <w:r w:rsidR="00492934">
        <w:t>5V</w:t>
      </w:r>
      <w:r w:rsidR="00492934">
        <w:rPr>
          <w:rFonts w:hint="eastAsia"/>
        </w:rPr>
        <w:t>〜</w:t>
      </w:r>
      <w:r w:rsidR="00492934">
        <w:t>＋5V</w:t>
      </w:r>
      <w:r w:rsidR="00492934">
        <w:rPr>
          <w:rFonts w:hint="eastAsia"/>
        </w:rPr>
        <w:t>の範囲で変化させる。</w:t>
      </w:r>
    </w:p>
    <w:p w:rsidR="00492934" w:rsidRDefault="00492934" w:rsidP="00492934">
      <w:pPr>
        <w:pStyle w:val="a4"/>
        <w:ind w:leftChars="0" w:left="1678" w:firstLineChars="100" w:firstLine="210"/>
      </w:pPr>
      <w:r>
        <w:rPr>
          <w:rFonts w:hint="eastAsia"/>
        </w:rPr>
        <w:t>図1の回路で直流電源の電圧を変えた時に電源電圧</w:t>
      </w:r>
      <w:r>
        <w:t>E</w:t>
      </w:r>
      <w:r>
        <w:rPr>
          <w:rFonts w:hint="eastAsia"/>
        </w:rPr>
        <w:t>、</w:t>
      </w:r>
      <w:r>
        <w:t>L</w:t>
      </w:r>
      <w:r>
        <w:rPr>
          <w:rFonts w:hint="eastAsia"/>
        </w:rPr>
        <w:t>E</w:t>
      </w:r>
      <w:r>
        <w:t>D</w:t>
      </w:r>
      <w:r>
        <w:rPr>
          <w:rFonts w:hint="eastAsia"/>
        </w:rPr>
        <w:t>にかかる電圧</w:t>
      </w:r>
      <w:r>
        <w:t>V</w:t>
      </w:r>
      <w:r>
        <w:rPr>
          <w:rFonts w:hint="eastAsia"/>
          <w:vertAlign w:val="subscript"/>
        </w:rPr>
        <w:t>1</w:t>
      </w:r>
      <w:r>
        <w:rPr>
          <w:rFonts w:hint="eastAsia"/>
        </w:rPr>
        <w:t>、負荷抵抗にかかる電圧</w:t>
      </w:r>
      <w:r>
        <w:t>V</w:t>
      </w:r>
      <w:r w:rsidRPr="00492934">
        <w:rPr>
          <w:rFonts w:hint="eastAsia"/>
          <w:vertAlign w:val="subscript"/>
        </w:rPr>
        <w:t>2</w:t>
      </w:r>
      <w:r>
        <w:rPr>
          <w:rFonts w:hint="eastAsia"/>
        </w:rPr>
        <w:t>＝</w:t>
      </w:r>
      <w:r>
        <w:t>E</w:t>
      </w:r>
      <w:r>
        <w:rPr>
          <w:rFonts w:hint="eastAsia"/>
        </w:rPr>
        <w:t>−</w:t>
      </w:r>
      <w:r>
        <w:t>V</w:t>
      </w:r>
      <w:r w:rsidRPr="00492934">
        <w:rPr>
          <w:rFonts w:hint="eastAsia"/>
          <w:vertAlign w:val="subscript"/>
        </w:rPr>
        <w:t>1</w:t>
      </w:r>
      <w:r>
        <w:rPr>
          <w:rFonts w:hint="eastAsia"/>
        </w:rPr>
        <w:t>を測定する。</w:t>
      </w:r>
      <w:r>
        <w:t>L</w:t>
      </w:r>
      <w:r>
        <w:rPr>
          <w:rFonts w:hint="eastAsia"/>
        </w:rPr>
        <w:t>E</w:t>
      </w:r>
      <w:r>
        <w:t>D</w:t>
      </w:r>
      <w:r>
        <w:rPr>
          <w:rFonts w:hint="eastAsia"/>
        </w:rPr>
        <w:t>に流れる電流</w:t>
      </w:r>
      <w:r>
        <w:t>I</w:t>
      </w:r>
      <w:r>
        <w:rPr>
          <w:rFonts w:hint="eastAsia"/>
        </w:rPr>
        <w:t>＝</w:t>
      </w:r>
      <w:r>
        <w:t>V</w:t>
      </w:r>
      <w:r w:rsidRPr="00492934">
        <w:rPr>
          <w:rFonts w:hint="eastAsia"/>
          <w:vertAlign w:val="subscript"/>
        </w:rPr>
        <w:t>2</w:t>
      </w:r>
      <w:r>
        <w:t>/R</w:t>
      </w:r>
      <w:r>
        <w:rPr>
          <w:rFonts w:hint="eastAsia"/>
        </w:rPr>
        <w:t>を計算で求める。</w:t>
      </w:r>
    </w:p>
    <w:p w:rsidR="00ED3208" w:rsidRDefault="00ED3208" w:rsidP="00492934">
      <w:pPr>
        <w:pStyle w:val="a4"/>
        <w:ind w:leftChars="0" w:left="1678" w:firstLineChars="100" w:firstLine="210"/>
      </w:pPr>
    </w:p>
    <w:p w:rsidR="00ED3208" w:rsidRDefault="00ED3208" w:rsidP="00492934">
      <w:pPr>
        <w:pStyle w:val="a4"/>
        <w:ind w:leftChars="0" w:left="1678" w:firstLineChars="100" w:firstLine="210"/>
      </w:pPr>
    </w:p>
    <w:p w:rsidR="00ED3208" w:rsidRDefault="00ED3208" w:rsidP="00492934">
      <w:pPr>
        <w:pStyle w:val="a4"/>
        <w:ind w:leftChars="0" w:left="1678" w:firstLineChars="100" w:firstLine="210"/>
      </w:pPr>
    </w:p>
    <w:p w:rsidR="00ED3208" w:rsidRDefault="00ED3208" w:rsidP="00492934">
      <w:pPr>
        <w:pStyle w:val="a4"/>
        <w:ind w:leftChars="0" w:left="1678" w:firstLineChars="100" w:firstLine="210"/>
      </w:pPr>
    </w:p>
    <w:p w:rsidR="00ED3208" w:rsidRDefault="00ED3208" w:rsidP="00492934">
      <w:pPr>
        <w:pStyle w:val="a4"/>
        <w:ind w:leftChars="0" w:left="1678" w:firstLineChars="100" w:firstLine="210"/>
        <w:rPr>
          <w:rFonts w:hint="eastAsia"/>
        </w:rPr>
      </w:pPr>
    </w:p>
    <w:p w:rsidR="00ED3208" w:rsidRDefault="00ED3208" w:rsidP="00492934">
      <w:pPr>
        <w:pStyle w:val="a4"/>
        <w:ind w:leftChars="0" w:left="1678" w:firstLineChars="100" w:firstLine="210"/>
      </w:pPr>
    </w:p>
    <w:p w:rsidR="00ED3208" w:rsidRDefault="00ED3208" w:rsidP="00492934">
      <w:pPr>
        <w:pStyle w:val="a4"/>
        <w:ind w:leftChars="0" w:left="1678" w:firstLineChars="100" w:firstLine="210"/>
        <w:rPr>
          <w:rFonts w:hint="eastAsia"/>
        </w:rPr>
      </w:pPr>
    </w:p>
    <w:p w:rsidR="00492934" w:rsidRDefault="00492934" w:rsidP="00492934">
      <w:pPr>
        <w:pStyle w:val="a4"/>
        <w:ind w:leftChars="0" w:left="1678" w:firstLineChars="100" w:firstLine="210"/>
      </w:pPr>
    </w:p>
    <w:p w:rsidR="00492934" w:rsidRDefault="00492934" w:rsidP="00492934">
      <w:pPr>
        <w:pStyle w:val="a4"/>
        <w:numPr>
          <w:ilvl w:val="0"/>
          <w:numId w:val="16"/>
        </w:numPr>
        <w:ind w:leftChars="0"/>
      </w:pPr>
      <w:r>
        <w:rPr>
          <w:rFonts w:hint="eastAsia"/>
        </w:rPr>
        <w:t>ダイオードの動特性</w:t>
      </w:r>
    </w:p>
    <w:p w:rsidR="00492934" w:rsidRDefault="00492934" w:rsidP="00492934">
      <w:pPr>
        <w:pStyle w:val="a4"/>
        <w:ind w:leftChars="0" w:left="1678" w:firstLineChars="100" w:firstLine="210"/>
      </w:pPr>
      <w:r>
        <w:rPr>
          <w:rFonts w:hint="eastAsia"/>
        </w:rPr>
        <w:t>下記の図2</w:t>
      </w:r>
      <w:r>
        <w:t xml:space="preserve"> </w:t>
      </w:r>
      <w:r>
        <w:rPr>
          <w:rFonts w:hint="eastAsia"/>
        </w:rPr>
        <w:t>ダイオードの動特性の測定系</w:t>
      </w:r>
      <w:r w:rsidR="00472265">
        <w:t xml:space="preserve"> </w:t>
      </w:r>
      <w:r>
        <w:rPr>
          <w:rFonts w:hint="eastAsia"/>
        </w:rPr>
        <w:t>の交流電源である発振器を</w:t>
      </w:r>
      <w:r>
        <w:t>LE</w:t>
      </w:r>
      <w:r>
        <w:rPr>
          <w:rFonts w:hint="eastAsia"/>
        </w:rPr>
        <w:t>D回路に接続し、発振器の出力および負荷抵抗</w:t>
      </w:r>
      <w:r>
        <w:t>R</w:t>
      </w:r>
      <w:r>
        <w:rPr>
          <w:rFonts w:hint="eastAsia"/>
        </w:rPr>
        <w:t>の両端の電圧をオシロスコープで観察する。</w:t>
      </w:r>
      <w:r w:rsidR="00472265">
        <w:rPr>
          <w:rFonts w:hint="eastAsia"/>
        </w:rPr>
        <w:t>このときに発振器出力波形及び負荷抵抗で観測した波形を、異なる二つの周波数で記録する。</w:t>
      </w:r>
    </w:p>
    <w:p w:rsidR="00ED3208" w:rsidRDefault="00ED3208" w:rsidP="00492934">
      <w:pPr>
        <w:pStyle w:val="a4"/>
        <w:ind w:leftChars="0" w:left="1678" w:firstLineChars="100" w:firstLine="210"/>
      </w:pPr>
    </w:p>
    <w:p w:rsidR="00ED3208" w:rsidRDefault="00ED3208" w:rsidP="00492934">
      <w:pPr>
        <w:pStyle w:val="a4"/>
        <w:ind w:leftChars="0" w:left="1678" w:firstLineChars="100" w:firstLine="210"/>
      </w:pPr>
    </w:p>
    <w:p w:rsidR="00ED3208" w:rsidRDefault="00ED3208" w:rsidP="00492934">
      <w:pPr>
        <w:pStyle w:val="a4"/>
        <w:ind w:leftChars="0" w:left="1678" w:firstLineChars="100" w:firstLine="210"/>
      </w:pPr>
    </w:p>
    <w:p w:rsidR="00ED3208" w:rsidRDefault="00ED3208" w:rsidP="00492934">
      <w:pPr>
        <w:pStyle w:val="a4"/>
        <w:ind w:leftChars="0" w:left="1678" w:firstLineChars="100" w:firstLine="210"/>
      </w:pPr>
    </w:p>
    <w:p w:rsidR="00ED3208" w:rsidRDefault="00ED3208" w:rsidP="00492934">
      <w:pPr>
        <w:pStyle w:val="a4"/>
        <w:ind w:leftChars="0" w:left="1678" w:firstLineChars="100" w:firstLine="210"/>
      </w:pPr>
    </w:p>
    <w:p w:rsidR="00472265" w:rsidRDefault="00472265" w:rsidP="00492934">
      <w:pPr>
        <w:pStyle w:val="a4"/>
        <w:ind w:leftChars="0" w:left="1678" w:firstLineChars="100" w:firstLine="210"/>
        <w:rPr>
          <w:rFonts w:hint="eastAsia"/>
        </w:rPr>
      </w:pPr>
    </w:p>
    <w:p w:rsidR="00ED3208" w:rsidRPr="00492934" w:rsidRDefault="00ED3208" w:rsidP="00492934">
      <w:pPr>
        <w:pStyle w:val="a4"/>
        <w:ind w:leftChars="0" w:left="1678" w:firstLineChars="100" w:firstLine="210"/>
        <w:rPr>
          <w:rFonts w:hint="eastAsia"/>
        </w:rPr>
      </w:pPr>
    </w:p>
    <w:p w:rsidR="00472265" w:rsidRDefault="00C81E30" w:rsidP="00472265">
      <w:pPr>
        <w:pStyle w:val="a4"/>
        <w:numPr>
          <w:ilvl w:val="0"/>
          <w:numId w:val="12"/>
        </w:numPr>
        <w:ind w:leftChars="0"/>
        <w:rPr>
          <w:rFonts w:hint="eastAsia"/>
        </w:rPr>
      </w:pPr>
      <w:r>
        <w:rPr>
          <w:rFonts w:hint="eastAsia"/>
        </w:rPr>
        <w:lastRenderedPageBreak/>
        <w:t>実験の結果</w:t>
      </w:r>
    </w:p>
    <w:p w:rsidR="00793D93" w:rsidRDefault="00472265" w:rsidP="00472265">
      <w:pPr>
        <w:pStyle w:val="a4"/>
        <w:numPr>
          <w:ilvl w:val="0"/>
          <w:numId w:val="18"/>
        </w:numPr>
        <w:ind w:leftChars="0"/>
      </w:pPr>
      <w:r>
        <w:rPr>
          <w:rFonts w:hint="eastAsia"/>
        </w:rPr>
        <w:t>ダイオードの静特性</w:t>
      </w:r>
    </w:p>
    <w:p w:rsidR="00ED3208" w:rsidRDefault="00472265" w:rsidP="00ED3208">
      <w:pPr>
        <w:pStyle w:val="a4"/>
        <w:ind w:leftChars="0" w:left="1678" w:firstLineChars="100" w:firstLine="210"/>
      </w:pPr>
      <w:r>
        <w:rPr>
          <w:rFonts w:hint="eastAsia"/>
        </w:rPr>
        <w:t>図1の回路で</w:t>
      </w:r>
      <w:r w:rsidR="00B6457A">
        <w:t>L</w:t>
      </w:r>
      <w:r w:rsidR="00B6457A">
        <w:rPr>
          <w:rFonts w:hint="eastAsia"/>
        </w:rPr>
        <w:t>E</w:t>
      </w:r>
      <w:r w:rsidR="00B6457A">
        <w:t>D</w:t>
      </w:r>
      <w:r w:rsidR="00B6457A">
        <w:rPr>
          <w:rFonts w:hint="eastAsia"/>
        </w:rPr>
        <w:t>が赤、緑、黄それぞれで</w:t>
      </w:r>
      <w:r>
        <w:rPr>
          <w:rFonts w:hint="eastAsia"/>
        </w:rPr>
        <w:t>直流電源の電圧を変えた時に電源電圧</w:t>
      </w:r>
      <w:r>
        <w:t>E</w:t>
      </w:r>
      <w:r>
        <w:rPr>
          <w:rFonts w:hint="eastAsia"/>
        </w:rPr>
        <w:t>、</w:t>
      </w:r>
      <w:r>
        <w:t>L</w:t>
      </w:r>
      <w:r>
        <w:rPr>
          <w:rFonts w:hint="eastAsia"/>
        </w:rPr>
        <w:t>E</w:t>
      </w:r>
      <w:r>
        <w:t>D</w:t>
      </w:r>
      <w:r>
        <w:rPr>
          <w:rFonts w:hint="eastAsia"/>
        </w:rPr>
        <w:t>にかかる電圧</w:t>
      </w:r>
      <w:r>
        <w:t>V</w:t>
      </w:r>
      <w:r>
        <w:rPr>
          <w:rFonts w:hint="eastAsia"/>
          <w:vertAlign w:val="subscript"/>
        </w:rPr>
        <w:t>1</w:t>
      </w:r>
      <w:r>
        <w:rPr>
          <w:rFonts w:hint="eastAsia"/>
        </w:rPr>
        <w:t>、負荷抵抗にかかる電圧</w:t>
      </w:r>
      <w:r>
        <w:t>V</w:t>
      </w:r>
      <w:r w:rsidRPr="00492934">
        <w:rPr>
          <w:rFonts w:hint="eastAsia"/>
          <w:vertAlign w:val="subscript"/>
        </w:rPr>
        <w:t>2</w:t>
      </w:r>
      <w:r>
        <w:rPr>
          <w:rFonts w:hint="eastAsia"/>
        </w:rPr>
        <w:t>＝</w:t>
      </w:r>
      <w:r>
        <w:t>E</w:t>
      </w:r>
      <w:r>
        <w:rPr>
          <w:rFonts w:hint="eastAsia"/>
        </w:rPr>
        <w:t>−</w:t>
      </w:r>
      <w:r>
        <w:t>V</w:t>
      </w:r>
      <w:r w:rsidRPr="00492934">
        <w:rPr>
          <w:rFonts w:hint="eastAsia"/>
          <w:vertAlign w:val="subscript"/>
        </w:rPr>
        <w:t>1</w:t>
      </w:r>
      <w:r w:rsidR="00AC3992">
        <w:rPr>
          <w:rFonts w:hint="eastAsia"/>
        </w:rPr>
        <w:t>、</w:t>
      </w:r>
      <w:r w:rsidR="00AC3992">
        <w:t>L</w:t>
      </w:r>
      <w:r w:rsidR="00AC3992">
        <w:rPr>
          <w:rFonts w:hint="eastAsia"/>
        </w:rPr>
        <w:t>E</w:t>
      </w:r>
      <w:r w:rsidR="00AC3992">
        <w:t>D</w:t>
      </w:r>
      <w:r w:rsidR="00AC3992">
        <w:rPr>
          <w:rFonts w:hint="eastAsia"/>
        </w:rPr>
        <w:t>に流れる電流</w:t>
      </w:r>
      <w:r w:rsidR="00AC3992">
        <w:t>I</w:t>
      </w:r>
      <w:r w:rsidR="00AC3992">
        <w:rPr>
          <w:rFonts w:hint="eastAsia"/>
        </w:rPr>
        <w:t>＝</w:t>
      </w:r>
      <w:r w:rsidR="00AC3992">
        <w:t>V</w:t>
      </w:r>
      <w:r w:rsidR="00AC3992" w:rsidRPr="00492934">
        <w:rPr>
          <w:rFonts w:hint="eastAsia"/>
          <w:vertAlign w:val="subscript"/>
        </w:rPr>
        <w:t>2</w:t>
      </w:r>
      <w:r w:rsidR="00AC3992">
        <w:t>/R</w:t>
      </w:r>
      <w:r>
        <w:rPr>
          <w:rFonts w:hint="eastAsia"/>
        </w:rPr>
        <w:t>を測定</w:t>
      </w:r>
      <w:r>
        <w:rPr>
          <w:rFonts w:hint="eastAsia"/>
        </w:rPr>
        <w:t>した</w:t>
      </w:r>
      <w:r w:rsidR="00B6457A">
        <w:rPr>
          <w:rFonts w:hint="eastAsia"/>
        </w:rPr>
        <w:t>結果は以下の表1</w:t>
      </w:r>
      <w:r w:rsidR="00B6457A">
        <w:t>~</w:t>
      </w:r>
      <w:r w:rsidR="00B6457A">
        <w:rPr>
          <w:rFonts w:hint="eastAsia"/>
        </w:rPr>
        <w:t>表3</w:t>
      </w:r>
      <w:r w:rsidR="00B6457A">
        <w:t xml:space="preserve"> LED</w:t>
      </w:r>
      <w:r w:rsidR="00B6457A">
        <w:rPr>
          <w:rFonts w:hint="eastAsia"/>
        </w:rPr>
        <w:t>の静特性の通りであった。</w:t>
      </w:r>
    </w:p>
    <w:p w:rsidR="00ED3208" w:rsidRDefault="00AC3992" w:rsidP="00ED3208">
      <w:pPr>
        <w:pStyle w:val="a4"/>
        <w:ind w:leftChars="0" w:left="1678" w:firstLineChars="100" w:firstLine="210"/>
      </w:pPr>
      <w:r>
        <w:rPr>
          <w:rFonts w:hint="eastAsia"/>
        </w:rPr>
        <w:t>さらに、それぞれの</w:t>
      </w:r>
      <w:r>
        <w:t>L</w:t>
      </w:r>
      <w:r>
        <w:rPr>
          <w:rFonts w:hint="eastAsia"/>
        </w:rPr>
        <w:t>E</w:t>
      </w:r>
      <w:r>
        <w:t>D</w:t>
      </w:r>
      <w:r w:rsidR="00251BAE">
        <w:rPr>
          <w:rFonts w:hint="eastAsia"/>
        </w:rPr>
        <w:t>の</w:t>
      </w:r>
      <w:r w:rsidR="00ED3208">
        <w:t>IV</w:t>
      </w:r>
      <w:r w:rsidR="00ED3208">
        <w:rPr>
          <w:rFonts w:hint="eastAsia"/>
        </w:rPr>
        <w:t>特性を図</w:t>
      </w:r>
      <w:r w:rsidR="00ED3208">
        <w:t>3 LED</w:t>
      </w:r>
      <w:r w:rsidR="00ED3208">
        <w:rPr>
          <w:rFonts w:hint="eastAsia"/>
        </w:rPr>
        <w:t>の</w:t>
      </w:r>
      <w:r w:rsidR="00ED3208">
        <w:t>IV</w:t>
      </w:r>
      <w:r w:rsidR="00ED3208">
        <w:rPr>
          <w:rFonts w:hint="eastAsia"/>
        </w:rPr>
        <w:t>特性</w:t>
      </w:r>
      <w:r w:rsidR="00ED3208">
        <w:t xml:space="preserve"> </w:t>
      </w:r>
      <w:r w:rsidR="00ED3208">
        <w:rPr>
          <w:rFonts w:hint="eastAsia"/>
        </w:rPr>
        <w:t>にまとめた。</w:t>
      </w:r>
    </w:p>
    <w:p w:rsidR="00ED3208" w:rsidRPr="00251BAE" w:rsidRDefault="00ED3208" w:rsidP="00ED3208">
      <w:pPr>
        <w:pStyle w:val="a4"/>
        <w:ind w:leftChars="0" w:left="1678" w:firstLineChars="100" w:firstLine="210"/>
        <w:rPr>
          <w:rFonts w:hint="eastAsia"/>
        </w:rPr>
      </w:pPr>
    </w:p>
    <w:p w:rsidR="00B6457A" w:rsidRDefault="00B6457A" w:rsidP="00B6457A">
      <w:pPr>
        <w:pStyle w:val="a7"/>
        <w:keepNext/>
        <w:ind w:left="838" w:firstLine="840"/>
      </w:pPr>
      <w:r>
        <w:t xml:space="preserve">表 </w:t>
      </w:r>
      <w:r>
        <w:fldChar w:fldCharType="begin"/>
      </w:r>
      <w:r>
        <w:instrText xml:space="preserve"> SEQ 表 \* ARABIC </w:instrText>
      </w:r>
      <w:r>
        <w:fldChar w:fldCharType="separate"/>
      </w:r>
      <w:r>
        <w:rPr>
          <w:noProof/>
        </w:rPr>
        <w:t>1</w:t>
      </w:r>
      <w:r>
        <w:fldChar w:fldCharType="end"/>
      </w:r>
      <w:r>
        <w:rPr>
          <w:rFonts w:hint="eastAsia"/>
        </w:rPr>
        <w:t xml:space="preserve">　</w:t>
      </w:r>
      <w:r w:rsidRPr="00F30EBC">
        <w:t>LEDの静特性（赤）</w:t>
      </w:r>
    </w:p>
    <w:p w:rsidR="00B6457A" w:rsidRPr="004E5F1E" w:rsidRDefault="004E5F1E" w:rsidP="00B6457A">
      <w:pPr>
        <w:ind w:left="838" w:firstLine="840"/>
      </w:pPr>
      <w:r w:rsidRPr="004E5F1E">
        <w:drawing>
          <wp:inline distT="0" distB="0" distL="0" distR="0" wp14:anchorId="1964C2B0" wp14:editId="572C0508">
            <wp:extent cx="2857500" cy="22987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7500" cy="2298700"/>
                    </a:xfrm>
                    <a:prstGeom prst="rect">
                      <a:avLst/>
                    </a:prstGeom>
                  </pic:spPr>
                </pic:pic>
              </a:graphicData>
            </a:graphic>
          </wp:inline>
        </w:drawing>
      </w:r>
    </w:p>
    <w:p w:rsidR="00B6457A" w:rsidRDefault="00B6457A" w:rsidP="00B6457A">
      <w:pPr>
        <w:ind w:left="838" w:firstLine="840"/>
      </w:pPr>
    </w:p>
    <w:p w:rsidR="00B6457A" w:rsidRDefault="00B6457A" w:rsidP="00B6457A">
      <w:pPr>
        <w:pStyle w:val="a7"/>
        <w:keepNext/>
        <w:ind w:left="838" w:firstLine="840"/>
      </w:pPr>
      <w:r>
        <w:t xml:space="preserve">表 </w:t>
      </w:r>
      <w:r>
        <w:fldChar w:fldCharType="begin"/>
      </w:r>
      <w:r>
        <w:instrText xml:space="preserve"> SEQ 表 \* ARABIC </w:instrText>
      </w:r>
      <w:r>
        <w:fldChar w:fldCharType="separate"/>
      </w:r>
      <w:r>
        <w:rPr>
          <w:noProof/>
        </w:rPr>
        <w:t>2</w:t>
      </w:r>
      <w:r>
        <w:fldChar w:fldCharType="end"/>
      </w:r>
      <w:r>
        <w:rPr>
          <w:rFonts w:hint="eastAsia"/>
        </w:rPr>
        <w:t xml:space="preserve">　</w:t>
      </w:r>
      <w:r w:rsidRPr="00C82045">
        <w:t>LEDの静特性（</w:t>
      </w:r>
      <w:r>
        <w:rPr>
          <w:rFonts w:hint="eastAsia"/>
        </w:rPr>
        <w:t>緑</w:t>
      </w:r>
      <w:r w:rsidRPr="00C82045">
        <w:t>）</w:t>
      </w:r>
    </w:p>
    <w:p w:rsidR="00B6457A" w:rsidRDefault="004E5F1E" w:rsidP="00B6457A">
      <w:pPr>
        <w:ind w:left="838" w:firstLine="840"/>
      </w:pPr>
      <w:r w:rsidRPr="004E5F1E">
        <w:drawing>
          <wp:inline distT="0" distB="0" distL="0" distR="0" wp14:anchorId="4780D0B3" wp14:editId="4AFDD4DF">
            <wp:extent cx="2857500" cy="2286000"/>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7500" cy="2286000"/>
                    </a:xfrm>
                    <a:prstGeom prst="rect">
                      <a:avLst/>
                    </a:prstGeom>
                  </pic:spPr>
                </pic:pic>
              </a:graphicData>
            </a:graphic>
          </wp:inline>
        </w:drawing>
      </w:r>
    </w:p>
    <w:p w:rsidR="00B6457A" w:rsidRDefault="00B6457A" w:rsidP="00B6457A">
      <w:pPr>
        <w:ind w:left="838" w:firstLine="840"/>
      </w:pPr>
    </w:p>
    <w:p w:rsidR="00B6457A" w:rsidRDefault="00B6457A" w:rsidP="00B6457A">
      <w:pPr>
        <w:pStyle w:val="a7"/>
        <w:keepNext/>
        <w:ind w:left="838" w:firstLine="840"/>
      </w:pPr>
      <w:r>
        <w:lastRenderedPageBreak/>
        <w:t xml:space="preserve">表 </w:t>
      </w:r>
      <w:r>
        <w:fldChar w:fldCharType="begin"/>
      </w:r>
      <w:r>
        <w:instrText xml:space="preserve"> SEQ 表 \* ARABIC </w:instrText>
      </w:r>
      <w:r>
        <w:fldChar w:fldCharType="separate"/>
      </w:r>
      <w:r>
        <w:rPr>
          <w:noProof/>
        </w:rPr>
        <w:t>3</w:t>
      </w:r>
      <w:r>
        <w:fldChar w:fldCharType="end"/>
      </w:r>
      <w:r>
        <w:rPr>
          <w:rFonts w:hint="eastAsia"/>
        </w:rPr>
        <w:t xml:space="preserve">　</w:t>
      </w:r>
      <w:r w:rsidRPr="00F07595">
        <w:t>LEDの静特性（</w:t>
      </w:r>
      <w:r w:rsidR="004E5F1E">
        <w:rPr>
          <w:rFonts w:hint="eastAsia"/>
        </w:rPr>
        <w:t>黄</w:t>
      </w:r>
      <w:r w:rsidRPr="00F07595">
        <w:t>）</w:t>
      </w:r>
    </w:p>
    <w:p w:rsidR="00B6457A" w:rsidRDefault="00B6457A" w:rsidP="00B6457A">
      <w:pPr>
        <w:ind w:left="838" w:firstLine="840"/>
      </w:pPr>
      <w:r w:rsidRPr="00B6457A">
        <w:drawing>
          <wp:inline distT="0" distB="0" distL="0" distR="0" wp14:anchorId="5194A3AC" wp14:editId="1A0C26EA">
            <wp:extent cx="2857500" cy="228600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57500" cy="2286000"/>
                    </a:xfrm>
                    <a:prstGeom prst="rect">
                      <a:avLst/>
                    </a:prstGeom>
                  </pic:spPr>
                </pic:pic>
              </a:graphicData>
            </a:graphic>
          </wp:inline>
        </w:drawing>
      </w:r>
    </w:p>
    <w:p w:rsidR="004E5F1E" w:rsidRDefault="004E5F1E" w:rsidP="00B6457A">
      <w:pPr>
        <w:ind w:left="838" w:firstLine="840"/>
        <w:rPr>
          <w:rFonts w:hint="eastAsia"/>
        </w:rPr>
      </w:pPr>
    </w:p>
    <w:p w:rsidR="00ED3208" w:rsidRDefault="00ED3208" w:rsidP="00ED3208">
      <w:pPr>
        <w:pStyle w:val="a4"/>
        <w:numPr>
          <w:ilvl w:val="0"/>
          <w:numId w:val="18"/>
        </w:numPr>
        <w:ind w:leftChars="0"/>
      </w:pPr>
      <w:r>
        <w:rPr>
          <w:rFonts w:hint="eastAsia"/>
        </w:rPr>
        <w:t>ダイオードの動特性</w:t>
      </w:r>
    </w:p>
    <w:p w:rsidR="00ED3208" w:rsidRDefault="00ED3208" w:rsidP="00ED3208">
      <w:pPr>
        <w:pStyle w:val="a4"/>
        <w:ind w:leftChars="0" w:left="1678" w:firstLineChars="100" w:firstLine="210"/>
      </w:pPr>
      <w:r>
        <w:rPr>
          <w:rFonts w:hint="eastAsia"/>
        </w:rPr>
        <w:t>図2</w:t>
      </w:r>
      <w:r w:rsidR="000B07C4">
        <w:rPr>
          <w:rFonts w:hint="eastAsia"/>
        </w:rPr>
        <w:t>で異なる二つの周波数で</w:t>
      </w:r>
      <w:r w:rsidR="000B07C4">
        <w:rPr>
          <w:rFonts w:hint="eastAsia"/>
        </w:rPr>
        <w:t>負荷抵抗</w:t>
      </w:r>
      <w:r w:rsidR="000B07C4">
        <w:t>R</w:t>
      </w:r>
      <w:r w:rsidR="000B07C4">
        <w:rPr>
          <w:rFonts w:hint="eastAsia"/>
        </w:rPr>
        <w:t>の両端の電圧を</w:t>
      </w:r>
      <w:r w:rsidR="0053515A">
        <w:rPr>
          <w:rFonts w:hint="eastAsia"/>
        </w:rPr>
        <w:t>発振器の周波数を</w:t>
      </w:r>
      <w:r w:rsidR="0053515A">
        <w:t>45Hz</w:t>
      </w:r>
      <w:r w:rsidR="0053515A">
        <w:rPr>
          <w:rFonts w:hint="eastAsia"/>
        </w:rPr>
        <w:t>と</w:t>
      </w:r>
      <w:r w:rsidR="0053515A">
        <w:t>20Hz</w:t>
      </w:r>
      <w:r w:rsidR="0053515A">
        <w:rPr>
          <w:rFonts w:hint="eastAsia"/>
        </w:rPr>
        <w:t>に合わせた状態それぞれを</w:t>
      </w:r>
      <w:r w:rsidR="000B07C4">
        <w:rPr>
          <w:rFonts w:hint="eastAsia"/>
        </w:rPr>
        <w:t>オシロスコープ</w:t>
      </w:r>
      <w:r w:rsidR="000B07C4">
        <w:rPr>
          <w:rFonts w:hint="eastAsia"/>
        </w:rPr>
        <w:t>で測定した結果は</w:t>
      </w:r>
      <w:r w:rsidR="00476F62">
        <w:rPr>
          <w:rFonts w:hint="eastAsia"/>
        </w:rPr>
        <w:t>図4</w:t>
      </w:r>
      <w:r w:rsidR="00476F62">
        <w:t>~</w:t>
      </w:r>
      <w:r w:rsidR="00476F62">
        <w:rPr>
          <w:rFonts w:hint="eastAsia"/>
        </w:rPr>
        <w:t>図7にまとめた。</w:t>
      </w:r>
    </w:p>
    <w:p w:rsidR="0053515A" w:rsidRDefault="0053515A" w:rsidP="00ED3208">
      <w:pPr>
        <w:pStyle w:val="a4"/>
        <w:ind w:leftChars="0" w:left="1678" w:firstLineChars="100" w:firstLine="210"/>
        <w:rPr>
          <w:rFonts w:hint="eastAsia"/>
        </w:rPr>
      </w:pPr>
    </w:p>
    <w:p w:rsidR="0053515A" w:rsidRDefault="00793D93" w:rsidP="0053515A">
      <w:pPr>
        <w:pStyle w:val="a4"/>
        <w:numPr>
          <w:ilvl w:val="0"/>
          <w:numId w:val="12"/>
        </w:numPr>
        <w:ind w:leftChars="0"/>
      </w:pPr>
      <w:r>
        <w:rPr>
          <w:rFonts w:hint="eastAsia"/>
        </w:rPr>
        <w:t>考察</w:t>
      </w:r>
    </w:p>
    <w:p w:rsidR="00C97354" w:rsidRDefault="00C97354" w:rsidP="00C97354">
      <w:pPr>
        <w:ind w:left="420" w:firstLineChars="100" w:firstLine="210"/>
      </w:pPr>
      <w:r>
        <w:rPr>
          <w:rFonts w:hint="eastAsia"/>
        </w:rPr>
        <w:t>実験2-1-1から</w:t>
      </w:r>
      <w:r w:rsidR="004E5F1E">
        <w:rPr>
          <w:rFonts w:hint="eastAsia"/>
        </w:rPr>
        <w:t>図3</w:t>
      </w:r>
      <w:r w:rsidR="004E5F1E">
        <w:t xml:space="preserve"> LE</w:t>
      </w:r>
      <w:r w:rsidR="004E5F1E">
        <w:rPr>
          <w:rFonts w:hint="eastAsia"/>
        </w:rPr>
        <w:t>Dの</w:t>
      </w:r>
      <w:r w:rsidR="004E5F1E">
        <w:t>I</w:t>
      </w:r>
      <w:r w:rsidR="004E5F1E">
        <w:rPr>
          <w:rFonts w:hint="eastAsia"/>
        </w:rPr>
        <w:t>V特性を見ると、</w:t>
      </w:r>
      <w:r w:rsidR="004E5F1E">
        <w:t>L</w:t>
      </w:r>
      <w:r w:rsidR="004E5F1E">
        <w:rPr>
          <w:rFonts w:hint="eastAsia"/>
        </w:rPr>
        <w:t>E</w:t>
      </w:r>
      <w:r w:rsidR="004E5F1E">
        <w:t>D</w:t>
      </w:r>
      <w:r w:rsidR="004E5F1E">
        <w:rPr>
          <w:rFonts w:hint="eastAsia"/>
        </w:rPr>
        <w:t>がどの色でも立ち上がり電圧はおおよそ等しい結果が出た。このことから、</w:t>
      </w:r>
      <w:r w:rsidR="004E5F1E">
        <w:t>L</w:t>
      </w:r>
      <w:r w:rsidR="004E5F1E">
        <w:rPr>
          <w:rFonts w:hint="eastAsia"/>
        </w:rPr>
        <w:t>E</w:t>
      </w:r>
      <w:r w:rsidR="004E5F1E">
        <w:t>D</w:t>
      </w:r>
      <w:r w:rsidR="004E5F1E">
        <w:rPr>
          <w:rFonts w:hint="eastAsia"/>
        </w:rPr>
        <w:t>はある電圧を超えると急激に流れる電流量が増加していると考えられた。</w:t>
      </w:r>
      <w:r>
        <w:rPr>
          <w:rFonts w:hint="eastAsia"/>
        </w:rPr>
        <w:t>どの</w:t>
      </w:r>
      <w:r>
        <w:t>LE</w:t>
      </w:r>
      <w:r>
        <w:rPr>
          <w:rFonts w:hint="eastAsia"/>
        </w:rPr>
        <w:t>Dも</w:t>
      </w:r>
      <w:r>
        <w:t>E</w:t>
      </w:r>
      <w:r>
        <w:rPr>
          <w:rFonts w:hint="eastAsia"/>
        </w:rPr>
        <w:t>が</w:t>
      </w:r>
      <w:r>
        <w:t>2V</w:t>
      </w:r>
      <w:r>
        <w:rPr>
          <w:rFonts w:hint="eastAsia"/>
        </w:rPr>
        <w:t>を超えたところから徐々に光り出しているように感じられた。そこから</w:t>
      </w:r>
      <w:r>
        <w:t>E</w:t>
      </w:r>
      <w:r>
        <w:rPr>
          <w:rFonts w:hint="eastAsia"/>
        </w:rPr>
        <w:t>が上がるにつれて光もかなり強くなっていった。</w:t>
      </w:r>
    </w:p>
    <w:p w:rsidR="00C97354" w:rsidRDefault="00C97354" w:rsidP="00C97354">
      <w:pPr>
        <w:ind w:left="420" w:firstLineChars="100" w:firstLine="210"/>
        <w:rPr>
          <w:rFonts w:hint="eastAsia"/>
        </w:rPr>
      </w:pPr>
      <w:r>
        <w:rPr>
          <w:rFonts w:hint="eastAsia"/>
        </w:rPr>
        <w:t>実験2-1-2では、交流は電気の流れる向き、電流、電圧が周期的に変化している</w:t>
      </w:r>
      <w:r w:rsidR="007E6759">
        <w:rPr>
          <w:rFonts w:hint="eastAsia"/>
        </w:rPr>
        <w:t>ために一つの方向にしか電流が流れない</w:t>
      </w:r>
      <w:r w:rsidR="007E6759">
        <w:t>L</w:t>
      </w:r>
      <w:r w:rsidR="007E6759">
        <w:rPr>
          <w:rFonts w:hint="eastAsia"/>
        </w:rPr>
        <w:t>E</w:t>
      </w:r>
      <w:r w:rsidR="007E6759">
        <w:t>D</w:t>
      </w:r>
      <w:r w:rsidR="007E6759">
        <w:rPr>
          <w:rFonts w:hint="eastAsia"/>
        </w:rPr>
        <w:t>に交流を流した時、交互に点滅すると考えられる。</w:t>
      </w:r>
      <w:r>
        <w:rPr>
          <w:rFonts w:hint="eastAsia"/>
        </w:rPr>
        <w:t>発信機は交流電源であるために発信機の周波数を</w:t>
      </w:r>
      <w:r>
        <w:t>60Hz</w:t>
      </w:r>
      <w:r>
        <w:rPr>
          <w:rFonts w:hint="eastAsia"/>
        </w:rPr>
        <w:t>の状態から徐々に下げていき、</w:t>
      </w:r>
      <w:r>
        <w:t>L</w:t>
      </w:r>
      <w:r>
        <w:rPr>
          <w:rFonts w:hint="eastAsia"/>
        </w:rPr>
        <w:t>E</w:t>
      </w:r>
      <w:r>
        <w:t>D</w:t>
      </w:r>
      <w:r>
        <w:rPr>
          <w:rFonts w:hint="eastAsia"/>
        </w:rPr>
        <w:t>の点滅がはっきり認識できるところまで周波数を下げてみたが、およそ53</w:t>
      </w:r>
      <w:r>
        <w:t>Hz</w:t>
      </w:r>
      <w:r>
        <w:rPr>
          <w:rFonts w:hint="eastAsia"/>
        </w:rPr>
        <w:t>で点滅していることが認識できた。</w:t>
      </w:r>
      <w:r w:rsidR="007E6759">
        <w:rPr>
          <w:rFonts w:hint="eastAsia"/>
        </w:rPr>
        <w:t>さらに、図4〜図7ではそれぞれの周波数で見比べて見るとそれぞれ電圧が負の方向が整流されているのでダイオードは整流作用していると考えられる。</w:t>
      </w:r>
      <w:bookmarkStart w:id="0" w:name="_GoBack"/>
      <w:bookmarkEnd w:id="0"/>
    </w:p>
    <w:p w:rsidR="00ED3208" w:rsidRDefault="00ED3208">
      <w:pPr>
        <w:widowControl/>
        <w:jc w:val="left"/>
      </w:pPr>
      <w:r>
        <w:br w:type="page"/>
      </w:r>
    </w:p>
    <w:p w:rsidR="00ED3208" w:rsidRDefault="00C97354" w:rsidP="00ED3208">
      <w:pPr>
        <w:keepNext/>
      </w:pPr>
      <w:r>
        <w:rPr>
          <w:noProof/>
        </w:rPr>
        <w:lastRenderedPageBreak/>
        <w:drawing>
          <wp:inline distT="0" distB="0" distL="0" distR="0" wp14:anchorId="377683AA" wp14:editId="6E890511">
            <wp:extent cx="5396230" cy="3716655"/>
            <wp:effectExtent l="0" t="0" r="1270" b="4445"/>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6230" cy="3716655"/>
                    </a:xfrm>
                    <a:prstGeom prst="rect">
                      <a:avLst/>
                    </a:prstGeom>
                  </pic:spPr>
                </pic:pic>
              </a:graphicData>
            </a:graphic>
          </wp:inline>
        </w:drawing>
      </w:r>
    </w:p>
    <w:p w:rsidR="00ED3208" w:rsidRDefault="00ED3208" w:rsidP="00ED3208">
      <w:pPr>
        <w:pStyle w:val="a7"/>
      </w:pPr>
      <w:r>
        <w:t xml:space="preserve">図 </w:t>
      </w:r>
      <w:r>
        <w:rPr>
          <w:rFonts w:hint="eastAsia"/>
        </w:rPr>
        <w:t>3</w:t>
      </w:r>
      <w:r>
        <w:rPr>
          <w:rFonts w:hint="eastAsia"/>
        </w:rPr>
        <w:t xml:space="preserve">　</w:t>
      </w:r>
      <w:r>
        <w:t>LED</w:t>
      </w:r>
      <w:r>
        <w:rPr>
          <w:rFonts w:hint="eastAsia"/>
        </w:rPr>
        <w:t>の</w:t>
      </w:r>
      <w:r>
        <w:t>IV</w:t>
      </w:r>
      <w:r>
        <w:rPr>
          <w:rFonts w:hint="eastAsia"/>
        </w:rPr>
        <w:t>特性</w:t>
      </w:r>
    </w:p>
    <w:p w:rsidR="0053515A" w:rsidRDefault="0053515A" w:rsidP="00476F62"/>
    <w:p w:rsidR="0053515A" w:rsidRDefault="0053515A">
      <w:pPr>
        <w:widowControl/>
        <w:jc w:val="left"/>
      </w:pPr>
      <w:r>
        <w:br w:type="page"/>
      </w:r>
    </w:p>
    <w:p w:rsidR="0053515A" w:rsidRDefault="0053515A" w:rsidP="0053515A">
      <w:pPr>
        <w:keepNext/>
      </w:pPr>
      <w:r>
        <w:rPr>
          <w:noProof/>
        </w:rPr>
        <w:lastRenderedPageBreak/>
        <w:drawing>
          <wp:inline distT="0" distB="0" distL="0" distR="0" wp14:anchorId="26014579" wp14:editId="19D30CE0">
            <wp:extent cx="5080000" cy="3048000"/>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EK0003.BMP"/>
                    <pic:cNvPicPr/>
                  </pic:nvPicPr>
                  <pic:blipFill>
                    <a:blip r:embed="rId11">
                      <a:extLst>
                        <a:ext uri="{28A0092B-C50C-407E-A947-70E740481C1C}">
                          <a14:useLocalDpi xmlns:a14="http://schemas.microsoft.com/office/drawing/2010/main" val="0"/>
                        </a:ext>
                      </a:extLst>
                    </a:blip>
                    <a:stretch>
                      <a:fillRect/>
                    </a:stretch>
                  </pic:blipFill>
                  <pic:spPr>
                    <a:xfrm>
                      <a:off x="0" y="0"/>
                      <a:ext cx="5080000" cy="3048000"/>
                    </a:xfrm>
                    <a:prstGeom prst="rect">
                      <a:avLst/>
                    </a:prstGeom>
                  </pic:spPr>
                </pic:pic>
              </a:graphicData>
            </a:graphic>
          </wp:inline>
        </w:drawing>
      </w:r>
    </w:p>
    <w:p w:rsidR="00476F62" w:rsidRDefault="0053515A" w:rsidP="0053515A">
      <w:pPr>
        <w:pStyle w:val="a7"/>
        <w:rPr>
          <w:rFonts w:hint="eastAsia"/>
        </w:rPr>
      </w:pPr>
      <w:r>
        <w:t xml:space="preserve">図 </w:t>
      </w:r>
      <w:r>
        <w:rPr>
          <w:rFonts w:hint="eastAsia"/>
        </w:rPr>
        <w:t>4</w:t>
      </w:r>
      <w:r>
        <w:rPr>
          <w:rFonts w:hint="eastAsia"/>
        </w:rPr>
        <w:t xml:space="preserve">　</w:t>
      </w:r>
      <w:r>
        <w:t>45Hz</w:t>
      </w:r>
      <w:r>
        <w:rPr>
          <w:rFonts w:hint="eastAsia"/>
        </w:rPr>
        <w:t>発振器出力波形</w:t>
      </w:r>
    </w:p>
    <w:p w:rsidR="0053515A" w:rsidRDefault="0053515A" w:rsidP="00476F62">
      <w:pPr>
        <w:rPr>
          <w:rFonts w:hint="eastAsia"/>
        </w:rPr>
      </w:pPr>
    </w:p>
    <w:p w:rsidR="0053515A" w:rsidRDefault="0053515A" w:rsidP="0053515A">
      <w:pPr>
        <w:keepNext/>
      </w:pPr>
      <w:r>
        <w:rPr>
          <w:noProof/>
        </w:rPr>
        <w:drawing>
          <wp:inline distT="0" distB="0" distL="0" distR="0">
            <wp:extent cx="5080000" cy="3048000"/>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K0000.BMP"/>
                    <pic:cNvPicPr/>
                  </pic:nvPicPr>
                  <pic:blipFill>
                    <a:blip r:embed="rId12">
                      <a:extLst>
                        <a:ext uri="{28A0092B-C50C-407E-A947-70E740481C1C}">
                          <a14:useLocalDpi xmlns:a14="http://schemas.microsoft.com/office/drawing/2010/main" val="0"/>
                        </a:ext>
                      </a:extLst>
                    </a:blip>
                    <a:stretch>
                      <a:fillRect/>
                    </a:stretch>
                  </pic:blipFill>
                  <pic:spPr>
                    <a:xfrm>
                      <a:off x="0" y="0"/>
                      <a:ext cx="5080000" cy="3048000"/>
                    </a:xfrm>
                    <a:prstGeom prst="rect">
                      <a:avLst/>
                    </a:prstGeom>
                  </pic:spPr>
                </pic:pic>
              </a:graphicData>
            </a:graphic>
          </wp:inline>
        </w:drawing>
      </w:r>
    </w:p>
    <w:p w:rsidR="0053515A" w:rsidRDefault="0053515A" w:rsidP="0053515A">
      <w:pPr>
        <w:pStyle w:val="a7"/>
        <w:rPr>
          <w:rFonts w:hint="eastAsia"/>
        </w:rPr>
      </w:pPr>
      <w:r>
        <w:t xml:space="preserve">図 </w:t>
      </w:r>
      <w:r>
        <w:rPr>
          <w:rFonts w:hint="eastAsia"/>
        </w:rPr>
        <w:t>5</w:t>
      </w:r>
      <w:r>
        <w:rPr>
          <w:rFonts w:hint="eastAsia"/>
        </w:rPr>
        <w:t xml:space="preserve">　</w:t>
      </w:r>
      <w:r>
        <w:t>45Hz</w:t>
      </w:r>
      <w:r>
        <w:rPr>
          <w:rFonts w:hint="eastAsia"/>
        </w:rPr>
        <w:t>負荷抵抗出力波形</w:t>
      </w:r>
    </w:p>
    <w:p w:rsidR="0053515A" w:rsidRDefault="0053515A" w:rsidP="00476F62"/>
    <w:p w:rsidR="0053515A" w:rsidRDefault="0053515A">
      <w:pPr>
        <w:widowControl/>
        <w:jc w:val="left"/>
      </w:pPr>
      <w:r>
        <w:br w:type="page"/>
      </w:r>
    </w:p>
    <w:p w:rsidR="0053515A" w:rsidRDefault="0053515A" w:rsidP="0053515A">
      <w:pPr>
        <w:keepNext/>
      </w:pPr>
      <w:r>
        <w:rPr>
          <w:noProof/>
        </w:rPr>
        <w:lastRenderedPageBreak/>
        <w:drawing>
          <wp:inline distT="0" distB="0" distL="0" distR="0">
            <wp:extent cx="5080000" cy="3048000"/>
            <wp:effectExtent l="0" t="0" r="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EK0002.BMP"/>
                    <pic:cNvPicPr/>
                  </pic:nvPicPr>
                  <pic:blipFill>
                    <a:blip r:embed="rId13">
                      <a:extLst>
                        <a:ext uri="{28A0092B-C50C-407E-A947-70E740481C1C}">
                          <a14:useLocalDpi xmlns:a14="http://schemas.microsoft.com/office/drawing/2010/main" val="0"/>
                        </a:ext>
                      </a:extLst>
                    </a:blip>
                    <a:stretch>
                      <a:fillRect/>
                    </a:stretch>
                  </pic:blipFill>
                  <pic:spPr>
                    <a:xfrm>
                      <a:off x="0" y="0"/>
                      <a:ext cx="5080000" cy="3048000"/>
                    </a:xfrm>
                    <a:prstGeom prst="rect">
                      <a:avLst/>
                    </a:prstGeom>
                  </pic:spPr>
                </pic:pic>
              </a:graphicData>
            </a:graphic>
          </wp:inline>
        </w:drawing>
      </w:r>
    </w:p>
    <w:p w:rsidR="0053515A" w:rsidRDefault="0053515A" w:rsidP="0053515A">
      <w:pPr>
        <w:pStyle w:val="a7"/>
        <w:rPr>
          <w:rFonts w:hint="eastAsia"/>
        </w:rPr>
      </w:pPr>
      <w:r>
        <w:t xml:space="preserve">図 </w:t>
      </w:r>
      <w:r>
        <w:rPr>
          <w:rFonts w:hint="eastAsia"/>
        </w:rPr>
        <w:t>6</w:t>
      </w:r>
      <w:r>
        <w:rPr>
          <w:rFonts w:hint="eastAsia"/>
        </w:rPr>
        <w:t xml:space="preserve">　</w:t>
      </w:r>
      <w:r>
        <w:t>20Hz</w:t>
      </w:r>
      <w:r>
        <w:rPr>
          <w:rFonts w:hint="eastAsia"/>
        </w:rPr>
        <w:t>発振器出力波形</w:t>
      </w:r>
    </w:p>
    <w:p w:rsidR="0053515A" w:rsidRDefault="0053515A" w:rsidP="00476F62"/>
    <w:p w:rsidR="0053515A" w:rsidRDefault="0053515A" w:rsidP="0053515A">
      <w:pPr>
        <w:keepNext/>
      </w:pPr>
      <w:r>
        <w:rPr>
          <w:noProof/>
        </w:rPr>
        <w:drawing>
          <wp:inline distT="0" distB="0" distL="0" distR="0">
            <wp:extent cx="5080000" cy="304800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EK0001.BMP"/>
                    <pic:cNvPicPr/>
                  </pic:nvPicPr>
                  <pic:blipFill>
                    <a:blip r:embed="rId14">
                      <a:extLst>
                        <a:ext uri="{28A0092B-C50C-407E-A947-70E740481C1C}">
                          <a14:useLocalDpi xmlns:a14="http://schemas.microsoft.com/office/drawing/2010/main" val="0"/>
                        </a:ext>
                      </a:extLst>
                    </a:blip>
                    <a:stretch>
                      <a:fillRect/>
                    </a:stretch>
                  </pic:blipFill>
                  <pic:spPr>
                    <a:xfrm>
                      <a:off x="0" y="0"/>
                      <a:ext cx="5080000" cy="3048000"/>
                    </a:xfrm>
                    <a:prstGeom prst="rect">
                      <a:avLst/>
                    </a:prstGeom>
                  </pic:spPr>
                </pic:pic>
              </a:graphicData>
            </a:graphic>
          </wp:inline>
        </w:drawing>
      </w:r>
    </w:p>
    <w:p w:rsidR="0053515A" w:rsidRPr="00476F62" w:rsidRDefault="0053515A" w:rsidP="0053515A">
      <w:pPr>
        <w:pStyle w:val="a7"/>
        <w:rPr>
          <w:rFonts w:hint="eastAsia"/>
        </w:rPr>
      </w:pPr>
      <w:r>
        <w:t xml:space="preserve">図 </w:t>
      </w:r>
      <w:r>
        <w:rPr>
          <w:rFonts w:hint="eastAsia"/>
        </w:rPr>
        <w:t>7</w:t>
      </w:r>
      <w:r>
        <w:rPr>
          <w:rFonts w:hint="eastAsia"/>
        </w:rPr>
        <w:t xml:space="preserve">　</w:t>
      </w:r>
      <w:r>
        <w:rPr>
          <w:rFonts w:hint="eastAsia"/>
        </w:rPr>
        <w:t>20</w:t>
      </w:r>
      <w:r>
        <w:t>Hz</w:t>
      </w:r>
      <w:r>
        <w:rPr>
          <w:rFonts w:hint="eastAsia"/>
        </w:rPr>
        <w:t>負荷抵抗出力波形</w:t>
      </w:r>
    </w:p>
    <w:sectPr w:rsidR="0053515A" w:rsidRPr="00476F62" w:rsidSect="009E059A">
      <w:footerReference w:type="even" r:id="rId15"/>
      <w:footerReference w:type="default" r:id="rId16"/>
      <w:pgSz w:w="11900" w:h="16840"/>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1E58" w:rsidRDefault="00741E58" w:rsidP="001531FA">
      <w:r>
        <w:separator/>
      </w:r>
    </w:p>
  </w:endnote>
  <w:endnote w:type="continuationSeparator" w:id="0">
    <w:p w:rsidR="00741E58" w:rsidRDefault="00741E58" w:rsidP="00153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c"/>
      </w:rPr>
      <w:id w:val="-1895880567"/>
      <w:docPartObj>
        <w:docPartGallery w:val="Page Numbers (Bottom of Page)"/>
        <w:docPartUnique/>
      </w:docPartObj>
    </w:sdtPr>
    <w:sdtEndPr>
      <w:rPr>
        <w:rStyle w:val="ac"/>
      </w:rPr>
    </w:sdtEndPr>
    <w:sdtContent>
      <w:p w:rsidR="001531FA" w:rsidRDefault="001531FA" w:rsidP="00ED0489">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rsidR="001531FA" w:rsidRDefault="001531FA" w:rsidP="001531FA">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c"/>
      </w:rPr>
      <w:id w:val="1750232100"/>
      <w:docPartObj>
        <w:docPartGallery w:val="Page Numbers (Bottom of Page)"/>
        <w:docPartUnique/>
      </w:docPartObj>
    </w:sdtPr>
    <w:sdtEndPr>
      <w:rPr>
        <w:rStyle w:val="ac"/>
      </w:rPr>
    </w:sdtEndPr>
    <w:sdtContent>
      <w:p w:rsidR="001531FA" w:rsidRDefault="001531FA" w:rsidP="00ED0489">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rsidR="001531FA" w:rsidRDefault="001531FA" w:rsidP="001531FA">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1E58" w:rsidRDefault="00741E58" w:rsidP="001531FA">
      <w:r>
        <w:separator/>
      </w:r>
    </w:p>
  </w:footnote>
  <w:footnote w:type="continuationSeparator" w:id="0">
    <w:p w:rsidR="00741E58" w:rsidRDefault="00741E58" w:rsidP="00153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E23B4"/>
    <w:multiLevelType w:val="hybridMultilevel"/>
    <w:tmpl w:val="9B9AFC66"/>
    <w:lvl w:ilvl="0" w:tplc="04090001">
      <w:start w:val="1"/>
      <w:numFmt w:val="bullet"/>
      <w:lvlText w:val=""/>
      <w:lvlJc w:val="left"/>
      <w:pPr>
        <w:ind w:left="1050" w:hanging="420"/>
      </w:pPr>
      <w:rPr>
        <w:rFonts w:ascii="Wingdings" w:hAnsi="Wingdings" w:hint="default"/>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abstractNum w:abstractNumId="1" w15:restartNumberingAfterBreak="0">
    <w:nsid w:val="09F65C52"/>
    <w:multiLevelType w:val="hybridMultilevel"/>
    <w:tmpl w:val="1B9A4108"/>
    <w:lvl w:ilvl="0" w:tplc="3C7E30B6">
      <w:start w:val="1"/>
      <w:numFmt w:val="decimal"/>
      <w:lvlText w:val="2-1-%1."/>
      <w:lvlJc w:val="left"/>
      <w:pPr>
        <w:ind w:left="105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D31723"/>
    <w:multiLevelType w:val="hybridMultilevel"/>
    <w:tmpl w:val="375ACE12"/>
    <w:lvl w:ilvl="0" w:tplc="D6D2D8D2">
      <w:start w:val="1"/>
      <w:numFmt w:val="decimal"/>
      <w:lvlText w:val="1-1-%1."/>
      <w:lvlJc w:val="left"/>
      <w:pPr>
        <w:ind w:left="420" w:hanging="420"/>
      </w:pPr>
      <w:rPr>
        <w:rFonts w:hint="eastAsia"/>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7914AC"/>
    <w:multiLevelType w:val="hybridMultilevel"/>
    <w:tmpl w:val="95FA3F48"/>
    <w:lvl w:ilvl="0" w:tplc="F208A144">
      <w:start w:val="1"/>
      <w:numFmt w:val="decimal"/>
      <w:lvlText w:val="2-1-%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AF13C34"/>
    <w:multiLevelType w:val="hybridMultilevel"/>
    <w:tmpl w:val="730C304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1113FFD"/>
    <w:multiLevelType w:val="hybridMultilevel"/>
    <w:tmpl w:val="803E572C"/>
    <w:lvl w:ilvl="0" w:tplc="D6D2D8D2">
      <w:start w:val="1"/>
      <w:numFmt w:val="decimal"/>
      <w:lvlText w:val="1-1-%1."/>
      <w:lvlJc w:val="left"/>
      <w:pPr>
        <w:ind w:left="3570" w:hanging="420"/>
      </w:pPr>
      <w:rPr>
        <w:rFonts w:hint="eastAsia"/>
      </w:rPr>
    </w:lvl>
    <w:lvl w:ilvl="1" w:tplc="04090017" w:tentative="1">
      <w:start w:val="1"/>
      <w:numFmt w:val="aiueoFullWidth"/>
      <w:lvlText w:val="(%2)"/>
      <w:lvlJc w:val="left"/>
      <w:pPr>
        <w:ind w:left="4410" w:hanging="420"/>
      </w:pPr>
    </w:lvl>
    <w:lvl w:ilvl="2" w:tplc="04090011" w:tentative="1">
      <w:start w:val="1"/>
      <w:numFmt w:val="decimalEnclosedCircle"/>
      <w:lvlText w:val="%3"/>
      <w:lvlJc w:val="left"/>
      <w:pPr>
        <w:ind w:left="4830" w:hanging="420"/>
      </w:pPr>
    </w:lvl>
    <w:lvl w:ilvl="3" w:tplc="0409000F" w:tentative="1">
      <w:start w:val="1"/>
      <w:numFmt w:val="decimal"/>
      <w:lvlText w:val="%4."/>
      <w:lvlJc w:val="left"/>
      <w:pPr>
        <w:ind w:left="5250" w:hanging="420"/>
      </w:pPr>
    </w:lvl>
    <w:lvl w:ilvl="4" w:tplc="04090017" w:tentative="1">
      <w:start w:val="1"/>
      <w:numFmt w:val="aiueoFullWidth"/>
      <w:lvlText w:val="(%5)"/>
      <w:lvlJc w:val="left"/>
      <w:pPr>
        <w:ind w:left="5670" w:hanging="420"/>
      </w:pPr>
    </w:lvl>
    <w:lvl w:ilvl="5" w:tplc="04090011" w:tentative="1">
      <w:start w:val="1"/>
      <w:numFmt w:val="decimalEnclosedCircle"/>
      <w:lvlText w:val="%6"/>
      <w:lvlJc w:val="left"/>
      <w:pPr>
        <w:ind w:left="6090" w:hanging="420"/>
      </w:pPr>
    </w:lvl>
    <w:lvl w:ilvl="6" w:tplc="0409000F" w:tentative="1">
      <w:start w:val="1"/>
      <w:numFmt w:val="decimal"/>
      <w:lvlText w:val="%7."/>
      <w:lvlJc w:val="left"/>
      <w:pPr>
        <w:ind w:left="6510" w:hanging="420"/>
      </w:pPr>
    </w:lvl>
    <w:lvl w:ilvl="7" w:tplc="04090017" w:tentative="1">
      <w:start w:val="1"/>
      <w:numFmt w:val="aiueoFullWidth"/>
      <w:lvlText w:val="(%8)"/>
      <w:lvlJc w:val="left"/>
      <w:pPr>
        <w:ind w:left="6930" w:hanging="420"/>
      </w:pPr>
    </w:lvl>
    <w:lvl w:ilvl="8" w:tplc="04090011" w:tentative="1">
      <w:start w:val="1"/>
      <w:numFmt w:val="decimalEnclosedCircle"/>
      <w:lvlText w:val="%9"/>
      <w:lvlJc w:val="left"/>
      <w:pPr>
        <w:ind w:left="7350" w:hanging="420"/>
      </w:pPr>
    </w:lvl>
  </w:abstractNum>
  <w:abstractNum w:abstractNumId="6" w15:restartNumberingAfterBreak="0">
    <w:nsid w:val="234F36EC"/>
    <w:multiLevelType w:val="hybridMultilevel"/>
    <w:tmpl w:val="7474EAD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298E6C81"/>
    <w:multiLevelType w:val="hybridMultilevel"/>
    <w:tmpl w:val="B56EEAFE"/>
    <w:lvl w:ilvl="0" w:tplc="C5B4FF16">
      <w:start w:val="2"/>
      <w:numFmt w:val="decimal"/>
      <w:lvlText w:val="2-1-%1."/>
      <w:lvlJc w:val="left"/>
      <w:pPr>
        <w:ind w:left="1680" w:hanging="420"/>
      </w:pPr>
      <w:rPr>
        <w:rFonts w:hint="eastAsia"/>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8" w15:restartNumberingAfterBreak="0">
    <w:nsid w:val="32703982"/>
    <w:multiLevelType w:val="hybridMultilevel"/>
    <w:tmpl w:val="B73E46E4"/>
    <w:lvl w:ilvl="0" w:tplc="22C4FCF2">
      <w:start w:val="1"/>
      <w:numFmt w:val="decimal"/>
      <w:lvlText w:val="2-1-%1."/>
      <w:lvlJc w:val="left"/>
      <w:pPr>
        <w:ind w:left="840" w:hanging="420"/>
      </w:pPr>
      <w:rPr>
        <w:rFonts w:hint="eastAsia"/>
      </w:rPr>
    </w:lvl>
    <w:lvl w:ilvl="1" w:tplc="04090017" w:tentative="1">
      <w:start w:val="1"/>
      <w:numFmt w:val="aiueoFullWidth"/>
      <w:lvlText w:val="(%2)"/>
      <w:lvlJc w:val="left"/>
      <w:pPr>
        <w:ind w:left="630" w:hanging="420"/>
      </w:pPr>
    </w:lvl>
    <w:lvl w:ilvl="2" w:tplc="04090011" w:tentative="1">
      <w:start w:val="1"/>
      <w:numFmt w:val="decimalEnclosedCircle"/>
      <w:lvlText w:val="%3"/>
      <w:lvlJc w:val="left"/>
      <w:pPr>
        <w:ind w:left="1050" w:hanging="420"/>
      </w:pPr>
    </w:lvl>
    <w:lvl w:ilvl="3" w:tplc="0409000F" w:tentative="1">
      <w:start w:val="1"/>
      <w:numFmt w:val="decimal"/>
      <w:lvlText w:val="%4."/>
      <w:lvlJc w:val="left"/>
      <w:pPr>
        <w:ind w:left="1470" w:hanging="420"/>
      </w:pPr>
    </w:lvl>
    <w:lvl w:ilvl="4" w:tplc="04090017" w:tentative="1">
      <w:start w:val="1"/>
      <w:numFmt w:val="aiueoFullWidth"/>
      <w:lvlText w:val="(%5)"/>
      <w:lvlJc w:val="left"/>
      <w:pPr>
        <w:ind w:left="1890" w:hanging="420"/>
      </w:pPr>
    </w:lvl>
    <w:lvl w:ilvl="5" w:tplc="04090011" w:tentative="1">
      <w:start w:val="1"/>
      <w:numFmt w:val="decimalEnclosedCircle"/>
      <w:lvlText w:val="%6"/>
      <w:lvlJc w:val="left"/>
      <w:pPr>
        <w:ind w:left="2310" w:hanging="420"/>
      </w:pPr>
    </w:lvl>
    <w:lvl w:ilvl="6" w:tplc="0409000F" w:tentative="1">
      <w:start w:val="1"/>
      <w:numFmt w:val="decimal"/>
      <w:lvlText w:val="%7."/>
      <w:lvlJc w:val="left"/>
      <w:pPr>
        <w:ind w:left="2730" w:hanging="420"/>
      </w:pPr>
    </w:lvl>
    <w:lvl w:ilvl="7" w:tplc="04090017" w:tentative="1">
      <w:start w:val="1"/>
      <w:numFmt w:val="aiueoFullWidth"/>
      <w:lvlText w:val="(%8)"/>
      <w:lvlJc w:val="left"/>
      <w:pPr>
        <w:ind w:left="3150" w:hanging="420"/>
      </w:pPr>
    </w:lvl>
    <w:lvl w:ilvl="8" w:tplc="04090011" w:tentative="1">
      <w:start w:val="1"/>
      <w:numFmt w:val="decimalEnclosedCircle"/>
      <w:lvlText w:val="%9"/>
      <w:lvlJc w:val="left"/>
      <w:pPr>
        <w:ind w:left="3570" w:hanging="420"/>
      </w:pPr>
    </w:lvl>
  </w:abstractNum>
  <w:abstractNum w:abstractNumId="9" w15:restartNumberingAfterBreak="0">
    <w:nsid w:val="341546E3"/>
    <w:multiLevelType w:val="hybridMultilevel"/>
    <w:tmpl w:val="6AEA048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56E0297"/>
    <w:multiLevelType w:val="hybridMultilevel"/>
    <w:tmpl w:val="1E8AD3A6"/>
    <w:lvl w:ilvl="0" w:tplc="31CA94FC">
      <w:start w:val="1"/>
      <w:numFmt w:val="none"/>
      <w:lvlText w:val="1-1-1."/>
      <w:lvlJc w:val="left"/>
      <w:pPr>
        <w:ind w:left="1260" w:hanging="420"/>
      </w:pPr>
      <w:rPr>
        <w:rFonts w:hint="eastAsia"/>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390A7BBA"/>
    <w:multiLevelType w:val="hybridMultilevel"/>
    <w:tmpl w:val="D1EE26F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15:restartNumberingAfterBreak="0">
    <w:nsid w:val="3E8B2640"/>
    <w:multiLevelType w:val="hybridMultilevel"/>
    <w:tmpl w:val="61489B7C"/>
    <w:lvl w:ilvl="0" w:tplc="DB1AF7AE">
      <w:start w:val="1"/>
      <w:numFmt w:val="none"/>
      <w:lvlText w:val="1-1-1."/>
      <w:lvlJc w:val="left"/>
      <w:pPr>
        <w:ind w:left="9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2880F90"/>
    <w:multiLevelType w:val="hybridMultilevel"/>
    <w:tmpl w:val="602009F8"/>
    <w:lvl w:ilvl="0" w:tplc="C5B4FF16">
      <w:start w:val="2"/>
      <w:numFmt w:val="decimal"/>
      <w:lvlText w:val="2-1-%1."/>
      <w:lvlJc w:val="left"/>
      <w:pPr>
        <w:ind w:left="420" w:hanging="420"/>
      </w:pPr>
      <w:rPr>
        <w:rFonts w:hint="eastAsia"/>
      </w:r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B105728"/>
    <w:multiLevelType w:val="hybridMultilevel"/>
    <w:tmpl w:val="D5940BA4"/>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16F6437"/>
    <w:multiLevelType w:val="hybridMultilevel"/>
    <w:tmpl w:val="D6E6CAEC"/>
    <w:lvl w:ilvl="0" w:tplc="31CA94FC">
      <w:start w:val="1"/>
      <w:numFmt w:val="none"/>
      <w:lvlText w:val="1-1-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32F0B16"/>
    <w:multiLevelType w:val="hybridMultilevel"/>
    <w:tmpl w:val="5FE0935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868749C"/>
    <w:multiLevelType w:val="hybridMultilevel"/>
    <w:tmpl w:val="ADDE98E8"/>
    <w:lvl w:ilvl="0" w:tplc="CCFEC13A">
      <w:start w:val="1"/>
      <w:numFmt w:val="decimal"/>
      <w:lvlText w:val="1-1-%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4"/>
  </w:num>
  <w:num w:numId="2">
    <w:abstractNumId w:val="9"/>
  </w:num>
  <w:num w:numId="3">
    <w:abstractNumId w:val="6"/>
  </w:num>
  <w:num w:numId="4">
    <w:abstractNumId w:val="12"/>
  </w:num>
  <w:num w:numId="5">
    <w:abstractNumId w:val="11"/>
  </w:num>
  <w:num w:numId="6">
    <w:abstractNumId w:val="10"/>
  </w:num>
  <w:num w:numId="7">
    <w:abstractNumId w:val="15"/>
  </w:num>
  <w:num w:numId="8">
    <w:abstractNumId w:val="5"/>
  </w:num>
  <w:num w:numId="9">
    <w:abstractNumId w:val="17"/>
  </w:num>
  <w:num w:numId="10">
    <w:abstractNumId w:val="2"/>
  </w:num>
  <w:num w:numId="11">
    <w:abstractNumId w:val="16"/>
  </w:num>
  <w:num w:numId="12">
    <w:abstractNumId w:val="14"/>
  </w:num>
  <w:num w:numId="13">
    <w:abstractNumId w:val="0"/>
  </w:num>
  <w:num w:numId="14">
    <w:abstractNumId w:val="13"/>
  </w:num>
  <w:num w:numId="15">
    <w:abstractNumId w:val="7"/>
  </w:num>
  <w:num w:numId="16">
    <w:abstractNumId w:val="3"/>
  </w:num>
  <w:num w:numId="17">
    <w:abstractNumId w:val="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08"/>
    <w:rsid w:val="000506C9"/>
    <w:rsid w:val="00056B08"/>
    <w:rsid w:val="00066FBC"/>
    <w:rsid w:val="0008009E"/>
    <w:rsid w:val="000915E0"/>
    <w:rsid w:val="000B07C4"/>
    <w:rsid w:val="001531FA"/>
    <w:rsid w:val="00156F5F"/>
    <w:rsid w:val="001652D1"/>
    <w:rsid w:val="00173059"/>
    <w:rsid w:val="00202501"/>
    <w:rsid w:val="00251BAE"/>
    <w:rsid w:val="0038589C"/>
    <w:rsid w:val="00390416"/>
    <w:rsid w:val="00472265"/>
    <w:rsid w:val="00476F62"/>
    <w:rsid w:val="0049110B"/>
    <w:rsid w:val="00492934"/>
    <w:rsid w:val="004C7EAB"/>
    <w:rsid w:val="004E5F1E"/>
    <w:rsid w:val="0051662A"/>
    <w:rsid w:val="0053515A"/>
    <w:rsid w:val="00652981"/>
    <w:rsid w:val="00661EF3"/>
    <w:rsid w:val="006648AF"/>
    <w:rsid w:val="00741E58"/>
    <w:rsid w:val="00761160"/>
    <w:rsid w:val="00793D93"/>
    <w:rsid w:val="007E6759"/>
    <w:rsid w:val="00813AE5"/>
    <w:rsid w:val="00991845"/>
    <w:rsid w:val="0099335C"/>
    <w:rsid w:val="009C032B"/>
    <w:rsid w:val="009E059A"/>
    <w:rsid w:val="00A06D4C"/>
    <w:rsid w:val="00A40BA4"/>
    <w:rsid w:val="00AC3992"/>
    <w:rsid w:val="00B021A3"/>
    <w:rsid w:val="00B5402A"/>
    <w:rsid w:val="00B6457A"/>
    <w:rsid w:val="00BB7DA1"/>
    <w:rsid w:val="00C578D9"/>
    <w:rsid w:val="00C81E30"/>
    <w:rsid w:val="00C97354"/>
    <w:rsid w:val="00CB40ED"/>
    <w:rsid w:val="00DF1DB7"/>
    <w:rsid w:val="00ED32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9243B0E"/>
  <w15:chartTrackingRefBased/>
  <w15:docId w15:val="{1735D583-B567-6948-B987-2B2AB228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56B08"/>
    <w:rPr>
      <w:color w:val="808080"/>
    </w:rPr>
  </w:style>
  <w:style w:type="paragraph" w:styleId="a4">
    <w:name w:val="List Paragraph"/>
    <w:basedOn w:val="a"/>
    <w:uiPriority w:val="34"/>
    <w:qFormat/>
    <w:rsid w:val="00056B08"/>
    <w:pPr>
      <w:ind w:leftChars="400" w:left="840"/>
    </w:pPr>
  </w:style>
  <w:style w:type="paragraph" w:styleId="a5">
    <w:name w:val="Balloon Text"/>
    <w:basedOn w:val="a"/>
    <w:link w:val="a6"/>
    <w:uiPriority w:val="99"/>
    <w:semiHidden/>
    <w:unhideWhenUsed/>
    <w:rsid w:val="00C81E30"/>
    <w:rPr>
      <w:rFonts w:ascii="ＭＳ 明朝" w:eastAsia="ＭＳ 明朝"/>
      <w:sz w:val="18"/>
      <w:szCs w:val="18"/>
    </w:rPr>
  </w:style>
  <w:style w:type="character" w:customStyle="1" w:styleId="a6">
    <w:name w:val="吹き出し (文字)"/>
    <w:basedOn w:val="a0"/>
    <w:link w:val="a5"/>
    <w:uiPriority w:val="99"/>
    <w:semiHidden/>
    <w:rsid w:val="00C81E30"/>
    <w:rPr>
      <w:rFonts w:ascii="ＭＳ 明朝" w:eastAsia="ＭＳ 明朝"/>
      <w:sz w:val="18"/>
      <w:szCs w:val="18"/>
    </w:rPr>
  </w:style>
  <w:style w:type="paragraph" w:styleId="a7">
    <w:name w:val="caption"/>
    <w:basedOn w:val="a"/>
    <w:next w:val="a"/>
    <w:uiPriority w:val="35"/>
    <w:unhideWhenUsed/>
    <w:qFormat/>
    <w:rsid w:val="00C81E30"/>
    <w:rPr>
      <w:b/>
      <w:bCs/>
      <w:szCs w:val="21"/>
    </w:rPr>
  </w:style>
  <w:style w:type="paragraph" w:styleId="a8">
    <w:name w:val="header"/>
    <w:basedOn w:val="a"/>
    <w:link w:val="a9"/>
    <w:uiPriority w:val="99"/>
    <w:unhideWhenUsed/>
    <w:rsid w:val="001531FA"/>
    <w:pPr>
      <w:tabs>
        <w:tab w:val="center" w:pos="4252"/>
        <w:tab w:val="right" w:pos="8504"/>
      </w:tabs>
      <w:snapToGrid w:val="0"/>
    </w:pPr>
  </w:style>
  <w:style w:type="character" w:customStyle="1" w:styleId="a9">
    <w:name w:val="ヘッダー (文字)"/>
    <w:basedOn w:val="a0"/>
    <w:link w:val="a8"/>
    <w:uiPriority w:val="99"/>
    <w:rsid w:val="001531FA"/>
  </w:style>
  <w:style w:type="paragraph" w:styleId="aa">
    <w:name w:val="footer"/>
    <w:basedOn w:val="a"/>
    <w:link w:val="ab"/>
    <w:uiPriority w:val="99"/>
    <w:unhideWhenUsed/>
    <w:rsid w:val="001531FA"/>
    <w:pPr>
      <w:tabs>
        <w:tab w:val="center" w:pos="4252"/>
        <w:tab w:val="right" w:pos="8504"/>
      </w:tabs>
      <w:snapToGrid w:val="0"/>
    </w:pPr>
  </w:style>
  <w:style w:type="character" w:customStyle="1" w:styleId="ab">
    <w:name w:val="フッター (文字)"/>
    <w:basedOn w:val="a0"/>
    <w:link w:val="aa"/>
    <w:uiPriority w:val="99"/>
    <w:rsid w:val="001531FA"/>
  </w:style>
  <w:style w:type="character" w:styleId="ac">
    <w:name w:val="page number"/>
    <w:basedOn w:val="a0"/>
    <w:uiPriority w:val="99"/>
    <w:semiHidden/>
    <w:unhideWhenUsed/>
    <w:rsid w:val="001531FA"/>
  </w:style>
  <w:style w:type="table" w:styleId="ad">
    <w:name w:val="Table Grid"/>
    <w:basedOn w:val="a1"/>
    <w:uiPriority w:val="39"/>
    <w:rsid w:val="00813AE5"/>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af"/>
    <w:uiPriority w:val="1"/>
    <w:qFormat/>
    <w:rsid w:val="009E059A"/>
    <w:pPr>
      <w:spacing w:beforeLines="150" w:before="150"/>
    </w:pPr>
    <w:rPr>
      <w:rFonts w:eastAsia="Meiryo UI"/>
      <w:kern w:val="0"/>
      <w:sz w:val="22"/>
      <w:szCs w:val="22"/>
      <w:lang w:eastAsia="zh-CN"/>
    </w:rPr>
  </w:style>
  <w:style w:type="character" w:customStyle="1" w:styleId="af">
    <w:name w:val="行間詰め (文字)"/>
    <w:basedOn w:val="a0"/>
    <w:link w:val="ae"/>
    <w:uiPriority w:val="1"/>
    <w:rsid w:val="009E059A"/>
    <w:rPr>
      <w:rFonts w:eastAsia="Meiryo UI"/>
      <w:kern w:val="0"/>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686682">
      <w:bodyDiv w:val="1"/>
      <w:marLeft w:val="0"/>
      <w:marRight w:val="0"/>
      <w:marTop w:val="0"/>
      <w:marBottom w:val="0"/>
      <w:divBdr>
        <w:top w:val="none" w:sz="0" w:space="0" w:color="auto"/>
        <w:left w:val="none" w:sz="0" w:space="0" w:color="auto"/>
        <w:bottom w:val="none" w:sz="0" w:space="0" w:color="auto"/>
        <w:right w:val="none" w:sz="0" w:space="0" w:color="auto"/>
      </w:divBdr>
    </w:div>
    <w:div w:id="467286928">
      <w:bodyDiv w:val="1"/>
      <w:marLeft w:val="0"/>
      <w:marRight w:val="0"/>
      <w:marTop w:val="0"/>
      <w:marBottom w:val="0"/>
      <w:divBdr>
        <w:top w:val="none" w:sz="0" w:space="0" w:color="auto"/>
        <w:left w:val="none" w:sz="0" w:space="0" w:color="auto"/>
        <w:bottom w:val="none" w:sz="0" w:space="0" w:color="auto"/>
        <w:right w:val="none" w:sz="0" w:space="0" w:color="auto"/>
      </w:divBdr>
    </w:div>
    <w:div w:id="513106801">
      <w:bodyDiv w:val="1"/>
      <w:marLeft w:val="0"/>
      <w:marRight w:val="0"/>
      <w:marTop w:val="0"/>
      <w:marBottom w:val="0"/>
      <w:divBdr>
        <w:top w:val="none" w:sz="0" w:space="0" w:color="auto"/>
        <w:left w:val="none" w:sz="0" w:space="0" w:color="auto"/>
        <w:bottom w:val="none" w:sz="0" w:space="0" w:color="auto"/>
        <w:right w:val="none" w:sz="0" w:space="0" w:color="auto"/>
      </w:divBdr>
    </w:div>
    <w:div w:id="621378344">
      <w:bodyDiv w:val="1"/>
      <w:marLeft w:val="0"/>
      <w:marRight w:val="0"/>
      <w:marTop w:val="0"/>
      <w:marBottom w:val="0"/>
      <w:divBdr>
        <w:top w:val="none" w:sz="0" w:space="0" w:color="auto"/>
        <w:left w:val="none" w:sz="0" w:space="0" w:color="auto"/>
        <w:bottom w:val="none" w:sz="0" w:space="0" w:color="auto"/>
        <w:right w:val="none" w:sz="0" w:space="0" w:color="auto"/>
      </w:divBdr>
    </w:div>
    <w:div w:id="1584757254">
      <w:bodyDiv w:val="1"/>
      <w:marLeft w:val="0"/>
      <w:marRight w:val="0"/>
      <w:marTop w:val="0"/>
      <w:marBottom w:val="0"/>
      <w:divBdr>
        <w:top w:val="none" w:sz="0" w:space="0" w:color="auto"/>
        <w:left w:val="none" w:sz="0" w:space="0" w:color="auto"/>
        <w:bottom w:val="none" w:sz="0" w:space="0" w:color="auto"/>
        <w:right w:val="none" w:sz="0" w:space="0" w:color="auto"/>
      </w:divBdr>
    </w:div>
    <w:div w:id="213729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263</Words>
  <Characters>1505</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2019-10-06T10:15:00Z</cp:lastPrinted>
  <dcterms:created xsi:type="dcterms:W3CDTF">2019-10-31T15:45:00Z</dcterms:created>
  <dcterms:modified xsi:type="dcterms:W3CDTF">2019-10-31T16:54:00Z</dcterms:modified>
</cp:coreProperties>
</file>