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898790" w14:textId="5948C60D" w:rsidR="009E2B7B" w:rsidRPr="00B9249D" w:rsidRDefault="00AB36B0" w:rsidP="009E2B7B">
      <w:pPr>
        <w:jc w:val="center"/>
        <w:rPr>
          <w:sz w:val="32"/>
        </w:rPr>
      </w:pPr>
      <w:r>
        <w:rPr>
          <w:rFonts w:hint="eastAsia"/>
          <w:sz w:val="32"/>
        </w:rPr>
        <w:t>電子回路実習</w:t>
      </w:r>
      <w:r w:rsidR="009E2B7B" w:rsidRPr="00B9249D">
        <w:rPr>
          <w:sz w:val="32"/>
        </w:rPr>
        <w:t xml:space="preserve">　レポート表紙</w:t>
      </w:r>
    </w:p>
    <w:p w14:paraId="762282BD" w14:textId="77777777" w:rsidR="009E2B7B" w:rsidRDefault="009E2B7B" w:rsidP="009E2B7B"/>
    <w:p w14:paraId="24FE8E4A" w14:textId="75285E2D" w:rsidR="009E2B7B" w:rsidRPr="00B9249D" w:rsidRDefault="009E2B7B" w:rsidP="009E2B7B">
      <w:pPr>
        <w:ind w:left="1680"/>
        <w:jc w:val="left"/>
        <w:rPr>
          <w:sz w:val="44"/>
          <w:u w:val="single"/>
        </w:rPr>
      </w:pPr>
      <w:r>
        <w:rPr>
          <w:rFonts w:hint="eastAsia"/>
          <w:sz w:val="32"/>
          <w:u w:val="single"/>
        </w:rPr>
        <w:t>実験</w:t>
      </w:r>
      <w:r w:rsidRPr="00B9249D">
        <w:rPr>
          <w:sz w:val="32"/>
          <w:u w:val="single"/>
        </w:rPr>
        <w:t>番号</w:t>
      </w:r>
      <w:r w:rsidR="001F71C1">
        <w:rPr>
          <w:rFonts w:hint="eastAsia"/>
          <w:sz w:val="32"/>
          <w:u w:val="single"/>
        </w:rPr>
        <w:t>１</w:t>
      </w:r>
      <w:r w:rsidR="004A2DE6">
        <w:rPr>
          <w:rFonts w:hint="eastAsia"/>
          <w:sz w:val="32"/>
          <w:u w:val="single"/>
        </w:rPr>
        <w:t>－</w:t>
      </w:r>
      <w:r w:rsidR="001F71C1">
        <w:rPr>
          <w:rFonts w:hint="eastAsia"/>
          <w:sz w:val="32"/>
          <w:u w:val="single"/>
        </w:rPr>
        <w:t>２</w:t>
      </w:r>
      <w:r>
        <w:rPr>
          <w:sz w:val="32"/>
          <w:u w:val="single"/>
        </w:rPr>
        <w:tab/>
      </w:r>
      <w:r w:rsidR="001F71C1">
        <w:rPr>
          <w:rFonts w:hint="eastAsia"/>
          <w:sz w:val="32"/>
          <w:u w:val="single"/>
        </w:rPr>
        <w:t>合成抵抗の測定と分圧、分流回路</w:t>
      </w:r>
      <w:r>
        <w:rPr>
          <w:sz w:val="32"/>
          <w:u w:val="single"/>
        </w:rPr>
        <w:tab/>
        <w:t xml:space="preserve">　　　</w:t>
      </w:r>
    </w:p>
    <w:p w14:paraId="54A569A6" w14:textId="77777777" w:rsidR="009E2B7B" w:rsidRDefault="009E2B7B" w:rsidP="009E2B7B"/>
    <w:p w14:paraId="68D2EB0E" w14:textId="0D1E5689" w:rsidR="009E2B7B" w:rsidRDefault="009E2B7B" w:rsidP="009E2B7B">
      <w:pPr>
        <w:rPr>
          <w:u w:val="single"/>
        </w:rPr>
      </w:pPr>
      <w:r w:rsidRPr="00C634F8">
        <w:rPr>
          <w:rFonts w:hint="eastAsia"/>
          <w:u w:val="single"/>
        </w:rPr>
        <w:t xml:space="preserve">クラス　</w:t>
      </w:r>
      <w:r w:rsidR="001F71C1">
        <w:rPr>
          <w:rFonts w:hint="eastAsia"/>
          <w:u w:val="single"/>
        </w:rPr>
        <w:t xml:space="preserve">２C　　</w:t>
      </w:r>
      <w:r w:rsidRPr="00C634F8">
        <w:rPr>
          <w:rFonts w:hint="eastAsia"/>
          <w:u w:val="single"/>
        </w:rPr>
        <w:t xml:space="preserve">出席番号　</w:t>
      </w:r>
      <w:r w:rsidR="001F71C1">
        <w:rPr>
          <w:rFonts w:hint="eastAsia"/>
          <w:u w:val="single"/>
        </w:rPr>
        <w:t xml:space="preserve">8　</w:t>
      </w:r>
      <w:r w:rsidRPr="00C634F8">
        <w:rPr>
          <w:rFonts w:hint="eastAsia"/>
          <w:u w:val="single"/>
        </w:rPr>
        <w:t>学籍番号　B</w:t>
      </w:r>
      <w:r w:rsidR="001F71C1">
        <w:rPr>
          <w:rFonts w:hint="eastAsia"/>
          <w:u w:val="single"/>
        </w:rPr>
        <w:t>2190290</w:t>
      </w:r>
      <w:r>
        <w:rPr>
          <w:rFonts w:hint="eastAsia"/>
          <w:u w:val="single"/>
        </w:rPr>
        <w:t xml:space="preserve">　　　　　　　　</w:t>
      </w:r>
    </w:p>
    <w:p w14:paraId="7E906B8C" w14:textId="77777777" w:rsidR="009E2B7B" w:rsidRPr="00C634F8" w:rsidRDefault="009E2B7B" w:rsidP="009E2B7B">
      <w:pPr>
        <w:rPr>
          <w:u w:val="single"/>
        </w:rPr>
      </w:pPr>
    </w:p>
    <w:p w14:paraId="057AD68B" w14:textId="2730070C" w:rsidR="009E2B7B" w:rsidRPr="00C634F8" w:rsidRDefault="009E2B7B" w:rsidP="009E2B7B">
      <w:pPr>
        <w:rPr>
          <w:u w:val="single"/>
        </w:rPr>
      </w:pPr>
      <w:r>
        <w:rPr>
          <w:rFonts w:hint="eastAsia"/>
          <w:u w:val="single"/>
        </w:rPr>
        <w:t xml:space="preserve">班番号　　　　</w:t>
      </w:r>
      <w:r w:rsidR="001F71C1">
        <w:rPr>
          <w:rFonts w:hint="eastAsia"/>
          <w:u w:val="single"/>
        </w:rPr>
        <w:t>A班</w:t>
      </w:r>
      <w:r>
        <w:rPr>
          <w:rFonts w:hint="eastAsia"/>
          <w:u w:val="single"/>
        </w:rPr>
        <w:t xml:space="preserve">　　　　　　　氏名　　　　</w:t>
      </w:r>
      <w:r w:rsidR="001F71C1">
        <w:rPr>
          <w:rFonts w:hint="eastAsia"/>
          <w:u w:val="single"/>
        </w:rPr>
        <w:t>大友　一樹</w:t>
      </w:r>
      <w:r>
        <w:rPr>
          <w:rFonts w:hint="eastAsia"/>
          <w:u w:val="single"/>
        </w:rPr>
        <w:t xml:space="preserve">　　　　　　　　　　　　　　　</w:t>
      </w:r>
    </w:p>
    <w:p w14:paraId="54854F90" w14:textId="77777777" w:rsidR="009E2B7B" w:rsidRDefault="009E2B7B" w:rsidP="009E2B7B"/>
    <w:p w14:paraId="19D53B6C" w14:textId="77777777" w:rsidR="009E2B7B" w:rsidRDefault="009E2B7B" w:rsidP="009E2B7B"/>
    <w:p w14:paraId="24554D37" w14:textId="1CE8B0AE" w:rsidR="009E2B7B" w:rsidRPr="00C634F8" w:rsidRDefault="009E2B7B" w:rsidP="009E2B7B">
      <w:pPr>
        <w:rPr>
          <w:u w:val="single"/>
        </w:rPr>
      </w:pPr>
      <w:r>
        <w:rPr>
          <w:rFonts w:hint="eastAsia"/>
          <w:u w:val="single"/>
        </w:rPr>
        <w:t xml:space="preserve">担当教員　　　　　　　　　</w:t>
      </w:r>
      <w:r w:rsidR="001F71C1">
        <w:rPr>
          <w:rFonts w:hint="eastAsia"/>
          <w:u w:val="single"/>
        </w:rPr>
        <w:t>福田　浩　先生</w:t>
      </w:r>
      <w:r>
        <w:rPr>
          <w:rFonts w:hint="eastAsia"/>
          <w:u w:val="single"/>
        </w:rPr>
        <w:t xml:space="preserve">　　　　　　　　　　　　　　　　　　　　　　　　</w:t>
      </w:r>
    </w:p>
    <w:p w14:paraId="77800C8C" w14:textId="77777777" w:rsidR="009E2B7B" w:rsidRDefault="009E2B7B" w:rsidP="009E2B7B"/>
    <w:p w14:paraId="066E4156" w14:textId="77777777" w:rsidR="009E2B7B" w:rsidRPr="00B9249D" w:rsidRDefault="009E2B7B" w:rsidP="009E2B7B"/>
    <w:tbl>
      <w:tblPr>
        <w:tblStyle w:val="a3"/>
        <w:tblpPr w:leftFromText="142" w:rightFromText="142" w:vertAnchor="text" w:horzAnchor="margin" w:tblpY="52"/>
        <w:tblW w:w="0" w:type="auto"/>
        <w:tblLook w:val="04A0" w:firstRow="1" w:lastRow="0" w:firstColumn="1" w:lastColumn="0" w:noHBand="0" w:noVBand="1"/>
      </w:tblPr>
      <w:tblGrid>
        <w:gridCol w:w="1980"/>
        <w:gridCol w:w="4394"/>
        <w:gridCol w:w="2120"/>
      </w:tblGrid>
      <w:tr w:rsidR="009E2B7B" w14:paraId="308929F5" w14:textId="77777777" w:rsidTr="00972675">
        <w:trPr>
          <w:trHeight w:val="431"/>
        </w:trPr>
        <w:tc>
          <w:tcPr>
            <w:tcW w:w="1980" w:type="dxa"/>
          </w:tcPr>
          <w:p w14:paraId="4ECD3810" w14:textId="5E1F47B6" w:rsidR="009E2B7B" w:rsidRDefault="001E1E70" w:rsidP="00972675">
            <w:r>
              <w:rPr>
                <w:rFonts w:hint="eastAsia"/>
              </w:rPr>
              <w:t>実習</w:t>
            </w:r>
            <w:r w:rsidR="009E2B7B">
              <w:rPr>
                <w:rFonts w:hint="eastAsia"/>
              </w:rPr>
              <w:t>日</w:t>
            </w:r>
          </w:p>
        </w:tc>
        <w:tc>
          <w:tcPr>
            <w:tcW w:w="4394" w:type="dxa"/>
          </w:tcPr>
          <w:p w14:paraId="31ECA404" w14:textId="11252810" w:rsidR="009E2B7B" w:rsidRDefault="009E2B7B" w:rsidP="00972675">
            <w:r>
              <w:rPr>
                <w:rFonts w:hint="eastAsia"/>
              </w:rPr>
              <w:t xml:space="preserve">　　</w:t>
            </w:r>
            <w:r w:rsidR="001F71C1">
              <w:rPr>
                <w:rFonts w:hint="eastAsia"/>
              </w:rPr>
              <w:t>令和2年</w:t>
            </w:r>
            <w:r>
              <w:rPr>
                <w:rFonts w:hint="eastAsia"/>
              </w:rPr>
              <w:t xml:space="preserve">　　</w:t>
            </w:r>
            <w:r w:rsidR="001F71C1">
              <w:rPr>
                <w:rFonts w:hint="eastAsia"/>
              </w:rPr>
              <w:t>9</w:t>
            </w:r>
            <w:r>
              <w:rPr>
                <w:rFonts w:hint="eastAsia"/>
              </w:rPr>
              <w:t xml:space="preserve">　月　　</w:t>
            </w:r>
            <w:r w:rsidR="001F71C1">
              <w:rPr>
                <w:rFonts w:hint="eastAsia"/>
              </w:rPr>
              <w:t>14</w:t>
            </w:r>
            <w:r>
              <w:rPr>
                <w:rFonts w:hint="eastAsia"/>
              </w:rPr>
              <w:t xml:space="preserve">　日</w:t>
            </w:r>
          </w:p>
        </w:tc>
        <w:tc>
          <w:tcPr>
            <w:tcW w:w="2120" w:type="dxa"/>
            <w:tcBorders>
              <w:tr2bl w:val="single" w:sz="4" w:space="0" w:color="auto"/>
            </w:tcBorders>
          </w:tcPr>
          <w:p w14:paraId="5E5CFE00" w14:textId="77777777" w:rsidR="009E2B7B" w:rsidRDefault="009E2B7B" w:rsidP="00972675"/>
        </w:tc>
      </w:tr>
      <w:tr w:rsidR="009E2B7B" w14:paraId="79486109" w14:textId="77777777" w:rsidTr="00972675">
        <w:trPr>
          <w:trHeight w:val="414"/>
        </w:trPr>
        <w:tc>
          <w:tcPr>
            <w:tcW w:w="1980" w:type="dxa"/>
          </w:tcPr>
          <w:p w14:paraId="191B5B52" w14:textId="77777777" w:rsidR="009E2B7B" w:rsidRDefault="009E2B7B" w:rsidP="00972675">
            <w:r>
              <w:rPr>
                <w:rFonts w:hint="eastAsia"/>
              </w:rPr>
              <w:t>レポート提出日</w:t>
            </w:r>
          </w:p>
        </w:tc>
        <w:tc>
          <w:tcPr>
            <w:tcW w:w="4394" w:type="dxa"/>
          </w:tcPr>
          <w:p w14:paraId="498B1EEC" w14:textId="6672F2DC" w:rsidR="009E2B7B" w:rsidRDefault="009E2B7B" w:rsidP="00972675">
            <w:r>
              <w:rPr>
                <w:rFonts w:hint="eastAsia"/>
              </w:rPr>
              <w:t xml:space="preserve">　　</w:t>
            </w:r>
            <w:r w:rsidR="001F71C1">
              <w:rPr>
                <w:rFonts w:hint="eastAsia"/>
              </w:rPr>
              <w:t>令和2</w:t>
            </w:r>
            <w:r>
              <w:rPr>
                <w:rFonts w:hint="eastAsia"/>
              </w:rPr>
              <w:t xml:space="preserve">年　　</w:t>
            </w:r>
            <w:r w:rsidR="001F71C1">
              <w:rPr>
                <w:rFonts w:hint="eastAsia"/>
              </w:rPr>
              <w:t>9</w:t>
            </w:r>
            <w:r>
              <w:rPr>
                <w:rFonts w:hint="eastAsia"/>
              </w:rPr>
              <w:t xml:space="preserve">　月　　</w:t>
            </w:r>
            <w:r w:rsidR="001F71C1">
              <w:rPr>
                <w:rFonts w:hint="eastAsia"/>
              </w:rPr>
              <w:t>17</w:t>
            </w:r>
            <w:r>
              <w:rPr>
                <w:rFonts w:hint="eastAsia"/>
              </w:rPr>
              <w:t xml:space="preserve">　日</w:t>
            </w:r>
          </w:p>
        </w:tc>
        <w:tc>
          <w:tcPr>
            <w:tcW w:w="2120" w:type="dxa"/>
          </w:tcPr>
          <w:p w14:paraId="792E1E2B" w14:textId="77777777" w:rsidR="009E2B7B" w:rsidRDefault="009E2B7B" w:rsidP="00972675">
            <w:r>
              <w:rPr>
                <w:rFonts w:hint="eastAsia"/>
              </w:rPr>
              <w:t>提出遅れ　　　　週</w:t>
            </w:r>
          </w:p>
        </w:tc>
      </w:tr>
      <w:tr w:rsidR="009E2B7B" w14:paraId="0FC06BA5" w14:textId="77777777" w:rsidTr="00972675">
        <w:trPr>
          <w:trHeight w:val="431"/>
        </w:trPr>
        <w:tc>
          <w:tcPr>
            <w:tcW w:w="1980" w:type="dxa"/>
          </w:tcPr>
          <w:p w14:paraId="68BF9B91" w14:textId="60A36BBE" w:rsidR="009E2B7B" w:rsidRDefault="001E1E70" w:rsidP="00972675">
            <w:r>
              <w:rPr>
                <w:rFonts w:hint="eastAsia"/>
              </w:rPr>
              <w:t>（</w:t>
            </w:r>
            <w:r w:rsidR="009E2B7B">
              <w:rPr>
                <w:rFonts w:hint="eastAsia"/>
              </w:rPr>
              <w:t>再提出日</w:t>
            </w:r>
            <w:r>
              <w:rPr>
                <w:rFonts w:hint="eastAsia"/>
              </w:rPr>
              <w:t>）</w:t>
            </w:r>
          </w:p>
        </w:tc>
        <w:tc>
          <w:tcPr>
            <w:tcW w:w="4394" w:type="dxa"/>
          </w:tcPr>
          <w:p w14:paraId="19BFE8EA" w14:textId="10B92AF1" w:rsidR="009E2B7B" w:rsidRDefault="009E2B7B" w:rsidP="00972675">
            <w:r>
              <w:rPr>
                <w:rFonts w:hint="eastAsia"/>
              </w:rPr>
              <w:t xml:space="preserve">　　</w:t>
            </w:r>
            <w:r w:rsidR="001F71C1">
              <w:rPr>
                <w:rFonts w:hint="eastAsia"/>
              </w:rPr>
              <w:t>令和2</w:t>
            </w:r>
            <w:r>
              <w:rPr>
                <w:rFonts w:hint="eastAsia"/>
              </w:rPr>
              <w:t xml:space="preserve">年　　　</w:t>
            </w:r>
            <w:r w:rsidR="001F71C1">
              <w:rPr>
                <w:rFonts w:hint="eastAsia"/>
              </w:rPr>
              <w:t>9</w:t>
            </w:r>
            <w:r>
              <w:rPr>
                <w:rFonts w:hint="eastAsia"/>
              </w:rPr>
              <w:t xml:space="preserve">　月　</w:t>
            </w:r>
            <w:r w:rsidR="00EA0A70">
              <w:rPr>
                <w:rFonts w:hint="eastAsia"/>
              </w:rPr>
              <w:t>28</w:t>
            </w:r>
            <w:r>
              <w:rPr>
                <w:rFonts w:hint="eastAsia"/>
              </w:rPr>
              <w:t xml:space="preserve">　日</w:t>
            </w:r>
          </w:p>
        </w:tc>
        <w:tc>
          <w:tcPr>
            <w:tcW w:w="2120" w:type="dxa"/>
          </w:tcPr>
          <w:p w14:paraId="72570750" w14:textId="26537E23" w:rsidR="009E2B7B" w:rsidRDefault="009E2B7B" w:rsidP="00972675">
            <w:r>
              <w:rPr>
                <w:rFonts w:hint="eastAsia"/>
              </w:rPr>
              <w:t xml:space="preserve">提出遅れ　　</w:t>
            </w:r>
            <w:r w:rsidR="00EA0A70">
              <w:rPr>
                <w:rFonts w:hint="eastAsia"/>
              </w:rPr>
              <w:t>１</w:t>
            </w:r>
            <w:r>
              <w:rPr>
                <w:rFonts w:hint="eastAsia"/>
              </w:rPr>
              <w:t xml:space="preserve">　週</w:t>
            </w:r>
          </w:p>
        </w:tc>
      </w:tr>
    </w:tbl>
    <w:p w14:paraId="7DCE2704" w14:textId="77777777" w:rsidR="001E1E70" w:rsidRDefault="001E1E70" w:rsidP="009E2B7B"/>
    <w:tbl>
      <w:tblPr>
        <w:tblStyle w:val="a3"/>
        <w:tblpPr w:leftFromText="142" w:rightFromText="142" w:vertAnchor="text" w:horzAnchor="page" w:tblpX="2202" w:tblpY="179"/>
        <w:tblW w:w="0" w:type="auto"/>
        <w:tblLook w:val="04A0" w:firstRow="1" w:lastRow="0" w:firstColumn="1" w:lastColumn="0" w:noHBand="0" w:noVBand="1"/>
      </w:tblPr>
      <w:tblGrid>
        <w:gridCol w:w="2489"/>
      </w:tblGrid>
      <w:tr w:rsidR="009E2B7B" w14:paraId="11D7C15E" w14:textId="77777777" w:rsidTr="00972675">
        <w:trPr>
          <w:trHeight w:val="430"/>
        </w:trPr>
        <w:tc>
          <w:tcPr>
            <w:tcW w:w="2489" w:type="dxa"/>
          </w:tcPr>
          <w:p w14:paraId="4A469BE7" w14:textId="77777777" w:rsidR="009E2B7B" w:rsidRDefault="009E2B7B" w:rsidP="00972675">
            <w:r>
              <w:t>レポート受付</w:t>
            </w:r>
          </w:p>
        </w:tc>
      </w:tr>
      <w:tr w:rsidR="009E2B7B" w14:paraId="36ED0D11" w14:textId="77777777" w:rsidTr="00972675">
        <w:trPr>
          <w:trHeight w:val="1997"/>
        </w:trPr>
        <w:tc>
          <w:tcPr>
            <w:tcW w:w="2489" w:type="dxa"/>
          </w:tcPr>
          <w:p w14:paraId="1D21DB76" w14:textId="77777777" w:rsidR="009E2B7B" w:rsidRDefault="009E2B7B" w:rsidP="00972675"/>
        </w:tc>
      </w:tr>
    </w:tbl>
    <w:tbl>
      <w:tblPr>
        <w:tblStyle w:val="a3"/>
        <w:tblpPr w:leftFromText="142" w:rightFromText="142" w:vertAnchor="text" w:horzAnchor="page" w:tblpX="5068" w:tblpY="192"/>
        <w:tblW w:w="0" w:type="auto"/>
        <w:tblLook w:val="04A0" w:firstRow="1" w:lastRow="0" w:firstColumn="1" w:lastColumn="0" w:noHBand="0" w:noVBand="1"/>
      </w:tblPr>
      <w:tblGrid>
        <w:gridCol w:w="5388"/>
      </w:tblGrid>
      <w:tr w:rsidR="009E2B7B" w14:paraId="0E790E84" w14:textId="77777777" w:rsidTr="00972675">
        <w:trPr>
          <w:trHeight w:val="292"/>
        </w:trPr>
        <w:tc>
          <w:tcPr>
            <w:tcW w:w="5388" w:type="dxa"/>
          </w:tcPr>
          <w:p w14:paraId="3F1B1ECA" w14:textId="617D0896" w:rsidR="009E2B7B" w:rsidRDefault="009E2B7B" w:rsidP="00972675">
            <w:pPr>
              <w:jc w:val="center"/>
            </w:pPr>
            <w:r>
              <w:rPr>
                <w:rFonts w:hint="eastAsia"/>
              </w:rPr>
              <w:t>再提出</w:t>
            </w:r>
            <w:r w:rsidR="001E1E70">
              <w:rPr>
                <w:rFonts w:hint="eastAsia"/>
              </w:rPr>
              <w:t>合</w:t>
            </w:r>
            <w:r>
              <w:rPr>
                <w:rFonts w:hint="eastAsia"/>
              </w:rPr>
              <w:t>否</w:t>
            </w:r>
          </w:p>
        </w:tc>
      </w:tr>
      <w:tr w:rsidR="009E2B7B" w14:paraId="78570611" w14:textId="77777777" w:rsidTr="00972675">
        <w:trPr>
          <w:trHeight w:val="653"/>
        </w:trPr>
        <w:tc>
          <w:tcPr>
            <w:tcW w:w="5388" w:type="dxa"/>
          </w:tcPr>
          <w:p w14:paraId="552E9D57" w14:textId="6B7FF656" w:rsidR="009E2B7B" w:rsidRDefault="001E1E70" w:rsidP="00972675">
            <w:pPr>
              <w:jc w:val="center"/>
            </w:pPr>
            <w:r>
              <w:rPr>
                <w:rFonts w:hint="eastAsia"/>
                <w:sz w:val="36"/>
              </w:rPr>
              <w:t>合</w:t>
            </w:r>
            <w:r w:rsidR="009E2B7B" w:rsidRPr="003C18E5">
              <w:rPr>
                <w:rFonts w:hint="eastAsia"/>
                <w:sz w:val="36"/>
              </w:rPr>
              <w:t xml:space="preserve">　否</w:t>
            </w:r>
          </w:p>
        </w:tc>
      </w:tr>
      <w:tr w:rsidR="009E2B7B" w14:paraId="73C3D2FC" w14:textId="77777777" w:rsidTr="00972675">
        <w:trPr>
          <w:trHeight w:val="4276"/>
        </w:trPr>
        <w:tc>
          <w:tcPr>
            <w:tcW w:w="5388" w:type="dxa"/>
          </w:tcPr>
          <w:p w14:paraId="3D90B6DB" w14:textId="10D2F272" w:rsidR="009E2B7B" w:rsidRDefault="001E1E70" w:rsidP="00972675">
            <w:r>
              <w:rPr>
                <w:rFonts w:hint="eastAsia"/>
              </w:rPr>
              <w:t>備考、</w:t>
            </w:r>
            <w:r w:rsidR="009E2B7B">
              <w:rPr>
                <w:rFonts w:hint="eastAsia"/>
              </w:rPr>
              <w:t>コメント</w:t>
            </w:r>
          </w:p>
        </w:tc>
      </w:tr>
    </w:tbl>
    <w:p w14:paraId="3A820F2C" w14:textId="5CB56E4A" w:rsidR="009E2B7B" w:rsidRDefault="009E2B7B" w:rsidP="009E2B7B"/>
    <w:tbl>
      <w:tblPr>
        <w:tblStyle w:val="a3"/>
        <w:tblpPr w:leftFromText="142" w:rightFromText="142" w:vertAnchor="text" w:horzAnchor="page" w:tblpX="2202" w:tblpY="179"/>
        <w:tblW w:w="0" w:type="auto"/>
        <w:tblLook w:val="04A0" w:firstRow="1" w:lastRow="0" w:firstColumn="1" w:lastColumn="0" w:noHBand="0" w:noVBand="1"/>
      </w:tblPr>
      <w:tblGrid>
        <w:gridCol w:w="2503"/>
      </w:tblGrid>
      <w:tr w:rsidR="009E2B7B" w14:paraId="7B97B449" w14:textId="77777777" w:rsidTr="00972675">
        <w:trPr>
          <w:trHeight w:val="418"/>
        </w:trPr>
        <w:tc>
          <w:tcPr>
            <w:tcW w:w="2503" w:type="dxa"/>
          </w:tcPr>
          <w:p w14:paraId="2A8CEE1E" w14:textId="77777777" w:rsidR="009E2B7B" w:rsidRDefault="009E2B7B" w:rsidP="00972675">
            <w:r>
              <w:t>レポート</w:t>
            </w:r>
            <w:r>
              <w:rPr>
                <w:rFonts w:hint="eastAsia"/>
              </w:rPr>
              <w:t>受理</w:t>
            </w:r>
          </w:p>
        </w:tc>
      </w:tr>
      <w:tr w:rsidR="009E2B7B" w14:paraId="549264F0" w14:textId="77777777" w:rsidTr="00972675">
        <w:trPr>
          <w:trHeight w:val="1941"/>
        </w:trPr>
        <w:tc>
          <w:tcPr>
            <w:tcW w:w="2503" w:type="dxa"/>
          </w:tcPr>
          <w:p w14:paraId="05EC47FD" w14:textId="77777777" w:rsidR="009E2B7B" w:rsidRDefault="009E2B7B" w:rsidP="00972675"/>
        </w:tc>
      </w:tr>
    </w:tbl>
    <w:p w14:paraId="1ADF4D31" w14:textId="77777777" w:rsidR="001F71C1" w:rsidRDefault="001F71C1" w:rsidP="001F71C1">
      <w:pPr>
        <w:jc w:val="left"/>
        <w:rPr>
          <w:szCs w:val="21"/>
          <w:u w:val="single"/>
        </w:rPr>
      </w:pPr>
      <w:r>
        <w:rPr>
          <w:rFonts w:hint="eastAsia"/>
          <w:sz w:val="24"/>
          <w:szCs w:val="24"/>
          <w:u w:val="single"/>
        </w:rPr>
        <w:lastRenderedPageBreak/>
        <w:t>実験１－２　合成抵抗の測定と分圧、分流回路</w:t>
      </w:r>
    </w:p>
    <w:p w14:paraId="03A10601" w14:textId="77777777" w:rsidR="001F71C1" w:rsidRDefault="001F71C1" w:rsidP="001F71C1">
      <w:pPr>
        <w:jc w:val="left"/>
        <w:rPr>
          <w:szCs w:val="21"/>
          <w:u w:val="single"/>
        </w:rPr>
      </w:pPr>
      <w:r>
        <w:rPr>
          <w:rFonts w:hint="eastAsia"/>
          <w:szCs w:val="21"/>
          <w:u w:val="single"/>
        </w:rPr>
        <w:t>実験の目的</w:t>
      </w:r>
    </w:p>
    <w:p w14:paraId="5370067D" w14:textId="77777777" w:rsidR="001F71C1" w:rsidRDefault="001F71C1" w:rsidP="001F71C1">
      <w:pPr>
        <w:jc w:val="left"/>
        <w:rPr>
          <w:szCs w:val="21"/>
        </w:rPr>
      </w:pPr>
      <w:r>
        <w:rPr>
          <w:rFonts w:hint="eastAsia"/>
          <w:szCs w:val="21"/>
        </w:rPr>
        <w:t>①、抵抗器の直列回路が電圧の分圧になる回路になっていることを確かめた</w:t>
      </w:r>
    </w:p>
    <w:p w14:paraId="0BB5D71C" w14:textId="77777777" w:rsidR="001F71C1" w:rsidRDefault="001F71C1" w:rsidP="001F71C1">
      <w:pPr>
        <w:jc w:val="left"/>
        <w:rPr>
          <w:szCs w:val="21"/>
        </w:rPr>
      </w:pPr>
      <w:r>
        <w:rPr>
          <w:rFonts w:hint="eastAsia"/>
          <w:szCs w:val="21"/>
        </w:rPr>
        <w:t>②、抵抗器の並列回路が電流の分流になる回路になっていることを確かめた</w:t>
      </w:r>
    </w:p>
    <w:p w14:paraId="5A09FDA6" w14:textId="77777777" w:rsidR="001F71C1" w:rsidRDefault="001F71C1" w:rsidP="001F71C1">
      <w:pPr>
        <w:jc w:val="left"/>
        <w:rPr>
          <w:sz w:val="22"/>
          <w:u w:val="single"/>
        </w:rPr>
      </w:pPr>
      <w:r>
        <w:rPr>
          <w:rFonts w:hint="eastAsia"/>
          <w:sz w:val="22"/>
          <w:u w:val="single"/>
        </w:rPr>
        <w:t>測定１－２－１　直列回路と分圧</w:t>
      </w:r>
    </w:p>
    <w:p w14:paraId="4C54B726" w14:textId="77777777" w:rsidR="001F71C1" w:rsidRDefault="001F71C1" w:rsidP="001F71C1">
      <w:pPr>
        <w:jc w:val="left"/>
        <w:rPr>
          <w:szCs w:val="21"/>
        </w:rPr>
      </w:pPr>
      <w:r>
        <w:rPr>
          <w:szCs w:val="21"/>
        </w:rPr>
        <w:t>1</w:t>
      </w:r>
      <w:r>
        <w:rPr>
          <w:rFonts w:hint="eastAsia"/>
          <w:szCs w:val="21"/>
        </w:rPr>
        <w:t>、実験方法</w:t>
      </w:r>
    </w:p>
    <w:p w14:paraId="69031195" w14:textId="0B90A9F3" w:rsidR="001F71C1" w:rsidRDefault="001F71C1" w:rsidP="001F71C1">
      <w:pPr>
        <w:jc w:val="left"/>
        <w:rPr>
          <w:szCs w:val="21"/>
        </w:rPr>
      </w:pPr>
      <w:r>
        <w:rPr>
          <w:szCs w:val="21"/>
        </w:rPr>
        <w:tab/>
      </w:r>
      <w:r>
        <w:rPr>
          <w:rFonts w:hint="eastAsia"/>
          <w:szCs w:val="21"/>
        </w:rPr>
        <w:t>・2つの固定抵抗R₁、R₂を用いて、直列に接続した回路を構成した。</w:t>
      </w:r>
    </w:p>
    <w:p w14:paraId="35C666BC" w14:textId="77777777" w:rsidR="001F71C1" w:rsidRDefault="001F71C1" w:rsidP="001F71C1">
      <w:pPr>
        <w:jc w:val="left"/>
        <w:rPr>
          <w:szCs w:val="21"/>
        </w:rPr>
      </w:pPr>
      <w:r>
        <w:rPr>
          <w:szCs w:val="21"/>
        </w:rPr>
        <w:tab/>
      </w:r>
      <w:r>
        <w:rPr>
          <w:rFonts w:hint="eastAsia"/>
          <w:szCs w:val="21"/>
        </w:rPr>
        <w:t>・直列に接続した抵抗の合成抵抗値をマルチメータの抵抗計で測定した。</w:t>
      </w:r>
    </w:p>
    <w:p w14:paraId="175FF977" w14:textId="77777777" w:rsidR="001F71C1" w:rsidRDefault="001F71C1" w:rsidP="001F71C1">
      <w:pPr>
        <w:jc w:val="left"/>
        <w:rPr>
          <w:szCs w:val="21"/>
        </w:rPr>
      </w:pPr>
      <w:r>
        <w:rPr>
          <w:szCs w:val="21"/>
        </w:rPr>
        <w:tab/>
      </w:r>
      <w:r>
        <w:rPr>
          <w:rFonts w:hint="eastAsia"/>
          <w:szCs w:val="21"/>
        </w:rPr>
        <w:t>・直列合成抵抗の計算値と測定した抵抗値を比較した。</w:t>
      </w:r>
    </w:p>
    <w:p w14:paraId="57F2026D" w14:textId="77777777" w:rsidR="001F71C1" w:rsidRDefault="001F71C1" w:rsidP="001F71C1">
      <w:pPr>
        <w:jc w:val="left"/>
        <w:rPr>
          <w:szCs w:val="21"/>
        </w:rPr>
      </w:pPr>
    </w:p>
    <w:p w14:paraId="7A53F246" w14:textId="02989A5A" w:rsidR="001F71C1" w:rsidRDefault="001F71C1" w:rsidP="001F71C1">
      <w:pPr>
        <w:pStyle w:val="ab"/>
        <w:keepNext/>
        <w:jc w:val="center"/>
      </w:pPr>
      <w:r>
        <w:t xml:space="preserve">表 </w:t>
      </w:r>
      <w:r>
        <w:rPr>
          <w:rFonts w:hint="eastAsia"/>
        </w:rPr>
        <w:t>1　直流抵抗回路の合成抵抗</w:t>
      </w:r>
    </w:p>
    <w:p w14:paraId="0182701A" w14:textId="19724138" w:rsidR="001F71C1" w:rsidRDefault="00146E98" w:rsidP="001F71C1">
      <w:pPr>
        <w:jc w:val="center"/>
        <w:rPr>
          <w:rFonts w:hint="eastAsia"/>
          <w:szCs w:val="21"/>
        </w:rPr>
      </w:pPr>
      <w:r w:rsidRPr="00146E98">
        <w:rPr>
          <w:rFonts w:hint="eastAsia"/>
        </w:rPr>
        <w:drawing>
          <wp:inline distT="0" distB="0" distL="0" distR="0" wp14:anchorId="7E291023" wp14:editId="4E3319D1">
            <wp:extent cx="3613150" cy="463550"/>
            <wp:effectExtent l="0" t="0" r="635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3150" cy="463550"/>
                    </a:xfrm>
                    <a:prstGeom prst="rect">
                      <a:avLst/>
                    </a:prstGeom>
                    <a:noFill/>
                    <a:ln>
                      <a:noFill/>
                    </a:ln>
                  </pic:spPr>
                </pic:pic>
              </a:graphicData>
            </a:graphic>
          </wp:inline>
        </w:drawing>
      </w:r>
    </w:p>
    <w:p w14:paraId="041354EA" w14:textId="77777777" w:rsidR="001F71C1" w:rsidRDefault="001F71C1" w:rsidP="001F71C1">
      <w:pPr>
        <w:jc w:val="center"/>
        <w:rPr>
          <w:szCs w:val="21"/>
        </w:rPr>
      </w:pPr>
    </w:p>
    <w:p w14:paraId="74AD42B6" w14:textId="77777777" w:rsidR="001F71C1" w:rsidRDefault="001F71C1" w:rsidP="001F71C1">
      <w:pPr>
        <w:jc w:val="left"/>
        <w:rPr>
          <w:szCs w:val="21"/>
        </w:rPr>
      </w:pPr>
      <w:r>
        <w:rPr>
          <w:rFonts w:hint="eastAsia"/>
          <w:szCs w:val="21"/>
        </w:rPr>
        <w:t>２、実験結果</w:t>
      </w:r>
    </w:p>
    <w:p w14:paraId="35E5442D" w14:textId="583DD5B2" w:rsidR="001F71C1" w:rsidRDefault="001F71C1" w:rsidP="001F71C1">
      <w:pPr>
        <w:jc w:val="left"/>
        <w:rPr>
          <w:szCs w:val="21"/>
        </w:rPr>
      </w:pPr>
      <w:r>
        <w:rPr>
          <w:szCs w:val="21"/>
        </w:rPr>
        <w:tab/>
      </w:r>
      <w:r>
        <w:rPr>
          <w:rFonts w:hint="eastAsia"/>
          <w:szCs w:val="21"/>
        </w:rPr>
        <w:t>測定の結果、表2に示される結果が得られた。</w:t>
      </w:r>
    </w:p>
    <w:p w14:paraId="377536E8" w14:textId="47D47C89" w:rsidR="001F71C1" w:rsidRDefault="001F71C1" w:rsidP="001F71C1">
      <w:pPr>
        <w:jc w:val="left"/>
        <w:rPr>
          <w:szCs w:val="21"/>
        </w:rPr>
      </w:pPr>
      <w:r>
        <w:rPr>
          <w:szCs w:val="21"/>
        </w:rPr>
        <w:tab/>
      </w:r>
      <w:r>
        <w:rPr>
          <w:rFonts w:hint="eastAsia"/>
          <w:szCs w:val="21"/>
        </w:rPr>
        <w:t>印加する電圧Vと合成抵抗Rに流れる電流Iとの関係を、図1に示す。</w:t>
      </w:r>
    </w:p>
    <w:p w14:paraId="3DBA6285" w14:textId="59CDFA9C" w:rsidR="007178FA" w:rsidRDefault="007178FA" w:rsidP="001F71C1">
      <w:pPr>
        <w:jc w:val="left"/>
        <w:rPr>
          <w:szCs w:val="21"/>
        </w:rPr>
      </w:pPr>
      <w:r>
        <w:rPr>
          <w:szCs w:val="21"/>
        </w:rPr>
        <w:tab/>
      </w:r>
      <w:r w:rsidR="00146E98">
        <w:rPr>
          <w:rFonts w:hint="eastAsia"/>
          <w:szCs w:val="21"/>
        </w:rPr>
        <w:t>これより、</w:t>
      </w:r>
      <w:r>
        <w:rPr>
          <w:rFonts w:hint="eastAsia"/>
          <w:szCs w:val="21"/>
        </w:rPr>
        <w:t>I＊R＝</w:t>
      </w:r>
      <w:r w:rsidR="00146E98">
        <w:rPr>
          <w:rFonts w:hint="eastAsia"/>
          <w:szCs w:val="21"/>
        </w:rPr>
        <w:t>Vとなっていることが読み取れる。</w:t>
      </w:r>
    </w:p>
    <w:p w14:paraId="26C843D7" w14:textId="209B02A8" w:rsidR="001F71C1" w:rsidRDefault="001F71C1" w:rsidP="001F71C1">
      <w:pPr>
        <w:jc w:val="left"/>
        <w:rPr>
          <w:szCs w:val="21"/>
        </w:rPr>
      </w:pPr>
      <w:r>
        <w:rPr>
          <w:szCs w:val="21"/>
        </w:rPr>
        <w:tab/>
      </w:r>
      <w:r>
        <w:rPr>
          <w:rFonts w:hint="eastAsia"/>
          <w:szCs w:val="21"/>
        </w:rPr>
        <w:t>V1＋V2＝2</w:t>
      </w:r>
      <w:r>
        <w:rPr>
          <w:szCs w:val="21"/>
        </w:rPr>
        <w:t>.049V</w:t>
      </w:r>
      <m:oMath>
        <m:r>
          <w:rPr>
            <w:rFonts w:ascii="Cambria Math" w:hAnsi="Cambria Math"/>
            <w:szCs w:val="21"/>
          </w:rPr>
          <m:t>≈</m:t>
        </m:r>
      </m:oMath>
      <w:r>
        <w:rPr>
          <w:rFonts w:hint="eastAsia"/>
          <w:szCs w:val="21"/>
        </w:rPr>
        <w:t>Vというように、それぞれの抵抗の両端電圧の和が、電源電圧</w:t>
      </w:r>
      <w:r>
        <w:rPr>
          <w:szCs w:val="21"/>
        </w:rPr>
        <w:tab/>
      </w:r>
      <w:r>
        <w:rPr>
          <w:rFonts w:hint="eastAsia"/>
          <w:szCs w:val="21"/>
        </w:rPr>
        <w:t>に等しいという（V=V1+V2）関係が読み取れた。</w:t>
      </w:r>
    </w:p>
    <w:p w14:paraId="75C1987B" w14:textId="77777777" w:rsidR="001F71C1" w:rsidRDefault="001F71C1" w:rsidP="001F71C1">
      <w:pPr>
        <w:jc w:val="left"/>
        <w:rPr>
          <w:szCs w:val="21"/>
        </w:rPr>
      </w:pPr>
    </w:p>
    <w:p w14:paraId="6BA0ADC4" w14:textId="25574850" w:rsidR="001F71C1" w:rsidRDefault="001F71C1" w:rsidP="001F71C1">
      <w:pPr>
        <w:pStyle w:val="ab"/>
        <w:keepNext/>
        <w:jc w:val="center"/>
      </w:pPr>
      <w:r>
        <w:t xml:space="preserve">表 </w:t>
      </w:r>
      <w:r>
        <w:rPr>
          <w:rFonts w:hint="eastAsia"/>
        </w:rPr>
        <w:t>2　直流抵抗回路の測定結果</w:t>
      </w:r>
    </w:p>
    <w:p w14:paraId="0E371EC9" w14:textId="6B4A850E" w:rsidR="001F71C1" w:rsidRDefault="00146E98" w:rsidP="001F71C1">
      <w:pPr>
        <w:jc w:val="center"/>
        <w:rPr>
          <w:szCs w:val="21"/>
        </w:rPr>
      </w:pPr>
      <w:r w:rsidRPr="00146E98">
        <w:drawing>
          <wp:inline distT="0" distB="0" distL="0" distR="0" wp14:anchorId="7FA8F68F" wp14:editId="76887056">
            <wp:extent cx="2844800" cy="160655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606550"/>
                    </a:xfrm>
                    <a:prstGeom prst="rect">
                      <a:avLst/>
                    </a:prstGeom>
                    <a:noFill/>
                    <a:ln>
                      <a:noFill/>
                    </a:ln>
                  </pic:spPr>
                </pic:pic>
              </a:graphicData>
            </a:graphic>
          </wp:inline>
        </w:drawing>
      </w:r>
    </w:p>
    <w:p w14:paraId="286FFF44" w14:textId="77777777" w:rsidR="001F71C1" w:rsidRDefault="001F71C1" w:rsidP="001F71C1">
      <w:pPr>
        <w:jc w:val="left"/>
        <w:rPr>
          <w:szCs w:val="21"/>
        </w:rPr>
      </w:pPr>
    </w:p>
    <w:p w14:paraId="349F177B" w14:textId="748F5C2D" w:rsidR="00534FE7" w:rsidRDefault="00534FE7" w:rsidP="00920754"/>
    <w:p w14:paraId="3AD018CC" w14:textId="77777777" w:rsidR="00146E98" w:rsidRDefault="00146E98" w:rsidP="00920754">
      <w:pPr>
        <w:rPr>
          <w:rFonts w:hint="eastAsia"/>
        </w:rPr>
      </w:pPr>
    </w:p>
    <w:p w14:paraId="1D9C44FD" w14:textId="77777777" w:rsidR="00146E98" w:rsidRDefault="00146E98" w:rsidP="00146E98">
      <w:pPr>
        <w:keepNext/>
        <w:jc w:val="center"/>
      </w:pPr>
      <w:r>
        <w:rPr>
          <w:noProof/>
        </w:rPr>
        <w:lastRenderedPageBreak/>
        <w:drawing>
          <wp:inline distT="0" distB="0" distL="0" distR="0" wp14:anchorId="77B18995" wp14:editId="43C70622">
            <wp:extent cx="4584700" cy="2755900"/>
            <wp:effectExtent l="0" t="0" r="6350" b="635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a:ln>
                      <a:noFill/>
                    </a:ln>
                  </pic:spPr>
                </pic:pic>
              </a:graphicData>
            </a:graphic>
          </wp:inline>
        </w:drawing>
      </w:r>
    </w:p>
    <w:p w14:paraId="3B79A962" w14:textId="5F66BF5D" w:rsidR="000D6E48" w:rsidRDefault="00146E98" w:rsidP="00146E98">
      <w:pPr>
        <w:pStyle w:val="ab"/>
        <w:jc w:val="center"/>
      </w:pPr>
      <w:r>
        <w:t xml:space="preserve">図 </w:t>
      </w:r>
      <w:fldSimple w:instr=" SEQ 図 \* ARABIC ">
        <w:r w:rsidR="00EA0A70">
          <w:rPr>
            <w:noProof/>
          </w:rPr>
          <w:t>1</w:t>
        </w:r>
      </w:fldSimple>
      <w:r>
        <w:rPr>
          <w:rFonts w:hint="eastAsia"/>
        </w:rPr>
        <w:t xml:space="preserve">　印加電圧と電流の関係(直列回路)</w:t>
      </w:r>
    </w:p>
    <w:p w14:paraId="7771CD09" w14:textId="77777777" w:rsidR="00146E98" w:rsidRDefault="00146E98" w:rsidP="00920754">
      <w:pPr>
        <w:rPr>
          <w:rFonts w:hint="eastAsia"/>
        </w:rPr>
      </w:pPr>
    </w:p>
    <w:p w14:paraId="23D68CB6" w14:textId="2F14E902" w:rsidR="000D6E48" w:rsidRDefault="000D6E48" w:rsidP="00920754">
      <w:r>
        <w:rPr>
          <w:rFonts w:hint="eastAsia"/>
        </w:rPr>
        <w:t>３．考察</w:t>
      </w:r>
    </w:p>
    <w:p w14:paraId="503BC2E0" w14:textId="0DE64D2C" w:rsidR="000D6E48" w:rsidRDefault="007178FA" w:rsidP="00920754">
      <w:r>
        <w:rPr>
          <w:rFonts w:hint="eastAsia"/>
        </w:rPr>
        <w:t xml:space="preserve">　測定の結果、直列に接続された抵抗の合成抵抗値は、2つの抵抗値の和になる事と、回路全体に流れる電流と合成抵抗値の積は印加した電圧に等しいということが読み取れた。また、直列合成回路では、各抵抗の分圧の和が印加された電圧に等しくなるということが分かった。</w:t>
      </w:r>
    </w:p>
    <w:p w14:paraId="38587368" w14:textId="01CB4047" w:rsidR="000D6E48" w:rsidRDefault="000D6E48" w:rsidP="00920754">
      <w:r>
        <w:br w:type="page"/>
      </w:r>
    </w:p>
    <w:p w14:paraId="1FFDA77E" w14:textId="77777777" w:rsidR="000D6E48" w:rsidRDefault="000D6E48" w:rsidP="000D6E48">
      <w:pPr>
        <w:jc w:val="left"/>
        <w:rPr>
          <w:sz w:val="24"/>
          <w:szCs w:val="24"/>
          <w:u w:val="single"/>
        </w:rPr>
      </w:pPr>
      <w:r w:rsidRPr="00FE76A8">
        <w:rPr>
          <w:rFonts w:hint="eastAsia"/>
          <w:sz w:val="24"/>
          <w:szCs w:val="24"/>
          <w:u w:val="single"/>
        </w:rPr>
        <w:lastRenderedPageBreak/>
        <w:t>測定　１－２－２　並列回路と分流</w:t>
      </w:r>
    </w:p>
    <w:p w14:paraId="610F5B39" w14:textId="77777777" w:rsidR="000D6E48" w:rsidRDefault="000D6E48" w:rsidP="000D6E48">
      <w:pPr>
        <w:jc w:val="left"/>
        <w:rPr>
          <w:szCs w:val="21"/>
        </w:rPr>
      </w:pPr>
      <w:r>
        <w:rPr>
          <w:rFonts w:hint="eastAsia"/>
          <w:szCs w:val="21"/>
        </w:rPr>
        <w:t>１、実験方法</w:t>
      </w:r>
    </w:p>
    <w:p w14:paraId="252B7A5E" w14:textId="77777777" w:rsidR="000D6E48" w:rsidRDefault="000D6E48" w:rsidP="000D6E48">
      <w:pPr>
        <w:jc w:val="left"/>
        <w:rPr>
          <w:szCs w:val="21"/>
        </w:rPr>
      </w:pPr>
      <w:r>
        <w:rPr>
          <w:szCs w:val="21"/>
        </w:rPr>
        <w:tab/>
      </w:r>
      <w:r>
        <w:rPr>
          <w:rFonts w:hint="eastAsia"/>
          <w:szCs w:val="21"/>
        </w:rPr>
        <w:t>・表1の2つの抵抗を用いて、並列回路を構成した。</w:t>
      </w:r>
    </w:p>
    <w:p w14:paraId="100227C4" w14:textId="77777777" w:rsidR="000D6E48" w:rsidRDefault="000D6E48" w:rsidP="000D6E48">
      <w:pPr>
        <w:jc w:val="left"/>
        <w:rPr>
          <w:szCs w:val="21"/>
        </w:rPr>
      </w:pPr>
      <w:r>
        <w:rPr>
          <w:szCs w:val="21"/>
        </w:rPr>
        <w:tab/>
      </w:r>
      <w:r>
        <w:rPr>
          <w:rFonts w:hint="eastAsia"/>
          <w:szCs w:val="21"/>
        </w:rPr>
        <w:t>・並列に接続した抵抗の合成抵抗値をディジタルマルチメータで測定した。</w:t>
      </w:r>
    </w:p>
    <w:p w14:paraId="3DBC45D9" w14:textId="77777777" w:rsidR="000D6E48" w:rsidRDefault="000D6E48" w:rsidP="000D6E48">
      <w:pPr>
        <w:jc w:val="left"/>
        <w:rPr>
          <w:szCs w:val="21"/>
        </w:rPr>
      </w:pPr>
      <w:r>
        <w:rPr>
          <w:szCs w:val="21"/>
        </w:rPr>
        <w:tab/>
      </w:r>
      <w:r>
        <w:rPr>
          <w:rFonts w:hint="eastAsia"/>
          <w:szCs w:val="21"/>
        </w:rPr>
        <w:t>・並列合成抵抗の計算値と、測定値を比較した。</w:t>
      </w:r>
    </w:p>
    <w:p w14:paraId="7AD05FC8" w14:textId="77777777" w:rsidR="000D6E48" w:rsidRDefault="000D6E48" w:rsidP="000D6E48">
      <w:pPr>
        <w:jc w:val="left"/>
        <w:rPr>
          <w:szCs w:val="21"/>
        </w:rPr>
      </w:pPr>
    </w:p>
    <w:p w14:paraId="26F78693" w14:textId="1717E8FF" w:rsidR="000D6E48" w:rsidRDefault="000D6E48" w:rsidP="000D6E48">
      <w:pPr>
        <w:pStyle w:val="ab"/>
        <w:keepNext/>
        <w:jc w:val="center"/>
      </w:pPr>
      <w:r>
        <w:t xml:space="preserve">表 </w:t>
      </w:r>
      <w:r w:rsidR="00560B6C">
        <w:rPr>
          <w:rFonts w:hint="eastAsia"/>
        </w:rPr>
        <w:t>3</w:t>
      </w:r>
      <w:r>
        <w:rPr>
          <w:rFonts w:hint="eastAsia"/>
        </w:rPr>
        <w:t xml:space="preserve">　並列合成回路の合成抵抗</w:t>
      </w:r>
    </w:p>
    <w:p w14:paraId="00F28641" w14:textId="02EA60C7" w:rsidR="000D6E48" w:rsidRDefault="00146E98" w:rsidP="000D6E48">
      <w:pPr>
        <w:jc w:val="center"/>
        <w:rPr>
          <w:szCs w:val="21"/>
        </w:rPr>
      </w:pPr>
      <w:r w:rsidRPr="00146E98">
        <w:drawing>
          <wp:inline distT="0" distB="0" distL="0" distR="0" wp14:anchorId="238048BE" wp14:editId="7A46A30F">
            <wp:extent cx="3613150" cy="463550"/>
            <wp:effectExtent l="0" t="0" r="635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3150" cy="463550"/>
                    </a:xfrm>
                    <a:prstGeom prst="rect">
                      <a:avLst/>
                    </a:prstGeom>
                    <a:noFill/>
                    <a:ln>
                      <a:noFill/>
                    </a:ln>
                  </pic:spPr>
                </pic:pic>
              </a:graphicData>
            </a:graphic>
          </wp:inline>
        </w:drawing>
      </w:r>
    </w:p>
    <w:p w14:paraId="73151EB6" w14:textId="77777777" w:rsidR="000D6E48" w:rsidRDefault="000D6E48" w:rsidP="000D6E48">
      <w:pPr>
        <w:jc w:val="center"/>
        <w:rPr>
          <w:szCs w:val="21"/>
        </w:rPr>
      </w:pPr>
    </w:p>
    <w:p w14:paraId="0C4827AE" w14:textId="77777777" w:rsidR="000D6E48" w:rsidRDefault="000D6E48" w:rsidP="000D6E48">
      <w:pPr>
        <w:jc w:val="left"/>
        <w:rPr>
          <w:szCs w:val="21"/>
        </w:rPr>
      </w:pPr>
      <w:r>
        <w:rPr>
          <w:rFonts w:hint="eastAsia"/>
          <w:szCs w:val="21"/>
        </w:rPr>
        <w:t>２、実験結果</w:t>
      </w:r>
    </w:p>
    <w:p w14:paraId="4726EB18" w14:textId="77777777" w:rsidR="000D6E48" w:rsidRDefault="000D6E48" w:rsidP="000D6E48">
      <w:pPr>
        <w:jc w:val="left"/>
        <w:rPr>
          <w:szCs w:val="21"/>
        </w:rPr>
      </w:pPr>
      <w:r>
        <w:rPr>
          <w:szCs w:val="21"/>
        </w:rPr>
        <w:tab/>
      </w:r>
      <w:r>
        <w:rPr>
          <w:rFonts w:hint="eastAsia"/>
          <w:szCs w:val="21"/>
        </w:rPr>
        <w:t>測定によって、表8の結果が得られた。</w:t>
      </w:r>
    </w:p>
    <w:p w14:paraId="3B15C9FE" w14:textId="77777777" w:rsidR="000D6E48" w:rsidRDefault="000D6E48" w:rsidP="000D6E48">
      <w:pPr>
        <w:jc w:val="left"/>
        <w:rPr>
          <w:szCs w:val="21"/>
        </w:rPr>
      </w:pPr>
      <w:r>
        <w:rPr>
          <w:szCs w:val="21"/>
        </w:rPr>
        <w:tab/>
      </w:r>
      <w:r>
        <w:rPr>
          <w:rFonts w:hint="eastAsia"/>
          <w:szCs w:val="21"/>
        </w:rPr>
        <w:t>I1＋I2＝0.005A</w:t>
      </w:r>
      <m:oMath>
        <m:r>
          <w:rPr>
            <w:rFonts w:ascii="Cambria Math" w:hAnsi="Cambria Math"/>
            <w:szCs w:val="21"/>
          </w:rPr>
          <m:t>≈</m:t>
        </m:r>
      </m:oMath>
      <w:r>
        <w:rPr>
          <w:rFonts w:hint="eastAsia"/>
          <w:szCs w:val="21"/>
        </w:rPr>
        <w:t>Iというように、分流電流の和が、回路全体に流れる電流に</w:t>
      </w:r>
    </w:p>
    <w:p w14:paraId="4DF2D9AF" w14:textId="5446B1F0" w:rsidR="000D6E48" w:rsidRDefault="000D6E48" w:rsidP="000D6E48">
      <w:pPr>
        <w:jc w:val="left"/>
        <w:rPr>
          <w:szCs w:val="21"/>
        </w:rPr>
      </w:pPr>
      <w:r>
        <w:rPr>
          <w:szCs w:val="21"/>
        </w:rPr>
        <w:tab/>
      </w:r>
      <w:r>
        <w:rPr>
          <w:rFonts w:hint="eastAsia"/>
          <w:szCs w:val="21"/>
        </w:rPr>
        <w:t>等しいという関係が読み取れた。</w:t>
      </w:r>
    </w:p>
    <w:p w14:paraId="372514F6" w14:textId="0BE07C32" w:rsidR="00146E98" w:rsidRDefault="00146E98" w:rsidP="000D6E48">
      <w:pPr>
        <w:jc w:val="left"/>
        <w:rPr>
          <w:rFonts w:hint="eastAsia"/>
          <w:szCs w:val="21"/>
        </w:rPr>
      </w:pPr>
      <w:r>
        <w:rPr>
          <w:szCs w:val="21"/>
        </w:rPr>
        <w:tab/>
      </w:r>
      <w:r>
        <w:rPr>
          <w:rFonts w:hint="eastAsia"/>
          <w:szCs w:val="21"/>
        </w:rPr>
        <w:t>抵抗が並列に接続されている場合、電流は</w:t>
      </w:r>
      <w:r w:rsidR="00EB0479">
        <w:rPr>
          <w:rFonts w:hint="eastAsia"/>
          <w:szCs w:val="21"/>
        </w:rPr>
        <w:t>抵抗値が小さい側に多く流れることが</w:t>
      </w:r>
      <w:r w:rsidR="00EB0479">
        <w:rPr>
          <w:szCs w:val="21"/>
        </w:rPr>
        <w:tab/>
      </w:r>
      <w:r w:rsidR="00EB0479">
        <w:rPr>
          <w:rFonts w:hint="eastAsia"/>
          <w:szCs w:val="21"/>
        </w:rPr>
        <w:t>分かった。</w:t>
      </w:r>
    </w:p>
    <w:p w14:paraId="7895E231" w14:textId="77777777" w:rsidR="000D6E48" w:rsidRDefault="000D6E48" w:rsidP="000D6E48">
      <w:pPr>
        <w:jc w:val="left"/>
        <w:rPr>
          <w:szCs w:val="21"/>
        </w:rPr>
      </w:pPr>
    </w:p>
    <w:p w14:paraId="291366EA" w14:textId="6D44DE17" w:rsidR="000D6E48" w:rsidRDefault="000D6E48" w:rsidP="000D6E48">
      <w:pPr>
        <w:pStyle w:val="ab"/>
        <w:keepNext/>
        <w:jc w:val="center"/>
      </w:pPr>
      <w:r>
        <w:t xml:space="preserve">表 </w:t>
      </w:r>
      <w:r w:rsidR="00560B6C">
        <w:t>4</w:t>
      </w:r>
      <w:r>
        <w:rPr>
          <w:rFonts w:hint="eastAsia"/>
        </w:rPr>
        <w:t xml:space="preserve">　並列合成回路の測定結果</w:t>
      </w:r>
    </w:p>
    <w:p w14:paraId="685FF540" w14:textId="07F37611" w:rsidR="000D6E48" w:rsidRDefault="00146E98" w:rsidP="000D6E48">
      <w:pPr>
        <w:jc w:val="center"/>
        <w:rPr>
          <w:szCs w:val="21"/>
        </w:rPr>
      </w:pPr>
      <w:r w:rsidRPr="00146E98">
        <w:drawing>
          <wp:inline distT="0" distB="0" distL="0" distR="0" wp14:anchorId="1421A3A6" wp14:editId="58D53F8A">
            <wp:extent cx="2844800" cy="1606550"/>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4800" cy="1606550"/>
                    </a:xfrm>
                    <a:prstGeom prst="rect">
                      <a:avLst/>
                    </a:prstGeom>
                    <a:noFill/>
                    <a:ln>
                      <a:noFill/>
                    </a:ln>
                  </pic:spPr>
                </pic:pic>
              </a:graphicData>
            </a:graphic>
          </wp:inline>
        </w:drawing>
      </w:r>
    </w:p>
    <w:p w14:paraId="445074B6" w14:textId="220510FE" w:rsidR="000D6E48" w:rsidRDefault="000D6E48" w:rsidP="000D6E48">
      <w:pPr>
        <w:jc w:val="center"/>
        <w:rPr>
          <w:szCs w:val="21"/>
        </w:rPr>
      </w:pPr>
    </w:p>
    <w:p w14:paraId="37699732" w14:textId="2D6A2A97" w:rsidR="00146E98" w:rsidRDefault="00146E98" w:rsidP="000D6E48">
      <w:pPr>
        <w:jc w:val="center"/>
        <w:rPr>
          <w:szCs w:val="21"/>
        </w:rPr>
      </w:pPr>
      <w:r>
        <w:rPr>
          <w:noProof/>
          <w:szCs w:val="21"/>
        </w:rPr>
        <w:lastRenderedPageBreak/>
        <w:drawing>
          <wp:inline distT="0" distB="0" distL="0" distR="0" wp14:anchorId="0D7DA5A9" wp14:editId="57F29757">
            <wp:extent cx="4584700" cy="2755900"/>
            <wp:effectExtent l="0" t="0" r="6350" b="635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a:ln>
                      <a:noFill/>
                    </a:ln>
                  </pic:spPr>
                </pic:pic>
              </a:graphicData>
            </a:graphic>
          </wp:inline>
        </w:drawing>
      </w:r>
    </w:p>
    <w:p w14:paraId="5CF09E92" w14:textId="4D24DDFD" w:rsidR="00146E98" w:rsidRDefault="00146E98" w:rsidP="00146E98">
      <w:pPr>
        <w:pStyle w:val="ab"/>
        <w:jc w:val="center"/>
        <w:rPr>
          <w:rFonts w:hint="eastAsia"/>
        </w:rPr>
      </w:pPr>
      <w:r>
        <w:t xml:space="preserve">図 </w:t>
      </w:r>
      <w:fldSimple w:instr=" SEQ 図 \* ARABIC ">
        <w:r w:rsidR="00EA0A70">
          <w:rPr>
            <w:noProof/>
          </w:rPr>
          <w:t>2</w:t>
        </w:r>
      </w:fldSimple>
      <w:r>
        <w:rPr>
          <w:rFonts w:hint="eastAsia"/>
        </w:rPr>
        <w:t xml:space="preserve">　印加電圧と電流の関係</w:t>
      </w:r>
      <w:r>
        <w:t>(</w:t>
      </w:r>
      <w:r>
        <w:rPr>
          <w:rFonts w:hint="eastAsia"/>
        </w:rPr>
        <w:t>並列回路)</w:t>
      </w:r>
    </w:p>
    <w:p w14:paraId="5D9A4980" w14:textId="77777777" w:rsidR="000D6E48" w:rsidRDefault="000D6E48" w:rsidP="000D6E48">
      <w:pPr>
        <w:jc w:val="left"/>
        <w:rPr>
          <w:szCs w:val="21"/>
        </w:rPr>
      </w:pPr>
      <w:r>
        <w:rPr>
          <w:rFonts w:hint="eastAsia"/>
          <w:szCs w:val="21"/>
        </w:rPr>
        <w:t>３、考察</w:t>
      </w:r>
    </w:p>
    <w:p w14:paraId="0302961C" w14:textId="1DD5333C" w:rsidR="000D6E48" w:rsidRDefault="000D6E48" w:rsidP="000D6E48">
      <w:pPr>
        <w:jc w:val="left"/>
        <w:rPr>
          <w:rFonts w:hint="eastAsia"/>
          <w:szCs w:val="21"/>
        </w:rPr>
      </w:pPr>
      <w:r>
        <w:rPr>
          <w:szCs w:val="21"/>
        </w:rPr>
        <w:tab/>
      </w:r>
      <w:r w:rsidR="00EB0479">
        <w:rPr>
          <w:rFonts w:hint="eastAsia"/>
          <w:szCs w:val="21"/>
        </w:rPr>
        <w:t>並列合成回路での合成抵抗値は、Ｒ＝R₁＊R₂/（R₁＋R₂）という関係にあること</w:t>
      </w:r>
      <w:r w:rsidR="00EB0479">
        <w:rPr>
          <w:szCs w:val="21"/>
        </w:rPr>
        <w:tab/>
      </w:r>
      <w:r w:rsidR="00EB0479">
        <w:rPr>
          <w:rFonts w:hint="eastAsia"/>
          <w:szCs w:val="21"/>
        </w:rPr>
        <w:t>が分かった。また、各抵抗に流れる分流の和は、回路全体に流れる電流と等価に</w:t>
      </w:r>
      <w:r w:rsidR="00EB0479">
        <w:rPr>
          <w:szCs w:val="21"/>
        </w:rPr>
        <w:tab/>
      </w:r>
      <w:r w:rsidR="00EB0479">
        <w:rPr>
          <w:rFonts w:hint="eastAsia"/>
          <w:szCs w:val="21"/>
        </w:rPr>
        <w:t>なっており、抵抗値が小さい側により多くの電流が流れ込むことが分かった。</w:t>
      </w:r>
    </w:p>
    <w:p w14:paraId="15456526" w14:textId="77777777" w:rsidR="000D6E48" w:rsidRDefault="000D6E48" w:rsidP="000D6E48">
      <w:pPr>
        <w:jc w:val="left"/>
        <w:rPr>
          <w:szCs w:val="21"/>
        </w:rPr>
      </w:pPr>
    </w:p>
    <w:p w14:paraId="22462665" w14:textId="77777777" w:rsidR="000D6E48" w:rsidRDefault="000D6E48" w:rsidP="000D6E48">
      <w:pPr>
        <w:jc w:val="left"/>
        <w:rPr>
          <w:szCs w:val="21"/>
        </w:rPr>
      </w:pPr>
      <w:r>
        <w:rPr>
          <w:rFonts w:hint="eastAsia"/>
          <w:szCs w:val="21"/>
        </w:rPr>
        <w:t>〇固定抵抗の系列</w:t>
      </w:r>
    </w:p>
    <w:p w14:paraId="783BB506" w14:textId="77777777" w:rsidR="000D6E48" w:rsidRDefault="000D6E48" w:rsidP="000D6E48">
      <w:pPr>
        <w:jc w:val="left"/>
        <w:rPr>
          <w:szCs w:val="21"/>
        </w:rPr>
      </w:pPr>
      <w:r>
        <w:rPr>
          <w:szCs w:val="21"/>
        </w:rPr>
        <w:tab/>
      </w:r>
      <w:r>
        <w:rPr>
          <w:rFonts w:hint="eastAsia"/>
          <w:szCs w:val="21"/>
        </w:rPr>
        <w:t>①、1.5Ωの抵抗を5個直列につなぐことで、7.5Ωの合成抵抗が得られる。</w:t>
      </w:r>
    </w:p>
    <w:p w14:paraId="259C9A32" w14:textId="77777777" w:rsidR="000D6E48" w:rsidRPr="00FE76A8" w:rsidRDefault="000D6E48" w:rsidP="000D6E48">
      <w:pPr>
        <w:jc w:val="left"/>
        <w:rPr>
          <w:szCs w:val="21"/>
        </w:rPr>
      </w:pPr>
      <w:r>
        <w:rPr>
          <w:szCs w:val="21"/>
        </w:rPr>
        <w:tab/>
      </w:r>
      <w:r>
        <w:rPr>
          <w:rFonts w:hint="eastAsia"/>
          <w:szCs w:val="21"/>
        </w:rPr>
        <w:t>②、1</w:t>
      </w:r>
      <w:r>
        <w:rPr>
          <w:szCs w:val="21"/>
        </w:rPr>
        <w:t>0</w:t>
      </w:r>
      <w:r>
        <w:rPr>
          <w:rFonts w:hint="eastAsia"/>
          <w:szCs w:val="21"/>
        </w:rPr>
        <w:t>Ωと1</w:t>
      </w:r>
      <w:r>
        <w:rPr>
          <w:szCs w:val="21"/>
        </w:rPr>
        <w:t>5</w:t>
      </w:r>
      <w:r>
        <w:rPr>
          <w:rFonts w:hint="eastAsia"/>
          <w:szCs w:val="21"/>
        </w:rPr>
        <w:t>Ωの抵抗を並列接続することで、6</w:t>
      </w:r>
      <w:r>
        <w:rPr>
          <w:szCs w:val="21"/>
        </w:rPr>
        <w:t>.0</w:t>
      </w:r>
      <w:r>
        <w:rPr>
          <w:rFonts w:hint="eastAsia"/>
          <w:szCs w:val="21"/>
        </w:rPr>
        <w:t>Ωの合成抵抗が得られる。</w:t>
      </w:r>
    </w:p>
    <w:p w14:paraId="6D6D9518" w14:textId="77777777" w:rsidR="000D6E48" w:rsidRPr="000D6E48" w:rsidRDefault="000D6E48" w:rsidP="00920754"/>
    <w:sectPr w:rsidR="000D6E48" w:rsidRPr="000D6E4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8C985" w14:textId="77777777" w:rsidR="004F7B31" w:rsidRDefault="004F7B31" w:rsidP="009E2B7B">
      <w:r>
        <w:separator/>
      </w:r>
    </w:p>
  </w:endnote>
  <w:endnote w:type="continuationSeparator" w:id="0">
    <w:p w14:paraId="75E41138" w14:textId="77777777" w:rsidR="004F7B31" w:rsidRDefault="004F7B31" w:rsidP="009E2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3C4033" w14:textId="77777777" w:rsidR="004F7B31" w:rsidRDefault="004F7B31" w:rsidP="009E2B7B">
      <w:r>
        <w:separator/>
      </w:r>
    </w:p>
  </w:footnote>
  <w:footnote w:type="continuationSeparator" w:id="0">
    <w:p w14:paraId="492529F1" w14:textId="77777777" w:rsidR="004F7B31" w:rsidRDefault="004F7B31" w:rsidP="009E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50D19"/>
    <w:multiLevelType w:val="hybridMultilevel"/>
    <w:tmpl w:val="833AB75A"/>
    <w:lvl w:ilvl="0" w:tplc="E432E4C2">
      <w:start w:val="1"/>
      <w:numFmt w:val="upperRoman"/>
      <w:lvlText w:val="%1．"/>
      <w:lvlJc w:val="left"/>
      <w:pPr>
        <w:ind w:left="1140" w:hanging="7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FA"/>
    <w:rsid w:val="000112C1"/>
    <w:rsid w:val="000D6E48"/>
    <w:rsid w:val="000F3552"/>
    <w:rsid w:val="00110A86"/>
    <w:rsid w:val="00146E98"/>
    <w:rsid w:val="001E1E70"/>
    <w:rsid w:val="001F71C1"/>
    <w:rsid w:val="002A0DFC"/>
    <w:rsid w:val="0036057F"/>
    <w:rsid w:val="00385348"/>
    <w:rsid w:val="00412BEC"/>
    <w:rsid w:val="00413563"/>
    <w:rsid w:val="00425B98"/>
    <w:rsid w:val="00437734"/>
    <w:rsid w:val="004A2DE6"/>
    <w:rsid w:val="004F7B31"/>
    <w:rsid w:val="00534FE7"/>
    <w:rsid w:val="00560B6C"/>
    <w:rsid w:val="00562F98"/>
    <w:rsid w:val="005C3FC0"/>
    <w:rsid w:val="00600589"/>
    <w:rsid w:val="00612672"/>
    <w:rsid w:val="006762FA"/>
    <w:rsid w:val="00687554"/>
    <w:rsid w:val="00695FEF"/>
    <w:rsid w:val="0070025B"/>
    <w:rsid w:val="0070500F"/>
    <w:rsid w:val="007178FA"/>
    <w:rsid w:val="007338BD"/>
    <w:rsid w:val="007604D7"/>
    <w:rsid w:val="007E7C1C"/>
    <w:rsid w:val="00802F51"/>
    <w:rsid w:val="0089246A"/>
    <w:rsid w:val="008D413C"/>
    <w:rsid w:val="008F02CE"/>
    <w:rsid w:val="00906773"/>
    <w:rsid w:val="00920754"/>
    <w:rsid w:val="00950EF7"/>
    <w:rsid w:val="00972675"/>
    <w:rsid w:val="009E2B7B"/>
    <w:rsid w:val="00A2226F"/>
    <w:rsid w:val="00AB36B0"/>
    <w:rsid w:val="00AC7F5D"/>
    <w:rsid w:val="00AD4017"/>
    <w:rsid w:val="00B060EB"/>
    <w:rsid w:val="00B139C7"/>
    <w:rsid w:val="00BC3A3F"/>
    <w:rsid w:val="00CF642D"/>
    <w:rsid w:val="00D4677B"/>
    <w:rsid w:val="00DE587B"/>
    <w:rsid w:val="00E43F05"/>
    <w:rsid w:val="00E46A9D"/>
    <w:rsid w:val="00EA0A70"/>
    <w:rsid w:val="00EB0479"/>
    <w:rsid w:val="00EE7572"/>
    <w:rsid w:val="00F61473"/>
    <w:rsid w:val="00FE1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78F233D"/>
  <w15:chartTrackingRefBased/>
  <w15:docId w15:val="{D3120E7A-2601-49C2-8416-D0EC89BC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B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762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E2B7B"/>
    <w:pPr>
      <w:tabs>
        <w:tab w:val="center" w:pos="4252"/>
        <w:tab w:val="right" w:pos="8504"/>
      </w:tabs>
      <w:snapToGrid w:val="0"/>
    </w:pPr>
  </w:style>
  <w:style w:type="character" w:customStyle="1" w:styleId="a5">
    <w:name w:val="ヘッダー (文字)"/>
    <w:basedOn w:val="a0"/>
    <w:link w:val="a4"/>
    <w:uiPriority w:val="99"/>
    <w:rsid w:val="009E2B7B"/>
  </w:style>
  <w:style w:type="paragraph" w:styleId="a6">
    <w:name w:val="footer"/>
    <w:basedOn w:val="a"/>
    <w:link w:val="a7"/>
    <w:uiPriority w:val="99"/>
    <w:unhideWhenUsed/>
    <w:rsid w:val="009E2B7B"/>
    <w:pPr>
      <w:tabs>
        <w:tab w:val="center" w:pos="4252"/>
        <w:tab w:val="right" w:pos="8504"/>
      </w:tabs>
      <w:snapToGrid w:val="0"/>
    </w:pPr>
  </w:style>
  <w:style w:type="character" w:customStyle="1" w:styleId="a7">
    <w:name w:val="フッター (文字)"/>
    <w:basedOn w:val="a0"/>
    <w:link w:val="a6"/>
    <w:uiPriority w:val="99"/>
    <w:rsid w:val="009E2B7B"/>
  </w:style>
  <w:style w:type="paragraph" w:styleId="a8">
    <w:name w:val="List Paragraph"/>
    <w:basedOn w:val="a"/>
    <w:uiPriority w:val="34"/>
    <w:qFormat/>
    <w:rsid w:val="00920754"/>
    <w:pPr>
      <w:ind w:leftChars="400" w:left="840"/>
    </w:pPr>
  </w:style>
  <w:style w:type="paragraph" w:styleId="a9">
    <w:name w:val="Balloon Text"/>
    <w:basedOn w:val="a"/>
    <w:link w:val="aa"/>
    <w:uiPriority w:val="99"/>
    <w:semiHidden/>
    <w:unhideWhenUsed/>
    <w:rsid w:val="0036057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6057F"/>
    <w:rPr>
      <w:rFonts w:asciiTheme="majorHAnsi" w:eastAsiaTheme="majorEastAsia" w:hAnsiTheme="majorHAnsi" w:cstheme="majorBidi"/>
      <w:sz w:val="18"/>
      <w:szCs w:val="18"/>
    </w:rPr>
  </w:style>
  <w:style w:type="paragraph" w:styleId="ab">
    <w:name w:val="caption"/>
    <w:basedOn w:val="a"/>
    <w:next w:val="a"/>
    <w:uiPriority w:val="35"/>
    <w:unhideWhenUsed/>
    <w:qFormat/>
    <w:rsid w:val="001F71C1"/>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46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EC152159-6702-46A0-9DF2-B5F80B5A4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215</Words>
  <Characters>1229</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 三澤</dc:creator>
  <cp:keywords/>
  <dc:description/>
  <cp:lastModifiedBy>大友 一樹</cp:lastModifiedBy>
  <cp:revision>7</cp:revision>
  <cp:lastPrinted>2020-09-28T10:58:00Z</cp:lastPrinted>
  <dcterms:created xsi:type="dcterms:W3CDTF">2020-09-21T02:37:00Z</dcterms:created>
  <dcterms:modified xsi:type="dcterms:W3CDTF">2020-09-28T10:59:00Z</dcterms:modified>
</cp:coreProperties>
</file>