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898790" w14:textId="5948C60D" w:rsidR="009E2B7B" w:rsidRPr="00B9249D" w:rsidRDefault="00AB36B0" w:rsidP="009E2B7B">
      <w:pPr>
        <w:jc w:val="center"/>
        <w:rPr>
          <w:sz w:val="32"/>
        </w:rPr>
      </w:pPr>
      <w:r>
        <w:rPr>
          <w:rFonts w:hint="eastAsia"/>
          <w:sz w:val="32"/>
        </w:rPr>
        <w:t>電子回路実習</w:t>
      </w:r>
      <w:r w:rsidR="009E2B7B" w:rsidRPr="00B9249D">
        <w:rPr>
          <w:sz w:val="32"/>
        </w:rPr>
        <w:t xml:space="preserve">　レポート表紙</w:t>
      </w:r>
    </w:p>
    <w:p w14:paraId="762282BD" w14:textId="77777777" w:rsidR="009E2B7B" w:rsidRDefault="009E2B7B" w:rsidP="009E2B7B"/>
    <w:p w14:paraId="24FE8E4A" w14:textId="4A265DF5" w:rsidR="009E2B7B" w:rsidRPr="00B9249D" w:rsidRDefault="009E2B7B" w:rsidP="009E2B7B">
      <w:pPr>
        <w:ind w:left="1680"/>
        <w:jc w:val="left"/>
        <w:rPr>
          <w:sz w:val="44"/>
          <w:u w:val="single"/>
        </w:rPr>
      </w:pPr>
      <w:r>
        <w:rPr>
          <w:rFonts w:hint="eastAsia"/>
          <w:sz w:val="32"/>
          <w:u w:val="single"/>
        </w:rPr>
        <w:t>実験</w:t>
      </w:r>
      <w:r w:rsidRPr="00B9249D">
        <w:rPr>
          <w:sz w:val="32"/>
          <w:u w:val="single"/>
        </w:rPr>
        <w:t>番号</w:t>
      </w:r>
      <w:r>
        <w:rPr>
          <w:sz w:val="32"/>
          <w:u w:val="single"/>
        </w:rPr>
        <w:t xml:space="preserve">　</w:t>
      </w:r>
      <w:r w:rsidR="004A2DE6">
        <w:rPr>
          <w:rFonts w:hint="eastAsia"/>
          <w:sz w:val="32"/>
          <w:u w:val="single"/>
        </w:rPr>
        <w:t xml:space="preserve">　</w:t>
      </w:r>
      <w:r w:rsidR="00EC5852">
        <w:rPr>
          <w:rFonts w:hint="eastAsia"/>
          <w:sz w:val="32"/>
          <w:u w:val="single"/>
        </w:rPr>
        <w:t>２</w:t>
      </w:r>
      <w:r w:rsidR="004A2DE6">
        <w:rPr>
          <w:rFonts w:hint="eastAsia"/>
          <w:sz w:val="32"/>
          <w:u w:val="single"/>
        </w:rPr>
        <w:t>－</w:t>
      </w:r>
      <w:r w:rsidR="00EC5852">
        <w:rPr>
          <w:rFonts w:hint="eastAsia"/>
          <w:sz w:val="32"/>
          <w:u w:val="single"/>
        </w:rPr>
        <w:t>２</w:t>
      </w:r>
      <w:r>
        <w:rPr>
          <w:sz w:val="32"/>
          <w:u w:val="single"/>
        </w:rPr>
        <w:t xml:space="preserve">　</w:t>
      </w:r>
      <w:r w:rsidR="00EC5852">
        <w:rPr>
          <w:rFonts w:hint="eastAsia"/>
          <w:sz w:val="32"/>
          <w:u w:val="single"/>
        </w:rPr>
        <w:t>整流回路による全波整流</w:t>
      </w:r>
    </w:p>
    <w:p w14:paraId="54A569A6" w14:textId="77777777" w:rsidR="009E2B7B" w:rsidRDefault="009E2B7B" w:rsidP="009E2B7B"/>
    <w:p w14:paraId="68D2EB0E" w14:textId="40BEFFCB" w:rsidR="009E2B7B" w:rsidRDefault="009E2B7B" w:rsidP="009E2B7B">
      <w:pPr>
        <w:rPr>
          <w:u w:val="single"/>
        </w:rPr>
      </w:pPr>
      <w:r w:rsidRPr="00C634F8">
        <w:rPr>
          <w:rFonts w:hint="eastAsia"/>
          <w:u w:val="single"/>
        </w:rPr>
        <w:t xml:space="preserve">クラス　</w:t>
      </w:r>
      <w:r w:rsidR="002471A0">
        <w:rPr>
          <w:rFonts w:hint="eastAsia"/>
          <w:u w:val="single"/>
        </w:rPr>
        <w:t>２－C</w:t>
      </w:r>
      <w:r>
        <w:rPr>
          <w:rFonts w:hint="eastAsia"/>
          <w:u w:val="single"/>
        </w:rPr>
        <w:t xml:space="preserve">　</w:t>
      </w:r>
      <w:r w:rsidRPr="00C634F8">
        <w:rPr>
          <w:rFonts w:hint="eastAsia"/>
          <w:u w:val="single"/>
        </w:rPr>
        <w:t xml:space="preserve">出席番号　</w:t>
      </w:r>
      <w:r>
        <w:rPr>
          <w:rFonts w:hint="eastAsia"/>
          <w:u w:val="single"/>
        </w:rPr>
        <w:t xml:space="preserve">　</w:t>
      </w:r>
      <w:r w:rsidR="002471A0">
        <w:rPr>
          <w:rFonts w:hint="eastAsia"/>
          <w:u w:val="single"/>
        </w:rPr>
        <w:t>８</w:t>
      </w:r>
      <w:r>
        <w:rPr>
          <w:rFonts w:hint="eastAsia"/>
          <w:u w:val="single"/>
        </w:rPr>
        <w:t xml:space="preserve">　　</w:t>
      </w:r>
      <w:r w:rsidRPr="00C634F8">
        <w:rPr>
          <w:rFonts w:hint="eastAsia"/>
          <w:u w:val="single"/>
        </w:rPr>
        <w:t>学籍番号　B</w:t>
      </w:r>
      <w:r w:rsidR="002471A0">
        <w:rPr>
          <w:rFonts w:hint="eastAsia"/>
          <w:u w:val="single"/>
        </w:rPr>
        <w:t>2190290</w:t>
      </w:r>
      <w:r>
        <w:rPr>
          <w:rFonts w:hint="eastAsia"/>
          <w:u w:val="single"/>
        </w:rPr>
        <w:t xml:space="preserve">　　　　　　　　</w:t>
      </w:r>
    </w:p>
    <w:p w14:paraId="7E906B8C" w14:textId="77777777" w:rsidR="009E2B7B" w:rsidRPr="00C634F8" w:rsidRDefault="009E2B7B" w:rsidP="009E2B7B">
      <w:pPr>
        <w:rPr>
          <w:u w:val="single"/>
        </w:rPr>
      </w:pPr>
    </w:p>
    <w:p w14:paraId="057AD68B" w14:textId="13FC0AA3" w:rsidR="009E2B7B" w:rsidRPr="00C634F8" w:rsidRDefault="009E2B7B" w:rsidP="009E2B7B">
      <w:pPr>
        <w:rPr>
          <w:u w:val="single"/>
        </w:rPr>
      </w:pPr>
      <w:r>
        <w:rPr>
          <w:rFonts w:hint="eastAsia"/>
          <w:u w:val="single"/>
        </w:rPr>
        <w:t xml:space="preserve">班番号　　　　　</w:t>
      </w:r>
      <w:r w:rsidR="002471A0">
        <w:rPr>
          <w:rFonts w:hint="eastAsia"/>
          <w:u w:val="single"/>
        </w:rPr>
        <w:t>A班</w:t>
      </w:r>
      <w:r>
        <w:rPr>
          <w:rFonts w:hint="eastAsia"/>
          <w:u w:val="single"/>
        </w:rPr>
        <w:t xml:space="preserve">　　　　　　氏名　　　　　</w:t>
      </w:r>
      <w:r w:rsidR="002471A0">
        <w:rPr>
          <w:rFonts w:hint="eastAsia"/>
          <w:u w:val="single"/>
        </w:rPr>
        <w:t>大友　一樹</w:t>
      </w:r>
      <w:r>
        <w:rPr>
          <w:rFonts w:hint="eastAsia"/>
          <w:u w:val="single"/>
        </w:rPr>
        <w:t xml:space="preserve">　　　　　　　　　　　　</w:t>
      </w:r>
    </w:p>
    <w:p w14:paraId="54854F90" w14:textId="77777777" w:rsidR="009E2B7B" w:rsidRDefault="009E2B7B" w:rsidP="009E2B7B"/>
    <w:p w14:paraId="19D53B6C" w14:textId="77777777" w:rsidR="009E2B7B" w:rsidRDefault="009E2B7B" w:rsidP="009E2B7B"/>
    <w:p w14:paraId="24554D37" w14:textId="1A1FB0E0" w:rsidR="009E2B7B" w:rsidRPr="00C634F8" w:rsidRDefault="009E2B7B" w:rsidP="009E2B7B">
      <w:pPr>
        <w:rPr>
          <w:u w:val="single"/>
        </w:rPr>
      </w:pPr>
      <w:r>
        <w:rPr>
          <w:rFonts w:hint="eastAsia"/>
          <w:u w:val="single"/>
        </w:rPr>
        <w:t xml:space="preserve">担当教員　　　　　　　　　</w:t>
      </w:r>
      <w:r w:rsidR="002471A0">
        <w:rPr>
          <w:rFonts w:hint="eastAsia"/>
          <w:u w:val="single"/>
        </w:rPr>
        <w:t>福田　浩　先生</w:t>
      </w:r>
      <w:r>
        <w:rPr>
          <w:rFonts w:hint="eastAsia"/>
          <w:u w:val="single"/>
        </w:rPr>
        <w:t xml:space="preserve">　　　　　　　　　　　　　　　　　　　　　　　　　</w:t>
      </w:r>
    </w:p>
    <w:p w14:paraId="77800C8C" w14:textId="77777777" w:rsidR="009E2B7B" w:rsidRDefault="009E2B7B" w:rsidP="009E2B7B"/>
    <w:p w14:paraId="066E4156" w14:textId="77777777" w:rsidR="009E2B7B" w:rsidRPr="00B9249D" w:rsidRDefault="009E2B7B" w:rsidP="009E2B7B"/>
    <w:tbl>
      <w:tblPr>
        <w:tblStyle w:val="a3"/>
        <w:tblpPr w:leftFromText="142" w:rightFromText="142" w:vertAnchor="text" w:horzAnchor="margin" w:tblpY="52"/>
        <w:tblW w:w="0" w:type="auto"/>
        <w:tblLook w:val="04A0" w:firstRow="1" w:lastRow="0" w:firstColumn="1" w:lastColumn="0" w:noHBand="0" w:noVBand="1"/>
      </w:tblPr>
      <w:tblGrid>
        <w:gridCol w:w="1980"/>
        <w:gridCol w:w="4394"/>
        <w:gridCol w:w="2120"/>
      </w:tblGrid>
      <w:tr w:rsidR="009E2B7B" w14:paraId="308929F5" w14:textId="77777777" w:rsidTr="00972675">
        <w:trPr>
          <w:trHeight w:val="431"/>
        </w:trPr>
        <w:tc>
          <w:tcPr>
            <w:tcW w:w="1980" w:type="dxa"/>
          </w:tcPr>
          <w:p w14:paraId="4ECD3810" w14:textId="5E1F47B6" w:rsidR="009E2B7B" w:rsidRDefault="001E1E70" w:rsidP="00972675">
            <w:r>
              <w:rPr>
                <w:rFonts w:hint="eastAsia"/>
              </w:rPr>
              <w:t>実習</w:t>
            </w:r>
            <w:r w:rsidR="009E2B7B">
              <w:rPr>
                <w:rFonts w:hint="eastAsia"/>
              </w:rPr>
              <w:t>日</w:t>
            </w:r>
          </w:p>
        </w:tc>
        <w:tc>
          <w:tcPr>
            <w:tcW w:w="4394" w:type="dxa"/>
          </w:tcPr>
          <w:p w14:paraId="31ECA404" w14:textId="325053DB" w:rsidR="009E2B7B" w:rsidRDefault="009E2B7B" w:rsidP="00972675">
            <w:r>
              <w:rPr>
                <w:rFonts w:hint="eastAsia"/>
              </w:rPr>
              <w:t xml:space="preserve">　　　</w:t>
            </w:r>
            <w:r w:rsidR="00EC5852">
              <w:rPr>
                <w:rFonts w:hint="eastAsia"/>
              </w:rPr>
              <w:t>令和2</w:t>
            </w:r>
            <w:r>
              <w:rPr>
                <w:rFonts w:hint="eastAsia"/>
              </w:rPr>
              <w:t xml:space="preserve">年　　　</w:t>
            </w:r>
            <w:r w:rsidR="00EC5852">
              <w:rPr>
                <w:rFonts w:hint="eastAsia"/>
              </w:rPr>
              <w:t>9</w:t>
            </w:r>
            <w:r>
              <w:rPr>
                <w:rFonts w:hint="eastAsia"/>
              </w:rPr>
              <w:t xml:space="preserve">　月　　</w:t>
            </w:r>
            <w:r w:rsidR="00EC5852">
              <w:rPr>
                <w:rFonts w:hint="eastAsia"/>
              </w:rPr>
              <w:t>2</w:t>
            </w:r>
            <w:r w:rsidR="00EC5852">
              <w:t>8</w:t>
            </w:r>
            <w:r>
              <w:rPr>
                <w:rFonts w:hint="eastAsia"/>
              </w:rPr>
              <w:t xml:space="preserve">　日</w:t>
            </w:r>
          </w:p>
        </w:tc>
        <w:tc>
          <w:tcPr>
            <w:tcW w:w="2120" w:type="dxa"/>
            <w:tcBorders>
              <w:tr2bl w:val="single" w:sz="4" w:space="0" w:color="auto"/>
            </w:tcBorders>
          </w:tcPr>
          <w:p w14:paraId="5E5CFE00" w14:textId="77777777" w:rsidR="009E2B7B" w:rsidRDefault="009E2B7B" w:rsidP="00972675"/>
        </w:tc>
      </w:tr>
      <w:tr w:rsidR="009E2B7B" w14:paraId="79486109" w14:textId="77777777" w:rsidTr="00972675">
        <w:trPr>
          <w:trHeight w:val="414"/>
        </w:trPr>
        <w:tc>
          <w:tcPr>
            <w:tcW w:w="1980" w:type="dxa"/>
          </w:tcPr>
          <w:p w14:paraId="191B5B52" w14:textId="77777777" w:rsidR="009E2B7B" w:rsidRDefault="009E2B7B" w:rsidP="00972675">
            <w:r>
              <w:rPr>
                <w:rFonts w:hint="eastAsia"/>
              </w:rPr>
              <w:t>レポート提出日</w:t>
            </w:r>
          </w:p>
        </w:tc>
        <w:tc>
          <w:tcPr>
            <w:tcW w:w="4394" w:type="dxa"/>
          </w:tcPr>
          <w:p w14:paraId="498B1EEC" w14:textId="712A9740" w:rsidR="009E2B7B" w:rsidRDefault="009E2B7B" w:rsidP="00972675">
            <w:r>
              <w:rPr>
                <w:rFonts w:hint="eastAsia"/>
              </w:rPr>
              <w:t xml:space="preserve">　　　</w:t>
            </w:r>
            <w:r w:rsidR="00D426BE">
              <w:rPr>
                <w:rFonts w:hint="eastAsia"/>
              </w:rPr>
              <w:t>令和2</w:t>
            </w:r>
            <w:r>
              <w:rPr>
                <w:rFonts w:hint="eastAsia"/>
              </w:rPr>
              <w:t xml:space="preserve">年　　　</w:t>
            </w:r>
            <w:r w:rsidR="00D426BE">
              <w:rPr>
                <w:rFonts w:hint="eastAsia"/>
              </w:rPr>
              <w:t>9</w:t>
            </w:r>
            <w:r>
              <w:rPr>
                <w:rFonts w:hint="eastAsia"/>
              </w:rPr>
              <w:t xml:space="preserve">　月　　</w:t>
            </w:r>
            <w:r w:rsidR="00D426BE">
              <w:rPr>
                <w:rFonts w:hint="eastAsia"/>
              </w:rPr>
              <w:t>3</w:t>
            </w:r>
            <w:r w:rsidR="00D426BE">
              <w:t>0</w:t>
            </w:r>
            <w:r>
              <w:rPr>
                <w:rFonts w:hint="eastAsia"/>
              </w:rPr>
              <w:t xml:space="preserve">　日</w:t>
            </w:r>
          </w:p>
        </w:tc>
        <w:tc>
          <w:tcPr>
            <w:tcW w:w="2120" w:type="dxa"/>
          </w:tcPr>
          <w:p w14:paraId="792E1E2B" w14:textId="77777777" w:rsidR="009E2B7B" w:rsidRDefault="009E2B7B" w:rsidP="00972675">
            <w:r>
              <w:rPr>
                <w:rFonts w:hint="eastAsia"/>
              </w:rPr>
              <w:t>提出遅れ　　　　週</w:t>
            </w:r>
          </w:p>
        </w:tc>
      </w:tr>
      <w:tr w:rsidR="009E2B7B" w14:paraId="0FC06BA5" w14:textId="77777777" w:rsidTr="00972675">
        <w:trPr>
          <w:trHeight w:val="431"/>
        </w:trPr>
        <w:tc>
          <w:tcPr>
            <w:tcW w:w="1980" w:type="dxa"/>
          </w:tcPr>
          <w:p w14:paraId="68BF9B91" w14:textId="60A36BBE" w:rsidR="009E2B7B" w:rsidRDefault="001E1E70" w:rsidP="00972675">
            <w:r>
              <w:rPr>
                <w:rFonts w:hint="eastAsia"/>
              </w:rPr>
              <w:t>（</w:t>
            </w:r>
            <w:r w:rsidR="009E2B7B">
              <w:rPr>
                <w:rFonts w:hint="eastAsia"/>
              </w:rPr>
              <w:t>再提出日</w:t>
            </w:r>
            <w:r>
              <w:rPr>
                <w:rFonts w:hint="eastAsia"/>
              </w:rPr>
              <w:t>）</w:t>
            </w:r>
          </w:p>
        </w:tc>
        <w:tc>
          <w:tcPr>
            <w:tcW w:w="4394" w:type="dxa"/>
          </w:tcPr>
          <w:p w14:paraId="19BFE8EA" w14:textId="446B457C" w:rsidR="009E2B7B" w:rsidRDefault="009E2B7B" w:rsidP="00972675">
            <w:r>
              <w:rPr>
                <w:rFonts w:hint="eastAsia"/>
              </w:rPr>
              <w:t xml:space="preserve">　　　</w:t>
            </w:r>
            <w:r w:rsidR="00F222EA">
              <w:rPr>
                <w:rFonts w:hint="eastAsia"/>
              </w:rPr>
              <w:t>令和２</w:t>
            </w:r>
            <w:r>
              <w:rPr>
                <w:rFonts w:hint="eastAsia"/>
              </w:rPr>
              <w:t xml:space="preserve">年　　</w:t>
            </w:r>
            <w:r w:rsidR="00F222EA">
              <w:rPr>
                <w:rFonts w:hint="eastAsia"/>
              </w:rPr>
              <w:t xml:space="preserve">　10</w:t>
            </w:r>
            <w:r>
              <w:rPr>
                <w:rFonts w:hint="eastAsia"/>
              </w:rPr>
              <w:t xml:space="preserve">　月　　</w:t>
            </w:r>
            <w:r w:rsidR="00F222EA">
              <w:rPr>
                <w:rFonts w:hint="eastAsia"/>
              </w:rPr>
              <w:t>6</w:t>
            </w:r>
            <w:r>
              <w:rPr>
                <w:rFonts w:hint="eastAsia"/>
              </w:rPr>
              <w:t xml:space="preserve">　日</w:t>
            </w:r>
          </w:p>
        </w:tc>
        <w:tc>
          <w:tcPr>
            <w:tcW w:w="2120" w:type="dxa"/>
          </w:tcPr>
          <w:p w14:paraId="72570750" w14:textId="77777777" w:rsidR="009E2B7B" w:rsidRDefault="009E2B7B" w:rsidP="00972675">
            <w:r>
              <w:rPr>
                <w:rFonts w:hint="eastAsia"/>
              </w:rPr>
              <w:t>提出遅れ　　　　週</w:t>
            </w:r>
          </w:p>
        </w:tc>
      </w:tr>
    </w:tbl>
    <w:p w14:paraId="63EE5BDA" w14:textId="78693B86" w:rsidR="009E2B7B" w:rsidRDefault="009E2B7B" w:rsidP="009E2B7B"/>
    <w:p w14:paraId="781D8C45" w14:textId="209B385E" w:rsidR="001E1E70" w:rsidRDefault="001E1E70" w:rsidP="009E2B7B"/>
    <w:p w14:paraId="7DCE2704" w14:textId="77777777" w:rsidR="001E1E70" w:rsidRDefault="001E1E70" w:rsidP="009E2B7B"/>
    <w:tbl>
      <w:tblPr>
        <w:tblStyle w:val="a3"/>
        <w:tblpPr w:leftFromText="142" w:rightFromText="142" w:vertAnchor="text" w:horzAnchor="page" w:tblpX="2202" w:tblpY="179"/>
        <w:tblW w:w="0" w:type="auto"/>
        <w:tblLook w:val="04A0" w:firstRow="1" w:lastRow="0" w:firstColumn="1" w:lastColumn="0" w:noHBand="0" w:noVBand="1"/>
      </w:tblPr>
      <w:tblGrid>
        <w:gridCol w:w="2489"/>
      </w:tblGrid>
      <w:tr w:rsidR="009E2B7B" w14:paraId="11D7C15E" w14:textId="77777777" w:rsidTr="00972675">
        <w:trPr>
          <w:trHeight w:val="430"/>
        </w:trPr>
        <w:tc>
          <w:tcPr>
            <w:tcW w:w="2489" w:type="dxa"/>
          </w:tcPr>
          <w:p w14:paraId="4A469BE7" w14:textId="77777777" w:rsidR="009E2B7B" w:rsidRDefault="009E2B7B" w:rsidP="00972675">
            <w:r>
              <w:t>レポート受付</w:t>
            </w:r>
          </w:p>
        </w:tc>
      </w:tr>
      <w:tr w:rsidR="009E2B7B" w14:paraId="36ED0D11" w14:textId="77777777" w:rsidTr="00972675">
        <w:trPr>
          <w:trHeight w:val="1997"/>
        </w:trPr>
        <w:tc>
          <w:tcPr>
            <w:tcW w:w="2489" w:type="dxa"/>
          </w:tcPr>
          <w:p w14:paraId="1D21DB76" w14:textId="77777777" w:rsidR="009E2B7B" w:rsidRDefault="009E2B7B" w:rsidP="00972675"/>
        </w:tc>
      </w:tr>
    </w:tbl>
    <w:tbl>
      <w:tblPr>
        <w:tblStyle w:val="a3"/>
        <w:tblpPr w:leftFromText="142" w:rightFromText="142" w:vertAnchor="text" w:horzAnchor="page" w:tblpX="5068" w:tblpY="192"/>
        <w:tblW w:w="0" w:type="auto"/>
        <w:tblLook w:val="04A0" w:firstRow="1" w:lastRow="0" w:firstColumn="1" w:lastColumn="0" w:noHBand="0" w:noVBand="1"/>
      </w:tblPr>
      <w:tblGrid>
        <w:gridCol w:w="5388"/>
      </w:tblGrid>
      <w:tr w:rsidR="009E2B7B" w14:paraId="0E790E84" w14:textId="77777777" w:rsidTr="00972675">
        <w:trPr>
          <w:trHeight w:val="292"/>
        </w:trPr>
        <w:tc>
          <w:tcPr>
            <w:tcW w:w="5388" w:type="dxa"/>
          </w:tcPr>
          <w:p w14:paraId="3F1B1ECA" w14:textId="617D0896" w:rsidR="009E2B7B" w:rsidRDefault="009E2B7B" w:rsidP="00972675">
            <w:pPr>
              <w:jc w:val="center"/>
            </w:pPr>
            <w:r>
              <w:rPr>
                <w:rFonts w:hint="eastAsia"/>
              </w:rPr>
              <w:t>再提出</w:t>
            </w:r>
            <w:r w:rsidR="001E1E70">
              <w:rPr>
                <w:rFonts w:hint="eastAsia"/>
              </w:rPr>
              <w:t>合</w:t>
            </w:r>
            <w:r>
              <w:rPr>
                <w:rFonts w:hint="eastAsia"/>
              </w:rPr>
              <w:t>否</w:t>
            </w:r>
          </w:p>
        </w:tc>
      </w:tr>
      <w:tr w:rsidR="009E2B7B" w14:paraId="78570611" w14:textId="77777777" w:rsidTr="00972675">
        <w:trPr>
          <w:trHeight w:val="653"/>
        </w:trPr>
        <w:tc>
          <w:tcPr>
            <w:tcW w:w="5388" w:type="dxa"/>
          </w:tcPr>
          <w:p w14:paraId="552E9D57" w14:textId="6B7FF656" w:rsidR="009E2B7B" w:rsidRDefault="001E1E70" w:rsidP="00972675">
            <w:pPr>
              <w:jc w:val="center"/>
            </w:pPr>
            <w:r>
              <w:rPr>
                <w:rFonts w:hint="eastAsia"/>
                <w:sz w:val="36"/>
              </w:rPr>
              <w:t>合</w:t>
            </w:r>
            <w:r w:rsidR="009E2B7B" w:rsidRPr="003C18E5">
              <w:rPr>
                <w:rFonts w:hint="eastAsia"/>
                <w:sz w:val="36"/>
              </w:rPr>
              <w:t xml:space="preserve">　否</w:t>
            </w:r>
          </w:p>
        </w:tc>
      </w:tr>
      <w:tr w:rsidR="009E2B7B" w14:paraId="73C3D2FC" w14:textId="77777777" w:rsidTr="00972675">
        <w:trPr>
          <w:trHeight w:val="4276"/>
        </w:trPr>
        <w:tc>
          <w:tcPr>
            <w:tcW w:w="5388" w:type="dxa"/>
          </w:tcPr>
          <w:p w14:paraId="3D90B6DB" w14:textId="10D2F272" w:rsidR="009E2B7B" w:rsidRDefault="001E1E70" w:rsidP="00972675">
            <w:r>
              <w:rPr>
                <w:rFonts w:hint="eastAsia"/>
              </w:rPr>
              <w:t>備考、</w:t>
            </w:r>
            <w:r w:rsidR="009E2B7B">
              <w:rPr>
                <w:rFonts w:hint="eastAsia"/>
              </w:rPr>
              <w:t>コメント</w:t>
            </w:r>
          </w:p>
        </w:tc>
      </w:tr>
    </w:tbl>
    <w:p w14:paraId="3A820F2C" w14:textId="77777777" w:rsidR="009E2B7B" w:rsidRDefault="009E2B7B" w:rsidP="009E2B7B">
      <w:r>
        <w:rPr>
          <w:rFonts w:hint="eastAsia"/>
        </w:rPr>
        <w:t xml:space="preserve">　</w:t>
      </w:r>
    </w:p>
    <w:tbl>
      <w:tblPr>
        <w:tblStyle w:val="a3"/>
        <w:tblpPr w:leftFromText="142" w:rightFromText="142" w:vertAnchor="text" w:horzAnchor="page" w:tblpX="2202" w:tblpY="179"/>
        <w:tblW w:w="0" w:type="auto"/>
        <w:tblLook w:val="04A0" w:firstRow="1" w:lastRow="0" w:firstColumn="1" w:lastColumn="0" w:noHBand="0" w:noVBand="1"/>
      </w:tblPr>
      <w:tblGrid>
        <w:gridCol w:w="2503"/>
      </w:tblGrid>
      <w:tr w:rsidR="009E2B7B" w14:paraId="7B97B449" w14:textId="77777777" w:rsidTr="00972675">
        <w:trPr>
          <w:trHeight w:val="418"/>
        </w:trPr>
        <w:tc>
          <w:tcPr>
            <w:tcW w:w="2503" w:type="dxa"/>
          </w:tcPr>
          <w:p w14:paraId="2A8CEE1E" w14:textId="77777777" w:rsidR="009E2B7B" w:rsidRDefault="009E2B7B" w:rsidP="00972675">
            <w:r>
              <w:t>レポート</w:t>
            </w:r>
            <w:r>
              <w:rPr>
                <w:rFonts w:hint="eastAsia"/>
              </w:rPr>
              <w:t>受理</w:t>
            </w:r>
          </w:p>
        </w:tc>
      </w:tr>
      <w:tr w:rsidR="009E2B7B" w14:paraId="549264F0" w14:textId="77777777" w:rsidTr="00972675">
        <w:trPr>
          <w:trHeight w:val="1941"/>
        </w:trPr>
        <w:tc>
          <w:tcPr>
            <w:tcW w:w="2503" w:type="dxa"/>
          </w:tcPr>
          <w:p w14:paraId="05EC47FD" w14:textId="77777777" w:rsidR="009E2B7B" w:rsidRDefault="009E2B7B" w:rsidP="00972675"/>
        </w:tc>
      </w:tr>
    </w:tbl>
    <w:p w14:paraId="349F177B" w14:textId="67E8BD6C" w:rsidR="00534FE7" w:rsidRDefault="00060F41" w:rsidP="00920754">
      <w:pPr>
        <w:rPr>
          <w:sz w:val="24"/>
          <w:szCs w:val="24"/>
          <w:u w:val="single"/>
        </w:rPr>
      </w:pPr>
      <w:r>
        <w:rPr>
          <w:rFonts w:hint="eastAsia"/>
          <w:sz w:val="24"/>
          <w:szCs w:val="24"/>
          <w:u w:val="single"/>
        </w:rPr>
        <w:lastRenderedPageBreak/>
        <w:t>測定２－２－１　ダイオードの動特性(半波整流)</w:t>
      </w:r>
    </w:p>
    <w:p w14:paraId="66B7D7D6" w14:textId="51CC9278" w:rsidR="00060F41" w:rsidRDefault="00060F41" w:rsidP="00920754">
      <w:pPr>
        <w:rPr>
          <w:sz w:val="22"/>
          <w:u w:val="single"/>
        </w:rPr>
      </w:pPr>
      <w:r>
        <w:rPr>
          <w:rFonts w:hint="eastAsia"/>
          <w:sz w:val="22"/>
          <w:u w:val="single"/>
        </w:rPr>
        <w:t>１、実験の目的</w:t>
      </w:r>
    </w:p>
    <w:p w14:paraId="301BEF65" w14:textId="742334EA" w:rsidR="00060F41" w:rsidRDefault="00060F41" w:rsidP="00920754">
      <w:pPr>
        <w:rPr>
          <w:szCs w:val="21"/>
        </w:rPr>
      </w:pPr>
      <w:r>
        <w:rPr>
          <w:rFonts w:hint="eastAsia"/>
          <w:szCs w:val="21"/>
        </w:rPr>
        <w:t>・電源が交流電源の時の、負荷抵抗・出力部の波形を観察する。</w:t>
      </w:r>
    </w:p>
    <w:p w14:paraId="2E4D6090" w14:textId="564FCF37" w:rsidR="00060F41" w:rsidRDefault="00060F41" w:rsidP="00920754">
      <w:pPr>
        <w:rPr>
          <w:szCs w:val="21"/>
        </w:rPr>
      </w:pPr>
      <w:r>
        <w:rPr>
          <w:rFonts w:hint="eastAsia"/>
          <w:szCs w:val="21"/>
        </w:rPr>
        <w:t>・周波数の違いで、波形にどのような変化が出るか確認する。</w:t>
      </w:r>
    </w:p>
    <w:p w14:paraId="4ECD50F7" w14:textId="781C47D2" w:rsidR="00060F41" w:rsidRDefault="00060F41" w:rsidP="00920754">
      <w:pPr>
        <w:rPr>
          <w:sz w:val="22"/>
          <w:u w:val="single"/>
        </w:rPr>
      </w:pPr>
      <w:r>
        <w:rPr>
          <w:rFonts w:hint="eastAsia"/>
          <w:sz w:val="22"/>
          <w:u w:val="single"/>
        </w:rPr>
        <w:t>２、実験方法</w:t>
      </w:r>
    </w:p>
    <w:p w14:paraId="6FFC4B95" w14:textId="7DEA208A" w:rsidR="00330EBF" w:rsidRDefault="00330EBF" w:rsidP="00920754">
      <w:pPr>
        <w:rPr>
          <w:szCs w:val="21"/>
        </w:rPr>
      </w:pPr>
      <w:r>
        <w:rPr>
          <w:rFonts w:hint="eastAsia"/>
          <w:szCs w:val="21"/>
        </w:rPr>
        <w:t>図1のような回路を作成し、任意波形発生器の出力及び、負荷抵抗Ｒの両端の電圧をオシロスコープで観察する。ここで、周波数の変化によって波形がどのように変化するかについても観察する。</w:t>
      </w:r>
    </w:p>
    <w:p w14:paraId="24F2DD74" w14:textId="33ACC92C" w:rsidR="00C05B0E" w:rsidRDefault="00C05B0E" w:rsidP="00920754">
      <w:pPr>
        <w:rPr>
          <w:szCs w:val="21"/>
        </w:rPr>
      </w:pPr>
      <w:r>
        <w:rPr>
          <w:rFonts w:hint="eastAsia"/>
          <w:szCs w:val="21"/>
        </w:rPr>
        <w:t>また、図2のような回路を作成し、各ＬＥＤの点灯状況と、負荷抵抗にかかっている電圧をマルチメータで測定する</w:t>
      </w:r>
    </w:p>
    <w:p w14:paraId="1960C7C0" w14:textId="77777777" w:rsidR="00330EBF" w:rsidRPr="00330EBF" w:rsidRDefault="00330EBF" w:rsidP="00920754">
      <w:pPr>
        <w:rPr>
          <w:szCs w:val="21"/>
        </w:rPr>
      </w:pPr>
    </w:p>
    <w:p w14:paraId="10150C1A" w14:textId="77777777" w:rsidR="00AF041C" w:rsidRDefault="00AF041C" w:rsidP="00060F41">
      <w:pPr>
        <w:keepNext/>
        <w:jc w:val="center"/>
        <w:rPr>
          <w:noProof/>
          <w:szCs w:val="21"/>
        </w:rPr>
      </w:pPr>
    </w:p>
    <w:p w14:paraId="7DECEC63" w14:textId="2E766BDF" w:rsidR="00060F41" w:rsidRDefault="00AF041C" w:rsidP="00AF041C">
      <w:pPr>
        <w:keepNext/>
        <w:jc w:val="center"/>
      </w:pPr>
      <w:r>
        <w:rPr>
          <w:noProof/>
          <w:szCs w:val="21"/>
        </w:rPr>
        <w:drawing>
          <wp:inline distT="0" distB="0" distL="0" distR="0" wp14:anchorId="0C9498EB" wp14:editId="160DE77D">
            <wp:extent cx="2822630" cy="1271880"/>
            <wp:effectExtent l="0" t="0" r="0" b="508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6553" t="27560" r="21079" b="30449"/>
                    <a:stretch/>
                  </pic:blipFill>
                  <pic:spPr bwMode="auto">
                    <a:xfrm>
                      <a:off x="0" y="0"/>
                      <a:ext cx="2823213" cy="1272143"/>
                    </a:xfrm>
                    <a:prstGeom prst="rect">
                      <a:avLst/>
                    </a:prstGeom>
                    <a:noFill/>
                    <a:ln>
                      <a:noFill/>
                    </a:ln>
                    <a:extLst>
                      <a:ext uri="{53640926-AAD7-44D8-BBD7-CCE9431645EC}">
                        <a14:shadowObscured xmlns:a14="http://schemas.microsoft.com/office/drawing/2010/main"/>
                      </a:ext>
                    </a:extLst>
                  </pic:spPr>
                </pic:pic>
              </a:graphicData>
            </a:graphic>
          </wp:inline>
        </w:drawing>
      </w:r>
    </w:p>
    <w:p w14:paraId="6C89D1BF" w14:textId="60815500" w:rsidR="00060F41" w:rsidRDefault="00060F41" w:rsidP="00060F41">
      <w:pPr>
        <w:pStyle w:val="ab"/>
        <w:jc w:val="center"/>
      </w:pPr>
      <w:r>
        <w:t xml:space="preserve">図 </w:t>
      </w:r>
      <w:r w:rsidR="003D205E">
        <w:fldChar w:fldCharType="begin"/>
      </w:r>
      <w:r w:rsidR="003D205E">
        <w:instrText xml:space="preserve"> SEQ </w:instrText>
      </w:r>
      <w:r w:rsidR="003D205E">
        <w:instrText>図</w:instrText>
      </w:r>
      <w:r w:rsidR="003D205E">
        <w:instrText xml:space="preserve"> \* ARABIC </w:instrText>
      </w:r>
      <w:r w:rsidR="003D205E">
        <w:fldChar w:fldCharType="separate"/>
      </w:r>
      <w:r w:rsidR="00F222EA">
        <w:rPr>
          <w:noProof/>
        </w:rPr>
        <w:t>1</w:t>
      </w:r>
      <w:r w:rsidR="003D205E">
        <w:rPr>
          <w:noProof/>
        </w:rPr>
        <w:fldChar w:fldCharType="end"/>
      </w:r>
      <w:r>
        <w:rPr>
          <w:rFonts w:hint="eastAsia"/>
        </w:rPr>
        <w:t xml:space="preserve">　ダイオードの動特性の測定系</w:t>
      </w:r>
    </w:p>
    <w:p w14:paraId="7D91EFD5" w14:textId="3A7DA72C" w:rsidR="00330EBF" w:rsidRDefault="00330EBF" w:rsidP="00330EBF"/>
    <w:p w14:paraId="3FCAE5CD" w14:textId="77777777" w:rsidR="00AF041C" w:rsidRDefault="00AF041C" w:rsidP="00C05B0E">
      <w:pPr>
        <w:keepNext/>
        <w:rPr>
          <w:noProof/>
        </w:rPr>
      </w:pPr>
    </w:p>
    <w:p w14:paraId="5D8E652A" w14:textId="4196586B" w:rsidR="00C05B0E" w:rsidRDefault="00AF041C" w:rsidP="00AF041C">
      <w:pPr>
        <w:keepNext/>
        <w:jc w:val="center"/>
      </w:pPr>
      <w:r>
        <w:rPr>
          <w:noProof/>
        </w:rPr>
        <w:drawing>
          <wp:inline distT="0" distB="0" distL="0" distR="0" wp14:anchorId="6D642917" wp14:editId="79E0D69E">
            <wp:extent cx="4427529" cy="1224501"/>
            <wp:effectExtent l="0" t="0" r="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769" t="28345" r="7065" b="31217"/>
                    <a:stretch/>
                  </pic:blipFill>
                  <pic:spPr bwMode="auto">
                    <a:xfrm>
                      <a:off x="0" y="0"/>
                      <a:ext cx="4429670" cy="1225093"/>
                    </a:xfrm>
                    <a:prstGeom prst="rect">
                      <a:avLst/>
                    </a:prstGeom>
                    <a:noFill/>
                    <a:ln>
                      <a:noFill/>
                    </a:ln>
                    <a:extLst>
                      <a:ext uri="{53640926-AAD7-44D8-BBD7-CCE9431645EC}">
                        <a14:shadowObscured xmlns:a14="http://schemas.microsoft.com/office/drawing/2010/main"/>
                      </a:ext>
                    </a:extLst>
                  </pic:spPr>
                </pic:pic>
              </a:graphicData>
            </a:graphic>
          </wp:inline>
        </w:drawing>
      </w:r>
    </w:p>
    <w:p w14:paraId="0183255F" w14:textId="165343AB" w:rsidR="001925AC" w:rsidRDefault="00C05B0E" w:rsidP="00C05B0E">
      <w:pPr>
        <w:pStyle w:val="ab"/>
        <w:jc w:val="center"/>
      </w:pPr>
      <w:r>
        <w:rPr>
          <w:rFonts w:hint="eastAsia"/>
        </w:rPr>
        <w:t>図２　整流回路の測定系</w:t>
      </w:r>
    </w:p>
    <w:p w14:paraId="76A10D37" w14:textId="77777777" w:rsidR="001925AC" w:rsidRPr="00C05B0E" w:rsidRDefault="001925AC" w:rsidP="00330EBF"/>
    <w:p w14:paraId="48F147CF" w14:textId="5BA9BE49" w:rsidR="00330EBF" w:rsidRDefault="00330EBF" w:rsidP="00330EBF">
      <w:pPr>
        <w:rPr>
          <w:sz w:val="22"/>
          <w:szCs w:val="24"/>
          <w:u w:val="single"/>
        </w:rPr>
      </w:pPr>
      <w:r>
        <w:rPr>
          <w:rFonts w:hint="eastAsia"/>
          <w:sz w:val="22"/>
          <w:szCs w:val="24"/>
          <w:u w:val="single"/>
        </w:rPr>
        <w:t>３、実験結果</w:t>
      </w:r>
    </w:p>
    <w:p w14:paraId="5B159A61" w14:textId="5602070E" w:rsidR="00EE6E34" w:rsidRDefault="00781446" w:rsidP="00330EBF">
      <w:r>
        <w:rPr>
          <w:rFonts w:hint="eastAsia"/>
        </w:rPr>
        <w:t>観測される電源電圧の電圧波形と抵抗の両端の電圧波形を周波数を変えて観測したものを図3、図4に示す。</w:t>
      </w:r>
      <w:r w:rsidR="00AA45E7">
        <w:rPr>
          <w:rFonts w:hint="eastAsia"/>
        </w:rPr>
        <w:t>周期は周波数の逆数として計算で求めている。</w:t>
      </w:r>
    </w:p>
    <w:p w14:paraId="26D57755" w14:textId="71ACA785" w:rsidR="00DB0974" w:rsidRDefault="00DB0974" w:rsidP="00330EBF">
      <w:pPr>
        <w:rPr>
          <w:rFonts w:hint="eastAsia"/>
        </w:rPr>
      </w:pPr>
      <w:r>
        <w:rPr>
          <w:rFonts w:hint="eastAsia"/>
        </w:rPr>
        <w:lastRenderedPageBreak/>
        <w:t>最大振幅は、すべて5</w:t>
      </w:r>
      <w:r>
        <w:t>[V]</w:t>
      </w:r>
      <w:r>
        <w:rPr>
          <w:rFonts w:hint="eastAsia"/>
        </w:rPr>
        <w:t>である。</w:t>
      </w:r>
    </w:p>
    <w:p w14:paraId="15F4C7F4" w14:textId="6B416BF6" w:rsidR="00C76F47" w:rsidRDefault="00EE6E34" w:rsidP="00330EBF">
      <w:r>
        <w:rPr>
          <w:rFonts w:hint="eastAsia"/>
        </w:rPr>
        <w:t>オシロスコープの縦軸1目盛りは</w:t>
      </w:r>
      <w:r>
        <w:t>2[V</w:t>
      </w:r>
      <w:r w:rsidR="00AA45E7">
        <w:rPr>
          <w:rFonts w:hint="eastAsia"/>
        </w:rPr>
        <w:t>/</w:t>
      </w:r>
      <w:r w:rsidR="00AA45E7">
        <w:t>div</w:t>
      </w:r>
      <w:r>
        <w:t>]</w:t>
      </w:r>
      <w:r>
        <w:rPr>
          <w:rFonts w:hint="eastAsia"/>
        </w:rPr>
        <w:t>であり、横軸1目盛りは2</w:t>
      </w:r>
      <w:r>
        <w:t>00[</w:t>
      </w:r>
      <w:r>
        <w:rPr>
          <w:rFonts w:hint="eastAsia"/>
        </w:rPr>
        <w:t>μ</w:t>
      </w:r>
      <w:r>
        <w:t>s</w:t>
      </w:r>
      <w:r w:rsidR="00AA45E7">
        <w:t>/div</w:t>
      </w:r>
      <w:r>
        <w:t>]</w:t>
      </w:r>
      <w:r>
        <w:rPr>
          <w:rFonts w:hint="eastAsia"/>
        </w:rPr>
        <w:t>である。</w:t>
      </w:r>
    </w:p>
    <w:p w14:paraId="5A9E430D" w14:textId="66D056A6" w:rsidR="00EE6E34" w:rsidRDefault="00EE6E34" w:rsidP="00330EBF">
      <w:r>
        <w:rPr>
          <w:rFonts w:hint="eastAsia"/>
        </w:rPr>
        <w:t>また、方形波として出力したものを図5，6に示す。</w:t>
      </w:r>
    </w:p>
    <w:p w14:paraId="61990F38" w14:textId="68BE66C4" w:rsidR="00EE6E34" w:rsidRDefault="00EE6E34" w:rsidP="00330EBF">
      <w:r>
        <w:rPr>
          <w:rFonts w:hint="eastAsia"/>
        </w:rPr>
        <w:t>オシロスコープの縦軸1目盛りは、2</w:t>
      </w:r>
      <w:r>
        <w:t>[V</w:t>
      </w:r>
      <w:r w:rsidR="00AA45E7">
        <w:t>/div</w:t>
      </w:r>
      <w:r>
        <w:t>]</w:t>
      </w:r>
      <w:r>
        <w:rPr>
          <w:rFonts w:hint="eastAsia"/>
        </w:rPr>
        <w:t>であり、横軸1目盛りは2</w:t>
      </w:r>
      <w:r>
        <w:t>00[</w:t>
      </w:r>
      <w:r>
        <w:rPr>
          <w:rFonts w:hint="eastAsia"/>
        </w:rPr>
        <w:t>μ</w:t>
      </w:r>
      <w:r>
        <w:t>s</w:t>
      </w:r>
      <w:r w:rsidR="00AA45E7">
        <w:t>/div</w:t>
      </w:r>
      <w:r>
        <w:t>]</w:t>
      </w:r>
      <w:r>
        <w:rPr>
          <w:rFonts w:hint="eastAsia"/>
        </w:rPr>
        <w:t>である。</w:t>
      </w:r>
    </w:p>
    <w:p w14:paraId="1CD9533C" w14:textId="11AC3367" w:rsidR="000A2B74" w:rsidRDefault="000A2B74" w:rsidP="00330EBF">
      <w:pPr>
        <w:rPr>
          <w:rFonts w:hint="eastAsia"/>
        </w:rPr>
      </w:pPr>
      <w:r>
        <w:rPr>
          <w:rFonts w:hint="eastAsia"/>
        </w:rPr>
        <w:t>そして、振幅を変化させたときの結果を観察するための図を、図7，8に示す。</w:t>
      </w:r>
    </w:p>
    <w:p w14:paraId="4971D7B5" w14:textId="3152B638" w:rsidR="00C05B0E" w:rsidRPr="00A8611D" w:rsidRDefault="000A2B74" w:rsidP="00330EBF">
      <w:r>
        <w:rPr>
          <w:rFonts w:hint="eastAsia"/>
        </w:rPr>
        <w:t>オシロスコープの縦軸1目盛りは、4</w:t>
      </w:r>
      <w:r>
        <w:t>[V</w:t>
      </w:r>
      <w:r w:rsidR="00AA45E7">
        <w:t>/div</w:t>
      </w:r>
      <w:r>
        <w:t>]</w:t>
      </w:r>
      <w:r>
        <w:rPr>
          <w:rFonts w:hint="eastAsia"/>
        </w:rPr>
        <w:t>であり、横軸1目盛りは2</w:t>
      </w:r>
      <w:r>
        <w:t>00[</w:t>
      </w:r>
      <w:r>
        <w:rPr>
          <w:rFonts w:hint="eastAsia"/>
        </w:rPr>
        <w:t>μ</w:t>
      </w:r>
      <w:r>
        <w:t>s</w:t>
      </w:r>
      <w:r w:rsidR="00AA45E7">
        <w:t>/div</w:t>
      </w:r>
      <w:r>
        <w:t>]</w:t>
      </w:r>
      <w:r>
        <w:rPr>
          <w:rFonts w:hint="eastAsia"/>
        </w:rPr>
        <w:t>である。</w:t>
      </w:r>
    </w:p>
    <w:p w14:paraId="3019AE4A" w14:textId="6B429632" w:rsidR="00C05B0E" w:rsidRDefault="00781446" w:rsidP="00C05B0E">
      <w:pPr>
        <w:keepNext/>
        <w:jc w:val="center"/>
      </w:pPr>
      <w:r>
        <w:rPr>
          <w:noProof/>
        </w:rPr>
        <w:drawing>
          <wp:inline distT="0" distB="0" distL="0" distR="0" wp14:anchorId="44B5F459" wp14:editId="5D9654DD">
            <wp:extent cx="5387975" cy="1955165"/>
            <wp:effectExtent l="0" t="0" r="3175" b="6985"/>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7975" cy="1955165"/>
                    </a:xfrm>
                    <a:prstGeom prst="rect">
                      <a:avLst/>
                    </a:prstGeom>
                    <a:noFill/>
                    <a:ln>
                      <a:noFill/>
                    </a:ln>
                  </pic:spPr>
                </pic:pic>
              </a:graphicData>
            </a:graphic>
          </wp:inline>
        </w:drawing>
      </w:r>
    </w:p>
    <w:p w14:paraId="64402C7D" w14:textId="7C595745" w:rsidR="00C05B0E" w:rsidRPr="00AA45E7" w:rsidRDefault="00C05B0E" w:rsidP="00C05B0E">
      <w:pPr>
        <w:pStyle w:val="ab"/>
        <w:jc w:val="center"/>
      </w:pPr>
      <w:r>
        <w:rPr>
          <w:rFonts w:hint="eastAsia"/>
        </w:rPr>
        <w:t xml:space="preserve">図3　</w:t>
      </w:r>
      <w:r w:rsidR="00781446">
        <w:rPr>
          <w:rFonts w:hint="eastAsia"/>
        </w:rPr>
        <w:t>1.5</w:t>
      </w:r>
      <w:r>
        <w:t>kHz</w:t>
      </w:r>
      <w:r>
        <w:rPr>
          <w:rFonts w:hint="eastAsia"/>
        </w:rPr>
        <w:t>の時の正弦波</w:t>
      </w:r>
      <w:r w:rsidR="00AA45E7">
        <w:rPr>
          <w:rFonts w:hint="eastAsia"/>
        </w:rPr>
        <w:t>(周期</w:t>
      </w:r>
      <w:r w:rsidR="00AA45E7">
        <w:t>0.67[ms]</w:t>
      </w:r>
      <w:r w:rsidR="00AA45E7">
        <w:rPr>
          <w:rFonts w:hint="eastAsia"/>
        </w:rPr>
        <w:t>)</w:t>
      </w:r>
    </w:p>
    <w:p w14:paraId="58685FB6" w14:textId="16AABB90" w:rsidR="00A8611D" w:rsidRDefault="00781446" w:rsidP="00A8611D">
      <w:pPr>
        <w:keepNext/>
        <w:jc w:val="center"/>
      </w:pPr>
      <w:r>
        <w:rPr>
          <w:noProof/>
        </w:rPr>
        <w:drawing>
          <wp:inline distT="0" distB="0" distL="0" distR="0" wp14:anchorId="1BD80DDD" wp14:editId="74DB286C">
            <wp:extent cx="5387975" cy="1955165"/>
            <wp:effectExtent l="0" t="0" r="3175" b="6985"/>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7975" cy="1955165"/>
                    </a:xfrm>
                    <a:prstGeom prst="rect">
                      <a:avLst/>
                    </a:prstGeom>
                    <a:noFill/>
                    <a:ln>
                      <a:noFill/>
                    </a:ln>
                  </pic:spPr>
                </pic:pic>
              </a:graphicData>
            </a:graphic>
          </wp:inline>
        </w:drawing>
      </w:r>
    </w:p>
    <w:p w14:paraId="31F27B9D" w14:textId="7F622AFB" w:rsidR="00A8611D" w:rsidRDefault="00A8611D" w:rsidP="00A8611D">
      <w:pPr>
        <w:pStyle w:val="ab"/>
        <w:jc w:val="center"/>
      </w:pPr>
      <w:r>
        <w:rPr>
          <w:rFonts w:hint="eastAsia"/>
        </w:rPr>
        <w:t>図</w:t>
      </w:r>
      <w:r w:rsidR="00C05B0E">
        <w:rPr>
          <w:rFonts w:hint="eastAsia"/>
        </w:rPr>
        <w:t>４</w:t>
      </w:r>
      <w:r w:rsidR="00C05B0E">
        <w:t xml:space="preserve"> </w:t>
      </w:r>
      <w:r>
        <w:t xml:space="preserve"> </w:t>
      </w:r>
      <w:r w:rsidR="00781446">
        <w:rPr>
          <w:rFonts w:hint="eastAsia"/>
        </w:rPr>
        <w:t>2.5</w:t>
      </w:r>
      <w:r>
        <w:rPr>
          <w:rFonts w:hint="eastAsia"/>
        </w:rPr>
        <w:t>ｋＨｚの時の</w:t>
      </w:r>
      <w:r w:rsidR="00EE6E34">
        <w:rPr>
          <w:rFonts w:hint="eastAsia"/>
        </w:rPr>
        <w:t>正弦</w:t>
      </w:r>
      <w:r w:rsidR="00C05B0E">
        <w:rPr>
          <w:rFonts w:hint="eastAsia"/>
        </w:rPr>
        <w:t>波</w:t>
      </w:r>
      <w:r w:rsidR="00AA45E7">
        <w:rPr>
          <w:rFonts w:hint="eastAsia"/>
        </w:rPr>
        <w:t>(周期0.4</w:t>
      </w:r>
      <w:r w:rsidR="00AA45E7">
        <w:t>[ms])</w:t>
      </w:r>
    </w:p>
    <w:p w14:paraId="49DB35B8" w14:textId="1FE835EE" w:rsidR="00A22AF5" w:rsidRDefault="00A22AF5" w:rsidP="00A22AF5"/>
    <w:p w14:paraId="65B7B899" w14:textId="77777777" w:rsidR="00EE6E34" w:rsidRDefault="00EE6E34" w:rsidP="00EE6E34">
      <w:pPr>
        <w:keepNext/>
      </w:pPr>
      <w:r>
        <w:rPr>
          <w:noProof/>
        </w:rPr>
        <w:lastRenderedPageBreak/>
        <w:drawing>
          <wp:inline distT="0" distB="0" distL="0" distR="0" wp14:anchorId="556D2FF4" wp14:editId="527F84DD">
            <wp:extent cx="5387975" cy="1955165"/>
            <wp:effectExtent l="0" t="0" r="3175" b="6985"/>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7975" cy="1955165"/>
                    </a:xfrm>
                    <a:prstGeom prst="rect">
                      <a:avLst/>
                    </a:prstGeom>
                    <a:noFill/>
                    <a:ln>
                      <a:noFill/>
                    </a:ln>
                  </pic:spPr>
                </pic:pic>
              </a:graphicData>
            </a:graphic>
          </wp:inline>
        </w:drawing>
      </w:r>
    </w:p>
    <w:p w14:paraId="2A69B3EB" w14:textId="334D09F1" w:rsidR="00EE6E34" w:rsidRDefault="00EE6E34" w:rsidP="00EE6E34">
      <w:pPr>
        <w:pStyle w:val="ab"/>
        <w:jc w:val="center"/>
      </w:pPr>
      <w:r>
        <w:t xml:space="preserve">図 </w:t>
      </w:r>
      <w:r>
        <w:rPr>
          <w:rFonts w:hint="eastAsia"/>
        </w:rPr>
        <w:t>5　1</w:t>
      </w:r>
      <w:r>
        <w:t>.5kHz</w:t>
      </w:r>
      <w:r>
        <w:rPr>
          <w:rFonts w:hint="eastAsia"/>
        </w:rPr>
        <w:t>の時の方形波</w:t>
      </w:r>
      <w:r w:rsidR="00AA45E7">
        <w:t>(</w:t>
      </w:r>
      <w:r w:rsidR="00AA45E7">
        <w:rPr>
          <w:rFonts w:hint="eastAsia"/>
        </w:rPr>
        <w:t>周期</w:t>
      </w:r>
      <w:r w:rsidR="00AA45E7">
        <w:t>0.67[ms])</w:t>
      </w:r>
    </w:p>
    <w:p w14:paraId="45216608" w14:textId="2D540D2F" w:rsidR="00EE6E34" w:rsidRDefault="00EE6E34" w:rsidP="00EE6E34"/>
    <w:p w14:paraId="41A5ED75" w14:textId="77777777" w:rsidR="00EE6E34" w:rsidRDefault="00EE6E34" w:rsidP="00EE6E34">
      <w:pPr>
        <w:keepNext/>
      </w:pPr>
      <w:r>
        <w:rPr>
          <w:noProof/>
        </w:rPr>
        <w:drawing>
          <wp:inline distT="0" distB="0" distL="0" distR="0" wp14:anchorId="1461ADC4" wp14:editId="518A2BF7">
            <wp:extent cx="5387975" cy="1955165"/>
            <wp:effectExtent l="0" t="0" r="3175" b="6985"/>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7975" cy="1955165"/>
                    </a:xfrm>
                    <a:prstGeom prst="rect">
                      <a:avLst/>
                    </a:prstGeom>
                    <a:noFill/>
                    <a:ln>
                      <a:noFill/>
                    </a:ln>
                  </pic:spPr>
                </pic:pic>
              </a:graphicData>
            </a:graphic>
          </wp:inline>
        </w:drawing>
      </w:r>
    </w:p>
    <w:p w14:paraId="0C8A9A78" w14:textId="0A6B9689" w:rsidR="00EE6E34" w:rsidRDefault="00EE6E34" w:rsidP="00EE6E34">
      <w:pPr>
        <w:pStyle w:val="ab"/>
        <w:jc w:val="center"/>
      </w:pPr>
      <w:r>
        <w:t xml:space="preserve">図 </w:t>
      </w:r>
      <w:r>
        <w:rPr>
          <w:rFonts w:hint="eastAsia"/>
        </w:rPr>
        <w:t>6　2</w:t>
      </w:r>
      <w:r>
        <w:t>.5kHz</w:t>
      </w:r>
      <w:r>
        <w:rPr>
          <w:rFonts w:hint="eastAsia"/>
        </w:rPr>
        <w:t>の時の方形波</w:t>
      </w:r>
      <w:r w:rsidR="00AA45E7">
        <w:rPr>
          <w:rFonts w:hint="eastAsia"/>
        </w:rPr>
        <w:t>(</w:t>
      </w:r>
      <w:r w:rsidR="00AA45E7">
        <w:rPr>
          <w:rFonts w:hint="eastAsia"/>
        </w:rPr>
        <w:t>周期0.4</w:t>
      </w:r>
      <w:r w:rsidR="00AA45E7">
        <w:t>[ms])</w:t>
      </w:r>
    </w:p>
    <w:p w14:paraId="73626047" w14:textId="45666E13" w:rsidR="00EE6E34" w:rsidRDefault="00EE6E34" w:rsidP="00EE6E34"/>
    <w:p w14:paraId="5807252D" w14:textId="77777777" w:rsidR="000A2B74" w:rsidRDefault="000A2B74" w:rsidP="000A2B74">
      <w:pPr>
        <w:keepNext/>
      </w:pPr>
      <w:r>
        <w:rPr>
          <w:rFonts w:hint="eastAsia"/>
          <w:noProof/>
        </w:rPr>
        <w:drawing>
          <wp:inline distT="0" distB="0" distL="0" distR="0" wp14:anchorId="59B0126C" wp14:editId="163CF129">
            <wp:extent cx="5387975" cy="1955165"/>
            <wp:effectExtent l="0" t="0" r="3175" b="6985"/>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7975" cy="1955165"/>
                    </a:xfrm>
                    <a:prstGeom prst="rect">
                      <a:avLst/>
                    </a:prstGeom>
                    <a:noFill/>
                    <a:ln>
                      <a:noFill/>
                    </a:ln>
                  </pic:spPr>
                </pic:pic>
              </a:graphicData>
            </a:graphic>
          </wp:inline>
        </w:drawing>
      </w:r>
    </w:p>
    <w:p w14:paraId="0599A8E5" w14:textId="7A85925F" w:rsidR="000A2B74" w:rsidRDefault="000A2B74" w:rsidP="000A2B74">
      <w:pPr>
        <w:pStyle w:val="ab"/>
        <w:jc w:val="center"/>
        <w:rPr>
          <w:rFonts w:hint="eastAsia"/>
        </w:rPr>
      </w:pPr>
      <w:r>
        <w:t xml:space="preserve">図 </w:t>
      </w:r>
      <w:r>
        <w:rPr>
          <w:rFonts w:hint="eastAsia"/>
        </w:rPr>
        <w:t>7　2.5</w:t>
      </w:r>
      <w:r>
        <w:t>kHz</w:t>
      </w:r>
      <w:r>
        <w:rPr>
          <w:rFonts w:hint="eastAsia"/>
        </w:rPr>
        <w:t>、1</w:t>
      </w:r>
      <w:r>
        <w:t>0V</w:t>
      </w:r>
      <w:r>
        <w:rPr>
          <w:rFonts w:hint="eastAsia"/>
        </w:rPr>
        <w:t>の時の正弦波</w:t>
      </w:r>
      <w:r w:rsidR="00AA45E7">
        <w:rPr>
          <w:rFonts w:hint="eastAsia"/>
        </w:rPr>
        <w:t>(周期0.4</w:t>
      </w:r>
      <w:r w:rsidR="00AA45E7">
        <w:t>[ms])</w:t>
      </w:r>
    </w:p>
    <w:p w14:paraId="13F82855" w14:textId="323001B9" w:rsidR="000A2B74" w:rsidRDefault="000A2B74" w:rsidP="000A2B74"/>
    <w:p w14:paraId="624D6D9A" w14:textId="77777777" w:rsidR="000A2B74" w:rsidRDefault="000A2B74" w:rsidP="000A2B74">
      <w:pPr>
        <w:keepNext/>
      </w:pPr>
      <w:r>
        <w:rPr>
          <w:rFonts w:hint="eastAsia"/>
          <w:noProof/>
        </w:rPr>
        <w:lastRenderedPageBreak/>
        <w:drawing>
          <wp:inline distT="0" distB="0" distL="0" distR="0" wp14:anchorId="3896C4A6" wp14:editId="2E855381">
            <wp:extent cx="5387975" cy="1955165"/>
            <wp:effectExtent l="0" t="0" r="3175" b="6985"/>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7975" cy="1955165"/>
                    </a:xfrm>
                    <a:prstGeom prst="rect">
                      <a:avLst/>
                    </a:prstGeom>
                    <a:noFill/>
                    <a:ln>
                      <a:noFill/>
                    </a:ln>
                  </pic:spPr>
                </pic:pic>
              </a:graphicData>
            </a:graphic>
          </wp:inline>
        </w:drawing>
      </w:r>
    </w:p>
    <w:p w14:paraId="714D4FED" w14:textId="77777777" w:rsidR="00AA45E7" w:rsidRDefault="000A2B74" w:rsidP="00AA45E7">
      <w:pPr>
        <w:pStyle w:val="ab"/>
        <w:jc w:val="center"/>
      </w:pPr>
      <w:r>
        <w:t xml:space="preserve">図 </w:t>
      </w:r>
      <w:r>
        <w:rPr>
          <w:rFonts w:hint="eastAsia"/>
        </w:rPr>
        <w:t>8　2</w:t>
      </w:r>
      <w:r>
        <w:t>.5kHz</w:t>
      </w:r>
      <w:r>
        <w:rPr>
          <w:rFonts w:hint="eastAsia"/>
        </w:rPr>
        <w:t>、8</w:t>
      </w:r>
      <w:r>
        <w:t>V</w:t>
      </w:r>
      <w:r>
        <w:rPr>
          <w:rFonts w:hint="eastAsia"/>
        </w:rPr>
        <w:t>の時の正弦波</w:t>
      </w:r>
      <w:r w:rsidR="00AA45E7">
        <w:rPr>
          <w:rFonts w:hint="eastAsia"/>
        </w:rPr>
        <w:t>(周期0.4</w:t>
      </w:r>
      <w:r w:rsidR="00AA45E7">
        <w:t>[ms])</w:t>
      </w:r>
    </w:p>
    <w:p w14:paraId="76BEF391" w14:textId="2A19CDED" w:rsidR="000A2B74" w:rsidRDefault="000A2B74" w:rsidP="000A2B74">
      <w:pPr>
        <w:pStyle w:val="ab"/>
        <w:jc w:val="center"/>
      </w:pPr>
    </w:p>
    <w:p w14:paraId="3AFDD1C4" w14:textId="36652FC9" w:rsidR="00AA45E7" w:rsidRDefault="00AA45E7" w:rsidP="00AA45E7"/>
    <w:p w14:paraId="62E6F4DB" w14:textId="77777777" w:rsidR="00AA45E7" w:rsidRPr="00AA45E7" w:rsidRDefault="00AA45E7" w:rsidP="00AA45E7">
      <w:pPr>
        <w:rPr>
          <w:rFonts w:hint="eastAsia"/>
        </w:rPr>
      </w:pPr>
    </w:p>
    <w:p w14:paraId="54A380B2" w14:textId="5D935A63" w:rsidR="00A22AF5" w:rsidRDefault="00A22AF5" w:rsidP="00A22AF5">
      <w:r>
        <w:rPr>
          <w:rFonts w:hint="eastAsia"/>
        </w:rPr>
        <w:t>また、図2の回路でのLEDの点灯状況を表1に示す。</w:t>
      </w:r>
    </w:p>
    <w:p w14:paraId="78FF6147" w14:textId="13B5D4A9" w:rsidR="00A22AF5" w:rsidRDefault="00A22AF5" w:rsidP="00A22AF5">
      <w:r>
        <w:rPr>
          <w:rFonts w:hint="eastAsia"/>
        </w:rPr>
        <w:t>抵抗の両端の電圧測定値は、表2に示す。</w:t>
      </w:r>
    </w:p>
    <w:p w14:paraId="41AC19A2" w14:textId="03E7736E" w:rsidR="00A22AF5" w:rsidRDefault="00A22AF5" w:rsidP="00A22AF5">
      <w:r>
        <w:rPr>
          <w:rFonts w:hint="eastAsia"/>
        </w:rPr>
        <w:t>順バイアスと逆バイアスでは、LEDの点灯状況が逆になっていることが読み取れる。</w:t>
      </w:r>
    </w:p>
    <w:p w14:paraId="61440891" w14:textId="709E3D7F" w:rsidR="00A22AF5" w:rsidRPr="00A22AF5" w:rsidRDefault="00A22AF5" w:rsidP="00A22AF5">
      <w:r>
        <w:rPr>
          <w:rFonts w:hint="eastAsia"/>
        </w:rPr>
        <w:t>電圧測定では、順バイアスと逆バイアスでは、電流値が反転し、電圧はおよそ一定値になっていることが分かる。</w:t>
      </w:r>
    </w:p>
    <w:p w14:paraId="6F95EFA6" w14:textId="2F6D0755" w:rsidR="00A8611D" w:rsidRDefault="00A8611D" w:rsidP="00A8611D"/>
    <w:p w14:paraId="022E361F" w14:textId="391A94FD" w:rsidR="00C05B0E" w:rsidRDefault="00C05B0E" w:rsidP="00C05B0E">
      <w:pPr>
        <w:pStyle w:val="ab"/>
        <w:keepNext/>
        <w:jc w:val="center"/>
      </w:pPr>
      <w:r>
        <w:rPr>
          <w:rFonts w:hint="eastAsia"/>
        </w:rPr>
        <w:t>表</w:t>
      </w:r>
      <w:r>
        <w:t xml:space="preserve"> </w:t>
      </w:r>
      <w:fldSimple w:instr=" SEQ Table \* ARABIC ">
        <w:r w:rsidR="00F222EA">
          <w:rPr>
            <w:noProof/>
          </w:rPr>
          <w:t>1</w:t>
        </w:r>
      </w:fldSimple>
      <w:r>
        <w:rPr>
          <w:rFonts w:hint="eastAsia"/>
        </w:rPr>
        <w:t xml:space="preserve">　</w:t>
      </w:r>
      <w:r w:rsidR="00DC709D">
        <w:rPr>
          <w:rFonts w:hint="eastAsia"/>
        </w:rPr>
        <w:t>整流回路のＬＥＤ点灯状況</w:t>
      </w:r>
    </w:p>
    <w:p w14:paraId="04BF13C9" w14:textId="02939C66" w:rsidR="00C05B0E" w:rsidRDefault="00C05B0E" w:rsidP="00C05B0E">
      <w:pPr>
        <w:jc w:val="center"/>
      </w:pPr>
      <w:r w:rsidRPr="00C05B0E">
        <w:rPr>
          <w:rFonts w:hint="eastAsia"/>
          <w:noProof/>
        </w:rPr>
        <w:drawing>
          <wp:inline distT="0" distB="0" distL="0" distR="0" wp14:anchorId="22AC7B18" wp14:editId="58FEAAE0">
            <wp:extent cx="3308350" cy="692150"/>
            <wp:effectExtent l="0" t="0" r="635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08350" cy="692150"/>
                    </a:xfrm>
                    <a:prstGeom prst="rect">
                      <a:avLst/>
                    </a:prstGeom>
                    <a:noFill/>
                    <a:ln>
                      <a:noFill/>
                    </a:ln>
                  </pic:spPr>
                </pic:pic>
              </a:graphicData>
            </a:graphic>
          </wp:inline>
        </w:drawing>
      </w:r>
    </w:p>
    <w:p w14:paraId="73E3B843" w14:textId="0220DFED" w:rsidR="00DC709D" w:rsidRDefault="00DC709D" w:rsidP="00C05B0E">
      <w:pPr>
        <w:jc w:val="center"/>
      </w:pPr>
    </w:p>
    <w:p w14:paraId="4A192796" w14:textId="35D0BAAA" w:rsidR="00DC709D" w:rsidRPr="00DC709D" w:rsidRDefault="00DC709D" w:rsidP="00DC709D">
      <w:pPr>
        <w:pStyle w:val="ab"/>
        <w:keepNext/>
        <w:jc w:val="center"/>
      </w:pPr>
      <w:r>
        <w:rPr>
          <w:rFonts w:hint="eastAsia"/>
        </w:rPr>
        <w:t>表</w:t>
      </w:r>
      <w:r>
        <w:t xml:space="preserve"> </w:t>
      </w:r>
      <w:fldSimple w:instr=" SEQ Table \* ARABIC ">
        <w:r w:rsidR="00F222EA">
          <w:rPr>
            <w:noProof/>
          </w:rPr>
          <w:t>2</w:t>
        </w:r>
      </w:fldSimple>
      <w:r>
        <w:rPr>
          <w:rFonts w:hint="eastAsia"/>
        </w:rPr>
        <w:t xml:space="preserve">　整流回路の電圧測定</w:t>
      </w:r>
    </w:p>
    <w:p w14:paraId="423B3BC6" w14:textId="4A82F07F" w:rsidR="00DC709D" w:rsidRDefault="00A22AF5" w:rsidP="00C05B0E">
      <w:pPr>
        <w:jc w:val="center"/>
      </w:pPr>
      <w:r w:rsidRPr="00A22AF5">
        <w:rPr>
          <w:noProof/>
        </w:rPr>
        <w:drawing>
          <wp:inline distT="0" distB="0" distL="0" distR="0" wp14:anchorId="08515724" wp14:editId="2169AA27">
            <wp:extent cx="2781300" cy="1606550"/>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81300" cy="1606550"/>
                    </a:xfrm>
                    <a:prstGeom prst="rect">
                      <a:avLst/>
                    </a:prstGeom>
                    <a:noFill/>
                    <a:ln>
                      <a:noFill/>
                    </a:ln>
                  </pic:spPr>
                </pic:pic>
              </a:graphicData>
            </a:graphic>
          </wp:inline>
        </w:drawing>
      </w:r>
    </w:p>
    <w:p w14:paraId="1C510670" w14:textId="01AA25CE" w:rsidR="00A22AF5" w:rsidRDefault="00A22AF5" w:rsidP="00C05B0E">
      <w:pPr>
        <w:jc w:val="center"/>
      </w:pPr>
    </w:p>
    <w:p w14:paraId="7778FC44" w14:textId="77777777" w:rsidR="00A22AF5" w:rsidRPr="00A8611D" w:rsidRDefault="00A22AF5" w:rsidP="00C05B0E">
      <w:pPr>
        <w:jc w:val="center"/>
      </w:pPr>
    </w:p>
    <w:p w14:paraId="2951CD92" w14:textId="042133B9" w:rsidR="00330EBF" w:rsidRDefault="00E01D32" w:rsidP="00330EBF">
      <w:pPr>
        <w:rPr>
          <w:noProof/>
          <w:sz w:val="22"/>
          <w:szCs w:val="24"/>
          <w:u w:val="single"/>
        </w:rPr>
      </w:pPr>
      <w:r>
        <w:rPr>
          <w:rFonts w:hint="eastAsia"/>
          <w:noProof/>
          <w:sz w:val="22"/>
          <w:szCs w:val="24"/>
          <w:u w:val="single"/>
        </w:rPr>
        <w:lastRenderedPageBreak/>
        <w:t>４、考察</w:t>
      </w:r>
    </w:p>
    <w:p w14:paraId="038528E8" w14:textId="30CA369E" w:rsidR="001925AC" w:rsidRDefault="00A22AF5" w:rsidP="00330EBF">
      <w:pPr>
        <w:rPr>
          <w:noProof/>
        </w:rPr>
      </w:pPr>
      <w:r>
        <w:rPr>
          <w:rFonts w:hint="eastAsia"/>
          <w:noProof/>
        </w:rPr>
        <w:t>図1の実験では、</w:t>
      </w:r>
      <w:r w:rsidR="00E01D32">
        <w:rPr>
          <w:rFonts w:hint="eastAsia"/>
          <w:noProof/>
        </w:rPr>
        <w:t>観測された正弦波、方形波はともに、振幅が縦軸の正方向にしか変化しておらず、負の方向には変化していない。これは、ダイオードの整流作用が要因であると考えられる。また、周波数が大きくなるにつれて、</w:t>
      </w:r>
      <w:r w:rsidR="000A2B74">
        <w:rPr>
          <w:rFonts w:hint="eastAsia"/>
          <w:noProof/>
        </w:rPr>
        <w:t>波間の間隔は狭くなっていく。</w:t>
      </w:r>
    </w:p>
    <w:p w14:paraId="589E210A" w14:textId="54E32541" w:rsidR="000A2B74" w:rsidRDefault="000A2B74" w:rsidP="00330EBF">
      <w:pPr>
        <w:rPr>
          <w:rFonts w:hint="eastAsia"/>
          <w:noProof/>
        </w:rPr>
      </w:pPr>
      <w:r>
        <w:rPr>
          <w:rFonts w:hint="eastAsia"/>
          <w:noProof/>
        </w:rPr>
        <w:t>振幅を大きくすると、波形の谷の部分の幅が小さくなっていることが読み取れる。</w:t>
      </w:r>
    </w:p>
    <w:p w14:paraId="751AA6EB" w14:textId="77777777" w:rsidR="00A22AF5" w:rsidRDefault="00A22AF5" w:rsidP="00330EBF">
      <w:pPr>
        <w:rPr>
          <w:noProof/>
        </w:rPr>
      </w:pPr>
    </w:p>
    <w:p w14:paraId="401B95B3" w14:textId="41D0637A" w:rsidR="004733F3" w:rsidRDefault="000777EB" w:rsidP="00330EBF">
      <w:pPr>
        <w:rPr>
          <w:noProof/>
        </w:rPr>
      </w:pPr>
      <w:r>
        <w:rPr>
          <w:rFonts w:hint="eastAsia"/>
          <w:noProof/>
        </w:rPr>
        <w:t>全波整流回路でのLEDの点灯状況は、順バイアスと逆バイアスで反転していることが分かる。また、電流値もそれに伴って反転している。抵抗側に電圧が大きくかかっていることを考慮すると、LEDの抵抗値は1つ直列に接続したときに比べて、図2での4つのLEDの合成抵抗は小さくなっていると考えられる。</w:t>
      </w:r>
      <w:r w:rsidR="004733F3">
        <w:rPr>
          <w:noProof/>
        </w:rPr>
        <w:br w:type="page"/>
      </w:r>
    </w:p>
    <w:p w14:paraId="1451647C" w14:textId="48E637A1" w:rsidR="00E01D32" w:rsidRPr="000F3B06" w:rsidRDefault="004733F3" w:rsidP="00330EBF">
      <w:pPr>
        <w:rPr>
          <w:noProof/>
          <w:sz w:val="24"/>
          <w:szCs w:val="28"/>
          <w:u w:val="single"/>
        </w:rPr>
      </w:pPr>
      <w:r>
        <w:rPr>
          <w:rFonts w:hint="eastAsia"/>
          <w:noProof/>
          <w:sz w:val="24"/>
          <w:szCs w:val="28"/>
          <w:u w:val="single"/>
        </w:rPr>
        <w:lastRenderedPageBreak/>
        <w:t>測定２－２－２　交流電源による測定</w:t>
      </w:r>
    </w:p>
    <w:p w14:paraId="3FD91720" w14:textId="6F855F3D" w:rsidR="004733F3" w:rsidRDefault="000F3B06" w:rsidP="00330EBF">
      <w:pPr>
        <w:rPr>
          <w:noProof/>
          <w:sz w:val="22"/>
          <w:szCs w:val="24"/>
          <w:u w:val="single"/>
        </w:rPr>
      </w:pPr>
      <w:r>
        <w:rPr>
          <w:rFonts w:hint="eastAsia"/>
          <w:noProof/>
          <w:sz w:val="22"/>
          <w:szCs w:val="24"/>
          <w:u w:val="single"/>
        </w:rPr>
        <w:t>１、実験の目的</w:t>
      </w:r>
    </w:p>
    <w:p w14:paraId="6AA39EAB" w14:textId="11547C77" w:rsidR="000F3B06" w:rsidRDefault="000F3B06" w:rsidP="00330EBF">
      <w:pPr>
        <w:rPr>
          <w:noProof/>
        </w:rPr>
      </w:pPr>
      <w:r>
        <w:rPr>
          <w:rFonts w:hint="eastAsia"/>
          <w:noProof/>
        </w:rPr>
        <w:t>図2の実験で、電源を交流電源に変えた場合どうなるか観察する。</w:t>
      </w:r>
    </w:p>
    <w:p w14:paraId="71379F45" w14:textId="3E766E8B" w:rsidR="000F3B06" w:rsidRDefault="000F3B06" w:rsidP="00330EBF">
      <w:pPr>
        <w:rPr>
          <w:noProof/>
          <w:sz w:val="22"/>
          <w:szCs w:val="24"/>
          <w:u w:val="single"/>
        </w:rPr>
      </w:pPr>
      <w:r>
        <w:rPr>
          <w:rFonts w:hint="eastAsia"/>
          <w:noProof/>
          <w:sz w:val="22"/>
          <w:szCs w:val="24"/>
          <w:u w:val="single"/>
        </w:rPr>
        <w:t>２、実験方法</w:t>
      </w:r>
    </w:p>
    <w:p w14:paraId="152A35E3" w14:textId="3DE82F5F" w:rsidR="000F3B06" w:rsidRDefault="000F3B06" w:rsidP="00330EBF">
      <w:pPr>
        <w:rPr>
          <w:noProof/>
        </w:rPr>
      </w:pPr>
      <w:r>
        <w:rPr>
          <w:rFonts w:hint="eastAsia"/>
          <w:noProof/>
        </w:rPr>
        <w:t>図5のような回路を作成し、オシロスコープで正弦波と方形波の場合で、波形を観察する。</w:t>
      </w:r>
    </w:p>
    <w:p w14:paraId="0F6E1B44" w14:textId="77777777" w:rsidR="000F3B06" w:rsidRPr="000F3B06" w:rsidRDefault="000F3B06" w:rsidP="00330EBF">
      <w:pPr>
        <w:rPr>
          <w:noProof/>
        </w:rPr>
      </w:pPr>
    </w:p>
    <w:p w14:paraId="1BF332FB" w14:textId="77777777" w:rsidR="00AF041C" w:rsidRDefault="00AF041C" w:rsidP="00AF041C">
      <w:pPr>
        <w:keepNext/>
        <w:jc w:val="center"/>
        <w:rPr>
          <w:noProof/>
          <w:sz w:val="24"/>
          <w:szCs w:val="28"/>
          <w:u w:val="single"/>
        </w:rPr>
      </w:pPr>
    </w:p>
    <w:p w14:paraId="4A95F754" w14:textId="0F7BD04F" w:rsidR="00AF041C" w:rsidRDefault="00AF041C" w:rsidP="00AF041C">
      <w:pPr>
        <w:keepNext/>
        <w:jc w:val="center"/>
        <w:rPr>
          <w:rFonts w:hint="eastAsia"/>
        </w:rPr>
      </w:pPr>
      <w:r>
        <w:rPr>
          <w:rFonts w:hint="eastAsia"/>
          <w:noProof/>
          <w:sz w:val="24"/>
          <w:szCs w:val="28"/>
          <w:u w:val="single"/>
        </w:rPr>
        <w:drawing>
          <wp:inline distT="0" distB="0" distL="0" distR="0" wp14:anchorId="4E9F045D" wp14:editId="5CA3B5A1">
            <wp:extent cx="2829249" cy="1342390"/>
            <wp:effectExtent l="0" t="0" r="9525"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5671" t="25998" r="21812" b="29662"/>
                    <a:stretch/>
                  </pic:blipFill>
                  <pic:spPr bwMode="auto">
                    <a:xfrm>
                      <a:off x="0" y="0"/>
                      <a:ext cx="2831253" cy="1343341"/>
                    </a:xfrm>
                    <a:prstGeom prst="rect">
                      <a:avLst/>
                    </a:prstGeom>
                    <a:noFill/>
                    <a:ln>
                      <a:noFill/>
                    </a:ln>
                    <a:extLst>
                      <a:ext uri="{53640926-AAD7-44D8-BBD7-CCE9431645EC}">
                        <a14:shadowObscured xmlns:a14="http://schemas.microsoft.com/office/drawing/2010/main"/>
                      </a:ext>
                    </a:extLst>
                  </pic:spPr>
                </pic:pic>
              </a:graphicData>
            </a:graphic>
          </wp:inline>
        </w:drawing>
      </w:r>
    </w:p>
    <w:p w14:paraId="4EB24127" w14:textId="4AAC5E55" w:rsidR="00330EBF" w:rsidRDefault="000F3B06" w:rsidP="000F3B06">
      <w:pPr>
        <w:pStyle w:val="ab"/>
        <w:jc w:val="center"/>
      </w:pPr>
      <w:r>
        <w:t>図</w:t>
      </w:r>
      <w:r w:rsidR="00AA45E7">
        <w:rPr>
          <w:rFonts w:hint="eastAsia"/>
        </w:rPr>
        <w:t>9</w:t>
      </w:r>
      <w:r>
        <w:rPr>
          <w:rFonts w:hint="eastAsia"/>
        </w:rPr>
        <w:t xml:space="preserve">　整流回路の交流出力の測定系</w:t>
      </w:r>
    </w:p>
    <w:p w14:paraId="666EE7DE" w14:textId="47C21853" w:rsidR="000F3B06" w:rsidRDefault="000F3B06" w:rsidP="000F3B06"/>
    <w:p w14:paraId="7C2BF879" w14:textId="6142AD3E" w:rsidR="000F3B06" w:rsidRDefault="000F3B06" w:rsidP="000F3B06">
      <w:pPr>
        <w:rPr>
          <w:sz w:val="22"/>
          <w:szCs w:val="24"/>
          <w:u w:val="single"/>
        </w:rPr>
      </w:pPr>
      <w:r>
        <w:rPr>
          <w:rFonts w:hint="eastAsia"/>
          <w:sz w:val="22"/>
          <w:szCs w:val="24"/>
          <w:u w:val="single"/>
        </w:rPr>
        <w:t>３、実験結果</w:t>
      </w:r>
    </w:p>
    <w:p w14:paraId="55FD06CD" w14:textId="3F67056D" w:rsidR="000F3B06" w:rsidRDefault="004470E0" w:rsidP="000F3B06">
      <w:r>
        <w:rPr>
          <w:rFonts w:hint="eastAsia"/>
        </w:rPr>
        <w:t>今回、</w:t>
      </w:r>
      <w:r w:rsidR="0026226A">
        <w:rPr>
          <w:rFonts w:hint="eastAsia"/>
        </w:rPr>
        <w:t>1.5</w:t>
      </w:r>
      <w:r>
        <w:t>kHz</w:t>
      </w:r>
      <w:r>
        <w:rPr>
          <w:rFonts w:hint="eastAsia"/>
        </w:rPr>
        <w:t>、</w:t>
      </w:r>
      <w:r w:rsidR="0026226A">
        <w:rPr>
          <w:rFonts w:hint="eastAsia"/>
        </w:rPr>
        <w:t>2.5</w:t>
      </w:r>
      <w:r>
        <w:t>kHz</w:t>
      </w:r>
      <w:r>
        <w:rPr>
          <w:rFonts w:hint="eastAsia"/>
        </w:rPr>
        <w:t>の時の正弦波・方形波の出力波形の画像を図</w:t>
      </w:r>
      <w:r w:rsidR="0026226A">
        <w:rPr>
          <w:rFonts w:hint="eastAsia"/>
        </w:rPr>
        <w:t>10～13</w:t>
      </w:r>
      <w:r>
        <w:rPr>
          <w:rFonts w:hint="eastAsia"/>
        </w:rPr>
        <w:t>に示す。</w:t>
      </w:r>
    </w:p>
    <w:p w14:paraId="6E47F26C" w14:textId="07A387FD" w:rsidR="005253D0" w:rsidRDefault="005253D0" w:rsidP="000F3B06">
      <w:r>
        <w:rPr>
          <w:rFonts w:hint="eastAsia"/>
        </w:rPr>
        <w:t>それぞれのオシロスコープの1目盛りの値を表3に示す。</w:t>
      </w:r>
    </w:p>
    <w:p w14:paraId="27A4B354" w14:textId="79F95AAB" w:rsidR="00DB0974" w:rsidRDefault="00DB0974" w:rsidP="000F3B06">
      <w:pPr>
        <w:rPr>
          <w:rFonts w:hint="eastAsia"/>
        </w:rPr>
      </w:pPr>
      <w:r>
        <w:rPr>
          <w:rFonts w:hint="eastAsia"/>
        </w:rPr>
        <w:t>最大振幅は、それぞれ10</w:t>
      </w:r>
      <w:r>
        <w:t>[V]</w:t>
      </w:r>
      <w:r>
        <w:rPr>
          <w:rFonts w:hint="eastAsia"/>
        </w:rPr>
        <w:t>である。</w:t>
      </w:r>
    </w:p>
    <w:p w14:paraId="7426A7BF" w14:textId="16A6FF31" w:rsidR="00B431FF" w:rsidRPr="0026226A" w:rsidRDefault="00B431FF" w:rsidP="000F3B06"/>
    <w:p w14:paraId="0989DBC2" w14:textId="7178C78D" w:rsidR="005253D0" w:rsidRDefault="005253D0" w:rsidP="005253D0">
      <w:pPr>
        <w:pStyle w:val="ab"/>
        <w:keepNext/>
        <w:jc w:val="center"/>
      </w:pPr>
      <w:r>
        <w:t>表</w:t>
      </w:r>
      <w:r>
        <w:rPr>
          <w:rFonts w:hint="eastAsia"/>
        </w:rPr>
        <w:t>3　オシロスコープの縦軸と横軸の1目盛り</w:t>
      </w:r>
    </w:p>
    <w:p w14:paraId="0477C83C" w14:textId="385ED491" w:rsidR="000F3B06" w:rsidRDefault="005253D0" w:rsidP="005253D0">
      <w:pPr>
        <w:jc w:val="center"/>
      </w:pPr>
      <w:r w:rsidRPr="005253D0">
        <w:drawing>
          <wp:inline distT="0" distB="0" distL="0" distR="0" wp14:anchorId="2F44A5F2" wp14:editId="359F391D">
            <wp:extent cx="4483735" cy="690880"/>
            <wp:effectExtent l="0" t="0" r="0" b="0"/>
            <wp:docPr id="32" nam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3735" cy="690880"/>
                    </a:xfrm>
                    <a:prstGeom prst="rect">
                      <a:avLst/>
                    </a:prstGeom>
                    <a:noFill/>
                    <a:ln>
                      <a:noFill/>
                    </a:ln>
                  </pic:spPr>
                </pic:pic>
              </a:graphicData>
            </a:graphic>
          </wp:inline>
        </w:drawing>
      </w:r>
    </w:p>
    <w:p w14:paraId="7464D365" w14:textId="1695188B" w:rsidR="00B431FF" w:rsidRDefault="00782549" w:rsidP="000F3B06">
      <w:pPr>
        <w:keepNext/>
      </w:pPr>
      <w:r>
        <w:rPr>
          <w:noProof/>
        </w:rPr>
        <w:lastRenderedPageBreak/>
        <w:drawing>
          <wp:inline distT="0" distB="0" distL="0" distR="0" wp14:anchorId="54DD0834" wp14:editId="08393AE5">
            <wp:extent cx="5387975" cy="2161540"/>
            <wp:effectExtent l="0" t="0" r="3175" b="0"/>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7975" cy="2161540"/>
                    </a:xfrm>
                    <a:prstGeom prst="rect">
                      <a:avLst/>
                    </a:prstGeom>
                    <a:noFill/>
                    <a:ln>
                      <a:noFill/>
                    </a:ln>
                  </pic:spPr>
                </pic:pic>
              </a:graphicData>
            </a:graphic>
          </wp:inline>
        </w:drawing>
      </w:r>
    </w:p>
    <w:p w14:paraId="4090421E" w14:textId="39660B72" w:rsidR="000F3B06" w:rsidRDefault="000F3B06" w:rsidP="004470E0">
      <w:pPr>
        <w:pStyle w:val="ab"/>
        <w:jc w:val="center"/>
      </w:pPr>
      <w:r>
        <w:t xml:space="preserve">図 </w:t>
      </w:r>
      <w:r w:rsidR="0026226A">
        <w:rPr>
          <w:rFonts w:hint="eastAsia"/>
        </w:rPr>
        <w:t>10</w:t>
      </w:r>
      <w:r>
        <w:rPr>
          <w:rFonts w:hint="eastAsia"/>
        </w:rPr>
        <w:t xml:space="preserve">　</w:t>
      </w:r>
      <w:r w:rsidR="00782549">
        <w:rPr>
          <w:rFonts w:hint="eastAsia"/>
        </w:rPr>
        <w:t>1.5</w:t>
      </w:r>
      <w:r w:rsidR="004470E0">
        <w:t>kHz</w:t>
      </w:r>
      <w:r w:rsidR="004470E0">
        <w:rPr>
          <w:rFonts w:hint="eastAsia"/>
        </w:rPr>
        <w:t>の時の正弦波の出力波形</w:t>
      </w:r>
    </w:p>
    <w:p w14:paraId="7BB0614E" w14:textId="77777777" w:rsidR="004470E0" w:rsidRDefault="004470E0" w:rsidP="000F3B06"/>
    <w:p w14:paraId="2D6046CD" w14:textId="69A475AD" w:rsidR="004470E0" w:rsidRDefault="00782549" w:rsidP="004470E0">
      <w:pPr>
        <w:keepNext/>
      </w:pPr>
      <w:r>
        <w:rPr>
          <w:noProof/>
        </w:rPr>
        <w:drawing>
          <wp:inline distT="0" distB="0" distL="0" distR="0" wp14:anchorId="56A3D453" wp14:editId="0AA7FD13">
            <wp:extent cx="5387975" cy="1949450"/>
            <wp:effectExtent l="0" t="0" r="3175" b="0"/>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87975" cy="1949450"/>
                    </a:xfrm>
                    <a:prstGeom prst="rect">
                      <a:avLst/>
                    </a:prstGeom>
                    <a:noFill/>
                    <a:ln>
                      <a:noFill/>
                    </a:ln>
                  </pic:spPr>
                </pic:pic>
              </a:graphicData>
            </a:graphic>
          </wp:inline>
        </w:drawing>
      </w:r>
    </w:p>
    <w:p w14:paraId="5A5E6844" w14:textId="432BB609" w:rsidR="004470E0" w:rsidRDefault="004470E0" w:rsidP="004470E0">
      <w:pPr>
        <w:pStyle w:val="ab"/>
        <w:jc w:val="center"/>
      </w:pPr>
      <w:r>
        <w:t xml:space="preserve">図 </w:t>
      </w:r>
      <w:r w:rsidR="0026226A">
        <w:rPr>
          <w:rFonts w:hint="eastAsia"/>
        </w:rPr>
        <w:t>11</w:t>
      </w:r>
      <w:r>
        <w:rPr>
          <w:rFonts w:hint="eastAsia"/>
        </w:rPr>
        <w:t xml:space="preserve">　</w:t>
      </w:r>
      <w:r w:rsidR="00782549">
        <w:t>2.5</w:t>
      </w:r>
      <w:r>
        <w:t>kHz</w:t>
      </w:r>
      <w:r>
        <w:rPr>
          <w:rFonts w:hint="eastAsia"/>
        </w:rPr>
        <w:t>の時の正弦波の出力波形</w:t>
      </w:r>
    </w:p>
    <w:p w14:paraId="68B78011" w14:textId="62B8E87C" w:rsidR="004470E0" w:rsidRDefault="004470E0" w:rsidP="004470E0"/>
    <w:p w14:paraId="14E91A0D" w14:textId="77777777" w:rsidR="0026226A" w:rsidRDefault="0026226A" w:rsidP="0026226A">
      <w:pPr>
        <w:keepNext/>
      </w:pPr>
      <w:r>
        <w:rPr>
          <w:noProof/>
        </w:rPr>
        <w:drawing>
          <wp:inline distT="0" distB="0" distL="0" distR="0" wp14:anchorId="38F25583" wp14:editId="7B44E63D">
            <wp:extent cx="5387975" cy="1949450"/>
            <wp:effectExtent l="0" t="0" r="3175" b="0"/>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7975" cy="1949450"/>
                    </a:xfrm>
                    <a:prstGeom prst="rect">
                      <a:avLst/>
                    </a:prstGeom>
                    <a:noFill/>
                    <a:ln>
                      <a:noFill/>
                    </a:ln>
                  </pic:spPr>
                </pic:pic>
              </a:graphicData>
            </a:graphic>
          </wp:inline>
        </w:drawing>
      </w:r>
    </w:p>
    <w:p w14:paraId="222004BF" w14:textId="67D0FF43" w:rsidR="004470E0" w:rsidRDefault="0026226A" w:rsidP="0026226A">
      <w:pPr>
        <w:pStyle w:val="ab"/>
        <w:jc w:val="center"/>
      </w:pPr>
      <w:r>
        <w:t>図</w:t>
      </w:r>
      <w:r>
        <w:rPr>
          <w:rFonts w:hint="eastAsia"/>
        </w:rPr>
        <w:t>12　1</w:t>
      </w:r>
      <w:r>
        <w:t>.5kHz</w:t>
      </w:r>
      <w:r>
        <w:rPr>
          <w:rFonts w:hint="eastAsia"/>
        </w:rPr>
        <w:t>の時の方形波の出力波形</w:t>
      </w:r>
    </w:p>
    <w:p w14:paraId="57DD8993" w14:textId="68F3BD3E" w:rsidR="0026226A" w:rsidRDefault="0026226A" w:rsidP="0026226A"/>
    <w:p w14:paraId="69AFE27D" w14:textId="1B90D5FD" w:rsidR="0026226A" w:rsidRDefault="0026226A" w:rsidP="0026226A"/>
    <w:p w14:paraId="1E6E1910" w14:textId="00C43F9A" w:rsidR="0026226A" w:rsidRDefault="0026226A" w:rsidP="0026226A"/>
    <w:p w14:paraId="4396F1F6" w14:textId="77777777" w:rsidR="0026226A" w:rsidRDefault="0026226A" w:rsidP="0026226A">
      <w:pPr>
        <w:keepNext/>
      </w:pPr>
      <w:r>
        <w:rPr>
          <w:rFonts w:hint="eastAsia"/>
          <w:noProof/>
        </w:rPr>
        <w:lastRenderedPageBreak/>
        <w:drawing>
          <wp:inline distT="0" distB="0" distL="0" distR="0" wp14:anchorId="0084C776" wp14:editId="10C7CAA0">
            <wp:extent cx="5387975" cy="1949450"/>
            <wp:effectExtent l="0" t="0" r="3175" b="0"/>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87975" cy="1949450"/>
                    </a:xfrm>
                    <a:prstGeom prst="rect">
                      <a:avLst/>
                    </a:prstGeom>
                    <a:noFill/>
                    <a:ln>
                      <a:noFill/>
                    </a:ln>
                  </pic:spPr>
                </pic:pic>
              </a:graphicData>
            </a:graphic>
          </wp:inline>
        </w:drawing>
      </w:r>
    </w:p>
    <w:p w14:paraId="71E4132E" w14:textId="47E6E66E" w:rsidR="00B431FF" w:rsidRDefault="0026226A" w:rsidP="0026226A">
      <w:pPr>
        <w:pStyle w:val="ab"/>
        <w:jc w:val="center"/>
      </w:pPr>
      <w:r>
        <w:t xml:space="preserve">図 </w:t>
      </w:r>
      <w:r>
        <w:rPr>
          <w:rFonts w:hint="eastAsia"/>
        </w:rPr>
        <w:t>13　2</w:t>
      </w:r>
      <w:r>
        <w:t>.5kHz</w:t>
      </w:r>
      <w:r>
        <w:rPr>
          <w:rFonts w:hint="eastAsia"/>
        </w:rPr>
        <w:t>の時の方形波の出力波形</w:t>
      </w:r>
    </w:p>
    <w:p w14:paraId="0022E886" w14:textId="77777777" w:rsidR="0026226A" w:rsidRPr="0026226A" w:rsidRDefault="0026226A" w:rsidP="0026226A">
      <w:pPr>
        <w:rPr>
          <w:rFonts w:hint="eastAsia"/>
        </w:rPr>
      </w:pPr>
    </w:p>
    <w:p w14:paraId="5EA6B569" w14:textId="614E252F" w:rsidR="00B431FF" w:rsidRDefault="00B431FF" w:rsidP="00B431FF">
      <w:r>
        <w:rPr>
          <w:rFonts w:hint="eastAsia"/>
          <w:sz w:val="22"/>
          <w:szCs w:val="24"/>
          <w:u w:val="single"/>
        </w:rPr>
        <w:t>４、考察</w:t>
      </w:r>
    </w:p>
    <w:p w14:paraId="0DF55B63" w14:textId="0EA4CDB1" w:rsidR="00B431FF" w:rsidRPr="00B431FF" w:rsidRDefault="00DB0974" w:rsidP="00B431FF">
      <w:pPr>
        <w:rPr>
          <w:rFonts w:hint="eastAsia"/>
        </w:rPr>
      </w:pPr>
      <w:r>
        <w:rPr>
          <w:rFonts w:hint="eastAsia"/>
        </w:rPr>
        <w:t>実験結果より、出力波形は入力波形の半分の波形しか観察されなかった。これは、LEDの整流作用が原因であると考えられる。また、正弦波の出力波形と、方形波の出力波形を比較すると、方形波の波の数は、正弦波の波の数のおおよそ2倍となっている。この結果より、方形波の波長は、正弦波の波長よりも大きい値をとることが予想される。</w:t>
      </w:r>
    </w:p>
    <w:sectPr w:rsidR="00B431FF" w:rsidRPr="00B431F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AC9F0E" w14:textId="77777777" w:rsidR="003D205E" w:rsidRDefault="003D205E" w:rsidP="009E2B7B">
      <w:r>
        <w:separator/>
      </w:r>
    </w:p>
  </w:endnote>
  <w:endnote w:type="continuationSeparator" w:id="0">
    <w:p w14:paraId="370884AA" w14:textId="77777777" w:rsidR="003D205E" w:rsidRDefault="003D205E" w:rsidP="009E2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2639FE" w14:textId="77777777" w:rsidR="003D205E" w:rsidRDefault="003D205E" w:rsidP="009E2B7B">
      <w:r>
        <w:separator/>
      </w:r>
    </w:p>
  </w:footnote>
  <w:footnote w:type="continuationSeparator" w:id="0">
    <w:p w14:paraId="5A4702FD" w14:textId="77777777" w:rsidR="003D205E" w:rsidRDefault="003D205E" w:rsidP="009E2B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750D19"/>
    <w:multiLevelType w:val="hybridMultilevel"/>
    <w:tmpl w:val="833AB75A"/>
    <w:lvl w:ilvl="0" w:tplc="E432E4C2">
      <w:start w:val="1"/>
      <w:numFmt w:val="upperRoman"/>
      <w:lvlText w:val="%1．"/>
      <w:lvlJc w:val="left"/>
      <w:pPr>
        <w:ind w:left="1140" w:hanging="7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2FA"/>
    <w:rsid w:val="000112C1"/>
    <w:rsid w:val="00060F41"/>
    <w:rsid w:val="000777EB"/>
    <w:rsid w:val="000A2B74"/>
    <w:rsid w:val="000F3552"/>
    <w:rsid w:val="000F3B06"/>
    <w:rsid w:val="00110A86"/>
    <w:rsid w:val="001925AC"/>
    <w:rsid w:val="001E1E70"/>
    <w:rsid w:val="002471A0"/>
    <w:rsid w:val="0026226A"/>
    <w:rsid w:val="002A0DFC"/>
    <w:rsid w:val="002D2B7E"/>
    <w:rsid w:val="00330EBF"/>
    <w:rsid w:val="0036057F"/>
    <w:rsid w:val="00385348"/>
    <w:rsid w:val="003D205E"/>
    <w:rsid w:val="00412BEC"/>
    <w:rsid w:val="00413563"/>
    <w:rsid w:val="00437734"/>
    <w:rsid w:val="004470E0"/>
    <w:rsid w:val="004733F3"/>
    <w:rsid w:val="004A2DE6"/>
    <w:rsid w:val="005253D0"/>
    <w:rsid w:val="00534FE7"/>
    <w:rsid w:val="00562F98"/>
    <w:rsid w:val="005C3FC0"/>
    <w:rsid w:val="00600589"/>
    <w:rsid w:val="006762FA"/>
    <w:rsid w:val="00687554"/>
    <w:rsid w:val="00695FEF"/>
    <w:rsid w:val="0070025B"/>
    <w:rsid w:val="0070500F"/>
    <w:rsid w:val="007338BD"/>
    <w:rsid w:val="00737C39"/>
    <w:rsid w:val="007604D7"/>
    <w:rsid w:val="00781446"/>
    <w:rsid w:val="00782549"/>
    <w:rsid w:val="00802F51"/>
    <w:rsid w:val="0089246A"/>
    <w:rsid w:val="008D413C"/>
    <w:rsid w:val="008F02CE"/>
    <w:rsid w:val="00906773"/>
    <w:rsid w:val="00920754"/>
    <w:rsid w:val="00950EF7"/>
    <w:rsid w:val="00972675"/>
    <w:rsid w:val="009E2B7B"/>
    <w:rsid w:val="00A2226F"/>
    <w:rsid w:val="00A22AF5"/>
    <w:rsid w:val="00A8611D"/>
    <w:rsid w:val="00AA45E7"/>
    <w:rsid w:val="00AB36B0"/>
    <w:rsid w:val="00AC72C9"/>
    <w:rsid w:val="00AC7F5D"/>
    <w:rsid w:val="00AD4017"/>
    <w:rsid w:val="00AF041C"/>
    <w:rsid w:val="00B060EB"/>
    <w:rsid w:val="00B139C7"/>
    <w:rsid w:val="00B2653D"/>
    <w:rsid w:val="00B431FF"/>
    <w:rsid w:val="00BC3A3F"/>
    <w:rsid w:val="00BE3072"/>
    <w:rsid w:val="00C05B0E"/>
    <w:rsid w:val="00C76F47"/>
    <w:rsid w:val="00CF642D"/>
    <w:rsid w:val="00D119E7"/>
    <w:rsid w:val="00D426BE"/>
    <w:rsid w:val="00D4677B"/>
    <w:rsid w:val="00DB0974"/>
    <w:rsid w:val="00DC709D"/>
    <w:rsid w:val="00DE587B"/>
    <w:rsid w:val="00E01D32"/>
    <w:rsid w:val="00E43F05"/>
    <w:rsid w:val="00E46A9D"/>
    <w:rsid w:val="00EC5852"/>
    <w:rsid w:val="00EE6E34"/>
    <w:rsid w:val="00EE7572"/>
    <w:rsid w:val="00F222EA"/>
    <w:rsid w:val="00F61473"/>
    <w:rsid w:val="00FE1D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78F233D"/>
  <w15:chartTrackingRefBased/>
  <w15:docId w15:val="{D3120E7A-2601-49C2-8416-D0EC89BC8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2B7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762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E2B7B"/>
    <w:pPr>
      <w:tabs>
        <w:tab w:val="center" w:pos="4252"/>
        <w:tab w:val="right" w:pos="8504"/>
      </w:tabs>
      <w:snapToGrid w:val="0"/>
    </w:pPr>
  </w:style>
  <w:style w:type="character" w:customStyle="1" w:styleId="a5">
    <w:name w:val="ヘッダー (文字)"/>
    <w:basedOn w:val="a0"/>
    <w:link w:val="a4"/>
    <w:uiPriority w:val="99"/>
    <w:rsid w:val="009E2B7B"/>
  </w:style>
  <w:style w:type="paragraph" w:styleId="a6">
    <w:name w:val="footer"/>
    <w:basedOn w:val="a"/>
    <w:link w:val="a7"/>
    <w:uiPriority w:val="99"/>
    <w:unhideWhenUsed/>
    <w:rsid w:val="009E2B7B"/>
    <w:pPr>
      <w:tabs>
        <w:tab w:val="center" w:pos="4252"/>
        <w:tab w:val="right" w:pos="8504"/>
      </w:tabs>
      <w:snapToGrid w:val="0"/>
    </w:pPr>
  </w:style>
  <w:style w:type="character" w:customStyle="1" w:styleId="a7">
    <w:name w:val="フッター (文字)"/>
    <w:basedOn w:val="a0"/>
    <w:link w:val="a6"/>
    <w:uiPriority w:val="99"/>
    <w:rsid w:val="009E2B7B"/>
  </w:style>
  <w:style w:type="paragraph" w:styleId="a8">
    <w:name w:val="List Paragraph"/>
    <w:basedOn w:val="a"/>
    <w:uiPriority w:val="34"/>
    <w:qFormat/>
    <w:rsid w:val="00920754"/>
    <w:pPr>
      <w:ind w:leftChars="400" w:left="840"/>
    </w:pPr>
  </w:style>
  <w:style w:type="paragraph" w:styleId="a9">
    <w:name w:val="Balloon Text"/>
    <w:basedOn w:val="a"/>
    <w:link w:val="aa"/>
    <w:uiPriority w:val="99"/>
    <w:semiHidden/>
    <w:unhideWhenUsed/>
    <w:rsid w:val="0036057F"/>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36057F"/>
    <w:rPr>
      <w:rFonts w:asciiTheme="majorHAnsi" w:eastAsiaTheme="majorEastAsia" w:hAnsiTheme="majorHAnsi" w:cstheme="majorBidi"/>
      <w:sz w:val="18"/>
      <w:szCs w:val="18"/>
    </w:rPr>
  </w:style>
  <w:style w:type="paragraph" w:styleId="ab">
    <w:name w:val="caption"/>
    <w:basedOn w:val="a"/>
    <w:next w:val="a"/>
    <w:uiPriority w:val="35"/>
    <w:unhideWhenUsed/>
    <w:qFormat/>
    <w:rsid w:val="00060F41"/>
    <w:rPr>
      <w:b/>
      <w:bCs/>
      <w:szCs w:val="21"/>
    </w:rPr>
  </w:style>
  <w:style w:type="character" w:styleId="ac">
    <w:name w:val="Hyperlink"/>
    <w:basedOn w:val="a0"/>
    <w:uiPriority w:val="99"/>
    <w:unhideWhenUsed/>
    <w:rsid w:val="00330EBF"/>
    <w:rPr>
      <w:color w:val="0563C1" w:themeColor="hyperlink"/>
      <w:u w:val="single"/>
    </w:rPr>
  </w:style>
  <w:style w:type="character" w:styleId="ad">
    <w:name w:val="Unresolved Mention"/>
    <w:basedOn w:val="a0"/>
    <w:uiPriority w:val="99"/>
    <w:semiHidden/>
    <w:unhideWhenUsed/>
    <w:rsid w:val="00330E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6769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5430141D-4F19-4407-96B2-CED1E8124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Pages>
  <Words>324</Words>
  <Characters>1850</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 三澤</dc:creator>
  <cp:keywords/>
  <dc:description/>
  <cp:lastModifiedBy>大友 一樹</cp:lastModifiedBy>
  <cp:revision>13</cp:revision>
  <cp:lastPrinted>2020-10-05T15:09:00Z</cp:lastPrinted>
  <dcterms:created xsi:type="dcterms:W3CDTF">2020-09-28T13:42:00Z</dcterms:created>
  <dcterms:modified xsi:type="dcterms:W3CDTF">2020-10-05T15:09:00Z</dcterms:modified>
</cp:coreProperties>
</file>