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98790" w14:textId="5948C60D" w:rsidR="009E2B7B" w:rsidRPr="00B9249D" w:rsidRDefault="00AB36B0" w:rsidP="009E2B7B">
      <w:pPr>
        <w:jc w:val="center"/>
        <w:rPr>
          <w:sz w:val="32"/>
        </w:rPr>
      </w:pPr>
      <w:r>
        <w:rPr>
          <w:rFonts w:hint="eastAsia"/>
          <w:sz w:val="32"/>
        </w:rPr>
        <w:t>電子回路実習</w:t>
      </w:r>
      <w:r w:rsidR="009E2B7B" w:rsidRPr="00B9249D">
        <w:rPr>
          <w:sz w:val="32"/>
        </w:rPr>
        <w:t xml:space="preserve">　レポート表紙</w:t>
      </w:r>
    </w:p>
    <w:p w14:paraId="762282BD" w14:textId="77777777" w:rsidR="009E2B7B" w:rsidRDefault="009E2B7B" w:rsidP="009E2B7B"/>
    <w:p w14:paraId="24FE8E4A" w14:textId="117D334A" w:rsidR="009E2B7B" w:rsidRPr="00B9249D" w:rsidRDefault="009E2B7B" w:rsidP="009E2B7B">
      <w:pPr>
        <w:ind w:left="1680"/>
        <w:jc w:val="left"/>
        <w:rPr>
          <w:sz w:val="44"/>
          <w:u w:val="single"/>
        </w:rPr>
      </w:pPr>
      <w:r>
        <w:rPr>
          <w:rFonts w:hint="eastAsia"/>
          <w:sz w:val="32"/>
          <w:u w:val="single"/>
        </w:rPr>
        <w:t>実験</w:t>
      </w:r>
      <w:r w:rsidRPr="00B9249D">
        <w:rPr>
          <w:sz w:val="32"/>
          <w:u w:val="single"/>
        </w:rPr>
        <w:t>番号</w:t>
      </w:r>
      <w:r>
        <w:rPr>
          <w:sz w:val="32"/>
          <w:u w:val="single"/>
        </w:rPr>
        <w:t xml:space="preserve">　</w:t>
      </w:r>
      <w:r w:rsidR="004A2DE6">
        <w:rPr>
          <w:rFonts w:hint="eastAsia"/>
          <w:sz w:val="32"/>
          <w:u w:val="single"/>
        </w:rPr>
        <w:t xml:space="preserve">　</w:t>
      </w:r>
      <w:r w:rsidR="00974A14">
        <w:rPr>
          <w:rFonts w:hint="eastAsia"/>
          <w:sz w:val="32"/>
          <w:u w:val="single"/>
        </w:rPr>
        <w:t>３</w:t>
      </w:r>
      <w:r w:rsidR="004A2DE6">
        <w:rPr>
          <w:rFonts w:hint="eastAsia"/>
          <w:sz w:val="32"/>
          <w:u w:val="single"/>
        </w:rPr>
        <w:t>－</w:t>
      </w:r>
      <w:r w:rsidR="00974A14">
        <w:rPr>
          <w:rFonts w:hint="eastAsia"/>
          <w:sz w:val="32"/>
          <w:u w:val="single"/>
        </w:rPr>
        <w:t>２</w:t>
      </w:r>
      <w:r>
        <w:rPr>
          <w:sz w:val="32"/>
          <w:u w:val="single"/>
        </w:rPr>
        <w:t xml:space="preserve">　</w:t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  <w:t xml:space="preserve">　　　</w:t>
      </w:r>
    </w:p>
    <w:p w14:paraId="54A569A6" w14:textId="77777777" w:rsidR="009E2B7B" w:rsidRDefault="009E2B7B" w:rsidP="009E2B7B"/>
    <w:p w14:paraId="68D2EB0E" w14:textId="40BEFFCB" w:rsidR="009E2B7B" w:rsidRDefault="009E2B7B" w:rsidP="009E2B7B">
      <w:pPr>
        <w:rPr>
          <w:u w:val="single"/>
        </w:rPr>
      </w:pPr>
      <w:r w:rsidRPr="00C634F8">
        <w:rPr>
          <w:rFonts w:hint="eastAsia"/>
          <w:u w:val="single"/>
        </w:rPr>
        <w:t xml:space="preserve">クラス　</w:t>
      </w:r>
      <w:r w:rsidR="002471A0">
        <w:rPr>
          <w:rFonts w:hint="eastAsia"/>
          <w:u w:val="single"/>
        </w:rPr>
        <w:t>２－C</w:t>
      </w:r>
      <w:r>
        <w:rPr>
          <w:rFonts w:hint="eastAsia"/>
          <w:u w:val="single"/>
        </w:rPr>
        <w:t xml:space="preserve">　</w:t>
      </w:r>
      <w:r w:rsidRPr="00C634F8">
        <w:rPr>
          <w:rFonts w:hint="eastAsia"/>
          <w:u w:val="single"/>
        </w:rPr>
        <w:t xml:space="preserve">出席番号　</w:t>
      </w:r>
      <w:r>
        <w:rPr>
          <w:rFonts w:hint="eastAsia"/>
          <w:u w:val="single"/>
        </w:rPr>
        <w:t xml:space="preserve">　</w:t>
      </w:r>
      <w:r w:rsidR="002471A0">
        <w:rPr>
          <w:rFonts w:hint="eastAsia"/>
          <w:u w:val="single"/>
        </w:rPr>
        <w:t>８</w:t>
      </w:r>
      <w:r>
        <w:rPr>
          <w:rFonts w:hint="eastAsia"/>
          <w:u w:val="single"/>
        </w:rPr>
        <w:t xml:space="preserve">　　</w:t>
      </w:r>
      <w:r w:rsidRPr="00C634F8">
        <w:rPr>
          <w:rFonts w:hint="eastAsia"/>
          <w:u w:val="single"/>
        </w:rPr>
        <w:t>学籍番号　B</w:t>
      </w:r>
      <w:r w:rsidR="002471A0">
        <w:rPr>
          <w:rFonts w:hint="eastAsia"/>
          <w:u w:val="single"/>
        </w:rPr>
        <w:t>2190290</w:t>
      </w:r>
      <w:r>
        <w:rPr>
          <w:rFonts w:hint="eastAsia"/>
          <w:u w:val="single"/>
        </w:rPr>
        <w:t xml:space="preserve">　　　　　　　　</w:t>
      </w:r>
    </w:p>
    <w:p w14:paraId="7E906B8C" w14:textId="77777777" w:rsidR="009E2B7B" w:rsidRPr="00C634F8" w:rsidRDefault="009E2B7B" w:rsidP="009E2B7B">
      <w:pPr>
        <w:rPr>
          <w:u w:val="single"/>
        </w:rPr>
      </w:pPr>
    </w:p>
    <w:p w14:paraId="057AD68B" w14:textId="13FC0AA3" w:rsidR="009E2B7B" w:rsidRPr="00C634F8" w:rsidRDefault="009E2B7B" w:rsidP="009E2B7B">
      <w:pPr>
        <w:rPr>
          <w:u w:val="single"/>
        </w:rPr>
      </w:pPr>
      <w:r>
        <w:rPr>
          <w:rFonts w:hint="eastAsia"/>
          <w:u w:val="single"/>
        </w:rPr>
        <w:t xml:space="preserve">班番号　　　　　</w:t>
      </w:r>
      <w:r w:rsidR="002471A0">
        <w:rPr>
          <w:rFonts w:hint="eastAsia"/>
          <w:u w:val="single"/>
        </w:rPr>
        <w:t>A班</w:t>
      </w:r>
      <w:r>
        <w:rPr>
          <w:rFonts w:hint="eastAsia"/>
          <w:u w:val="single"/>
        </w:rPr>
        <w:t xml:space="preserve">　　　　　　氏名　　　　　</w:t>
      </w:r>
      <w:r w:rsidR="002471A0">
        <w:rPr>
          <w:rFonts w:hint="eastAsia"/>
          <w:u w:val="single"/>
        </w:rPr>
        <w:t>大友　一樹</w:t>
      </w:r>
      <w:r>
        <w:rPr>
          <w:rFonts w:hint="eastAsia"/>
          <w:u w:val="single"/>
        </w:rPr>
        <w:t xml:space="preserve">　　　　　　　　　　　　</w:t>
      </w:r>
    </w:p>
    <w:p w14:paraId="54854F90" w14:textId="77777777" w:rsidR="009E2B7B" w:rsidRDefault="009E2B7B" w:rsidP="009E2B7B"/>
    <w:p w14:paraId="19D53B6C" w14:textId="77777777" w:rsidR="009E2B7B" w:rsidRDefault="009E2B7B" w:rsidP="009E2B7B"/>
    <w:p w14:paraId="24554D37" w14:textId="1A1FB0E0" w:rsidR="009E2B7B" w:rsidRPr="00C634F8" w:rsidRDefault="009E2B7B" w:rsidP="009E2B7B">
      <w:pPr>
        <w:rPr>
          <w:u w:val="single"/>
        </w:rPr>
      </w:pPr>
      <w:r>
        <w:rPr>
          <w:rFonts w:hint="eastAsia"/>
          <w:u w:val="single"/>
        </w:rPr>
        <w:t xml:space="preserve">担当教員　　　　　　　　　</w:t>
      </w:r>
      <w:r w:rsidR="002471A0">
        <w:rPr>
          <w:rFonts w:hint="eastAsia"/>
          <w:u w:val="single"/>
        </w:rPr>
        <w:t>福田　浩　先生</w:t>
      </w:r>
      <w:r>
        <w:rPr>
          <w:rFonts w:hint="eastAsia"/>
          <w:u w:val="single"/>
        </w:rPr>
        <w:t xml:space="preserve">　　　　　　　　　　　　　　　　　　　　　　　　　</w:t>
      </w:r>
    </w:p>
    <w:p w14:paraId="77800C8C" w14:textId="77777777" w:rsidR="009E2B7B" w:rsidRDefault="009E2B7B" w:rsidP="009E2B7B"/>
    <w:p w14:paraId="066E4156" w14:textId="77777777" w:rsidR="009E2B7B" w:rsidRPr="00B9249D" w:rsidRDefault="009E2B7B" w:rsidP="009E2B7B"/>
    <w:tbl>
      <w:tblPr>
        <w:tblStyle w:val="a3"/>
        <w:tblpPr w:leftFromText="142" w:rightFromText="142" w:vertAnchor="text" w:horzAnchor="margin" w:tblpY="52"/>
        <w:tblW w:w="0" w:type="auto"/>
        <w:tblLook w:val="04A0" w:firstRow="1" w:lastRow="0" w:firstColumn="1" w:lastColumn="0" w:noHBand="0" w:noVBand="1"/>
      </w:tblPr>
      <w:tblGrid>
        <w:gridCol w:w="1980"/>
        <w:gridCol w:w="4394"/>
        <w:gridCol w:w="2120"/>
      </w:tblGrid>
      <w:tr w:rsidR="009E2B7B" w14:paraId="308929F5" w14:textId="77777777" w:rsidTr="00972675">
        <w:trPr>
          <w:trHeight w:val="431"/>
        </w:trPr>
        <w:tc>
          <w:tcPr>
            <w:tcW w:w="1980" w:type="dxa"/>
          </w:tcPr>
          <w:p w14:paraId="4ECD3810" w14:textId="5E1F47B6" w:rsidR="009E2B7B" w:rsidRDefault="001E1E70" w:rsidP="00972675">
            <w:r>
              <w:rPr>
                <w:rFonts w:hint="eastAsia"/>
              </w:rPr>
              <w:t>実習</w:t>
            </w:r>
            <w:r w:rsidR="009E2B7B">
              <w:rPr>
                <w:rFonts w:hint="eastAsia"/>
              </w:rPr>
              <w:t>日</w:t>
            </w:r>
          </w:p>
        </w:tc>
        <w:tc>
          <w:tcPr>
            <w:tcW w:w="4394" w:type="dxa"/>
          </w:tcPr>
          <w:p w14:paraId="31ECA404" w14:textId="5D5D8063" w:rsidR="009E2B7B" w:rsidRDefault="009E2B7B" w:rsidP="00972675">
            <w:r>
              <w:rPr>
                <w:rFonts w:hint="eastAsia"/>
              </w:rPr>
              <w:t xml:space="preserve">　　　</w:t>
            </w:r>
            <w:r w:rsidR="00974A14">
              <w:rPr>
                <w:rFonts w:hint="eastAsia"/>
              </w:rPr>
              <w:t>令和２</w:t>
            </w:r>
            <w:r>
              <w:rPr>
                <w:rFonts w:hint="eastAsia"/>
              </w:rPr>
              <w:t xml:space="preserve">年　　　</w:t>
            </w:r>
            <w:r w:rsidR="00974A14">
              <w:rPr>
                <w:rFonts w:hint="eastAsia"/>
              </w:rPr>
              <w:t>１０</w:t>
            </w:r>
            <w:r>
              <w:rPr>
                <w:rFonts w:hint="eastAsia"/>
              </w:rPr>
              <w:t xml:space="preserve">月　　　</w:t>
            </w:r>
            <w:r w:rsidR="00974A14">
              <w:rPr>
                <w:rFonts w:hint="eastAsia"/>
              </w:rPr>
              <w:t>１２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  <w:tcBorders>
              <w:tr2bl w:val="single" w:sz="4" w:space="0" w:color="auto"/>
            </w:tcBorders>
          </w:tcPr>
          <w:p w14:paraId="5E5CFE00" w14:textId="77777777" w:rsidR="009E2B7B" w:rsidRDefault="009E2B7B" w:rsidP="00972675"/>
        </w:tc>
      </w:tr>
      <w:tr w:rsidR="009E2B7B" w14:paraId="79486109" w14:textId="77777777" w:rsidTr="00972675">
        <w:trPr>
          <w:trHeight w:val="414"/>
        </w:trPr>
        <w:tc>
          <w:tcPr>
            <w:tcW w:w="1980" w:type="dxa"/>
          </w:tcPr>
          <w:p w14:paraId="191B5B52" w14:textId="77777777" w:rsidR="009E2B7B" w:rsidRDefault="009E2B7B" w:rsidP="00972675">
            <w:r>
              <w:rPr>
                <w:rFonts w:hint="eastAsia"/>
              </w:rPr>
              <w:t>レポート提出日</w:t>
            </w:r>
          </w:p>
        </w:tc>
        <w:tc>
          <w:tcPr>
            <w:tcW w:w="4394" w:type="dxa"/>
          </w:tcPr>
          <w:p w14:paraId="498B1EEC" w14:textId="2FFBA718" w:rsidR="009E2B7B" w:rsidRDefault="009E2B7B" w:rsidP="00972675">
            <w:r>
              <w:rPr>
                <w:rFonts w:hint="eastAsia"/>
              </w:rPr>
              <w:t xml:space="preserve">　　　</w:t>
            </w:r>
            <w:r w:rsidR="00343BBE">
              <w:rPr>
                <w:rFonts w:hint="eastAsia"/>
              </w:rPr>
              <w:t>令和2</w:t>
            </w:r>
            <w:r>
              <w:rPr>
                <w:rFonts w:hint="eastAsia"/>
              </w:rPr>
              <w:t xml:space="preserve">年　　　</w:t>
            </w:r>
            <w:r w:rsidR="00343BBE">
              <w:rPr>
                <w:rFonts w:hint="eastAsia"/>
              </w:rPr>
              <w:t>１０</w:t>
            </w:r>
            <w:r>
              <w:rPr>
                <w:rFonts w:hint="eastAsia"/>
              </w:rPr>
              <w:t xml:space="preserve">月　　　</w:t>
            </w:r>
            <w:r w:rsidR="00343BBE">
              <w:rPr>
                <w:rFonts w:hint="eastAsia"/>
              </w:rPr>
              <w:t>１４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</w:tcPr>
          <w:p w14:paraId="792E1E2B" w14:textId="77777777" w:rsidR="009E2B7B" w:rsidRDefault="009E2B7B" w:rsidP="00972675">
            <w:r>
              <w:rPr>
                <w:rFonts w:hint="eastAsia"/>
              </w:rPr>
              <w:t>提出遅れ　　　　週</w:t>
            </w:r>
          </w:p>
        </w:tc>
      </w:tr>
      <w:tr w:rsidR="009E2B7B" w14:paraId="0FC06BA5" w14:textId="77777777" w:rsidTr="00972675">
        <w:trPr>
          <w:trHeight w:val="431"/>
        </w:trPr>
        <w:tc>
          <w:tcPr>
            <w:tcW w:w="1980" w:type="dxa"/>
          </w:tcPr>
          <w:p w14:paraId="68BF9B91" w14:textId="60A36BBE" w:rsidR="009E2B7B" w:rsidRDefault="001E1E70" w:rsidP="00972675">
            <w:r>
              <w:rPr>
                <w:rFonts w:hint="eastAsia"/>
              </w:rPr>
              <w:t>（</w:t>
            </w:r>
            <w:r w:rsidR="009E2B7B">
              <w:rPr>
                <w:rFonts w:hint="eastAsia"/>
              </w:rPr>
              <w:t>再提出日</w:t>
            </w:r>
            <w:r>
              <w:rPr>
                <w:rFonts w:hint="eastAsia"/>
              </w:rPr>
              <w:t>）</w:t>
            </w:r>
          </w:p>
        </w:tc>
        <w:tc>
          <w:tcPr>
            <w:tcW w:w="4394" w:type="dxa"/>
          </w:tcPr>
          <w:p w14:paraId="19BFE8EA" w14:textId="6F4410CC" w:rsidR="009E2B7B" w:rsidRDefault="009E2B7B" w:rsidP="00972675">
            <w:r>
              <w:rPr>
                <w:rFonts w:hint="eastAsia"/>
              </w:rPr>
              <w:t xml:space="preserve">　　　</w:t>
            </w:r>
            <w:r w:rsidR="0001159B">
              <w:rPr>
                <w:rFonts w:hint="eastAsia"/>
              </w:rPr>
              <w:t>令和２</w:t>
            </w:r>
            <w:r>
              <w:rPr>
                <w:rFonts w:hint="eastAsia"/>
              </w:rPr>
              <w:t xml:space="preserve">年　　　</w:t>
            </w:r>
            <w:r w:rsidR="0001159B">
              <w:rPr>
                <w:rFonts w:hint="eastAsia"/>
              </w:rPr>
              <w:t>１０</w:t>
            </w:r>
            <w:r>
              <w:rPr>
                <w:rFonts w:hint="eastAsia"/>
              </w:rPr>
              <w:t xml:space="preserve">月　　　</w:t>
            </w:r>
            <w:r w:rsidR="0001159B">
              <w:rPr>
                <w:rFonts w:hint="eastAsia"/>
              </w:rPr>
              <w:t>２１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</w:tcPr>
          <w:p w14:paraId="72570750" w14:textId="77777777" w:rsidR="009E2B7B" w:rsidRDefault="009E2B7B" w:rsidP="00972675">
            <w:r>
              <w:rPr>
                <w:rFonts w:hint="eastAsia"/>
              </w:rPr>
              <w:t>提出遅れ　　　　週</w:t>
            </w:r>
          </w:p>
        </w:tc>
      </w:tr>
    </w:tbl>
    <w:p w14:paraId="63EE5BDA" w14:textId="78693B86" w:rsidR="009E2B7B" w:rsidRDefault="009E2B7B" w:rsidP="009E2B7B"/>
    <w:p w14:paraId="781D8C45" w14:textId="209B385E" w:rsidR="001E1E70" w:rsidRDefault="001E1E70" w:rsidP="009E2B7B"/>
    <w:p w14:paraId="7DCE2704" w14:textId="77777777" w:rsidR="001E1E70" w:rsidRDefault="001E1E70" w:rsidP="009E2B7B"/>
    <w:tbl>
      <w:tblPr>
        <w:tblStyle w:val="a3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489"/>
      </w:tblGrid>
      <w:tr w:rsidR="009E2B7B" w14:paraId="11D7C15E" w14:textId="77777777" w:rsidTr="00972675">
        <w:trPr>
          <w:trHeight w:val="430"/>
        </w:trPr>
        <w:tc>
          <w:tcPr>
            <w:tcW w:w="2489" w:type="dxa"/>
          </w:tcPr>
          <w:p w14:paraId="4A469BE7" w14:textId="77777777" w:rsidR="009E2B7B" w:rsidRDefault="009E2B7B" w:rsidP="00972675">
            <w:r>
              <w:t>レポート受付</w:t>
            </w:r>
          </w:p>
        </w:tc>
      </w:tr>
      <w:tr w:rsidR="009E2B7B" w14:paraId="36ED0D11" w14:textId="77777777" w:rsidTr="00972675">
        <w:trPr>
          <w:trHeight w:val="1997"/>
        </w:trPr>
        <w:tc>
          <w:tcPr>
            <w:tcW w:w="2489" w:type="dxa"/>
          </w:tcPr>
          <w:p w14:paraId="1D21DB76" w14:textId="77777777" w:rsidR="009E2B7B" w:rsidRDefault="009E2B7B" w:rsidP="00972675"/>
        </w:tc>
      </w:tr>
    </w:tbl>
    <w:tbl>
      <w:tblPr>
        <w:tblStyle w:val="a3"/>
        <w:tblpPr w:leftFromText="142" w:rightFromText="142" w:vertAnchor="text" w:horzAnchor="page" w:tblpX="5068" w:tblpY="192"/>
        <w:tblW w:w="0" w:type="auto"/>
        <w:tblLook w:val="04A0" w:firstRow="1" w:lastRow="0" w:firstColumn="1" w:lastColumn="0" w:noHBand="0" w:noVBand="1"/>
      </w:tblPr>
      <w:tblGrid>
        <w:gridCol w:w="5388"/>
      </w:tblGrid>
      <w:tr w:rsidR="009E2B7B" w14:paraId="0E790E84" w14:textId="77777777" w:rsidTr="00972675">
        <w:trPr>
          <w:trHeight w:val="292"/>
        </w:trPr>
        <w:tc>
          <w:tcPr>
            <w:tcW w:w="5388" w:type="dxa"/>
          </w:tcPr>
          <w:p w14:paraId="3F1B1ECA" w14:textId="617D0896" w:rsidR="009E2B7B" w:rsidRDefault="009E2B7B" w:rsidP="00972675">
            <w:pPr>
              <w:jc w:val="center"/>
            </w:pPr>
            <w:r>
              <w:rPr>
                <w:rFonts w:hint="eastAsia"/>
              </w:rPr>
              <w:t>再提出</w:t>
            </w:r>
            <w:r w:rsidR="001E1E70">
              <w:rPr>
                <w:rFonts w:hint="eastAsia"/>
              </w:rPr>
              <w:t>合</w:t>
            </w:r>
            <w:r>
              <w:rPr>
                <w:rFonts w:hint="eastAsia"/>
              </w:rPr>
              <w:t>否</w:t>
            </w:r>
          </w:p>
        </w:tc>
      </w:tr>
      <w:tr w:rsidR="009E2B7B" w14:paraId="78570611" w14:textId="77777777" w:rsidTr="00972675">
        <w:trPr>
          <w:trHeight w:val="653"/>
        </w:trPr>
        <w:tc>
          <w:tcPr>
            <w:tcW w:w="5388" w:type="dxa"/>
          </w:tcPr>
          <w:p w14:paraId="552E9D57" w14:textId="6B7FF656" w:rsidR="009E2B7B" w:rsidRDefault="001E1E70" w:rsidP="00972675">
            <w:pPr>
              <w:jc w:val="center"/>
            </w:pPr>
            <w:r>
              <w:rPr>
                <w:rFonts w:hint="eastAsia"/>
                <w:sz w:val="36"/>
              </w:rPr>
              <w:t>合</w:t>
            </w:r>
            <w:r w:rsidR="009E2B7B" w:rsidRPr="003C18E5">
              <w:rPr>
                <w:rFonts w:hint="eastAsia"/>
                <w:sz w:val="36"/>
              </w:rPr>
              <w:t xml:space="preserve">　否</w:t>
            </w:r>
          </w:p>
        </w:tc>
      </w:tr>
      <w:tr w:rsidR="009E2B7B" w14:paraId="73C3D2FC" w14:textId="77777777" w:rsidTr="00972675">
        <w:trPr>
          <w:trHeight w:val="4276"/>
        </w:trPr>
        <w:tc>
          <w:tcPr>
            <w:tcW w:w="5388" w:type="dxa"/>
          </w:tcPr>
          <w:p w14:paraId="3D90B6DB" w14:textId="10D2F272" w:rsidR="009E2B7B" w:rsidRDefault="001E1E70" w:rsidP="00972675">
            <w:r>
              <w:rPr>
                <w:rFonts w:hint="eastAsia"/>
              </w:rPr>
              <w:t>備考、</w:t>
            </w:r>
            <w:r w:rsidR="009E2B7B">
              <w:rPr>
                <w:rFonts w:hint="eastAsia"/>
              </w:rPr>
              <w:t>コメント</w:t>
            </w:r>
          </w:p>
        </w:tc>
      </w:tr>
    </w:tbl>
    <w:p w14:paraId="3A820F2C" w14:textId="0C374FFE" w:rsidR="009E2B7B" w:rsidRDefault="009E2B7B" w:rsidP="009E2B7B"/>
    <w:tbl>
      <w:tblPr>
        <w:tblStyle w:val="a3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503"/>
      </w:tblGrid>
      <w:tr w:rsidR="009E2B7B" w14:paraId="7B97B449" w14:textId="77777777" w:rsidTr="00972675">
        <w:trPr>
          <w:trHeight w:val="418"/>
        </w:trPr>
        <w:tc>
          <w:tcPr>
            <w:tcW w:w="2503" w:type="dxa"/>
          </w:tcPr>
          <w:p w14:paraId="2A8CEE1E" w14:textId="77777777" w:rsidR="009E2B7B" w:rsidRDefault="009E2B7B" w:rsidP="00972675">
            <w:r>
              <w:t>レポート</w:t>
            </w:r>
            <w:r>
              <w:rPr>
                <w:rFonts w:hint="eastAsia"/>
              </w:rPr>
              <w:t>受理</w:t>
            </w:r>
          </w:p>
        </w:tc>
      </w:tr>
      <w:tr w:rsidR="009E2B7B" w14:paraId="549264F0" w14:textId="77777777" w:rsidTr="00972675">
        <w:trPr>
          <w:trHeight w:val="1941"/>
        </w:trPr>
        <w:tc>
          <w:tcPr>
            <w:tcW w:w="2503" w:type="dxa"/>
          </w:tcPr>
          <w:p w14:paraId="05EC47FD" w14:textId="77777777" w:rsidR="009E2B7B" w:rsidRDefault="009E2B7B" w:rsidP="00972675"/>
        </w:tc>
      </w:tr>
    </w:tbl>
    <w:p w14:paraId="349F177B" w14:textId="40AE591A" w:rsidR="00534FE7" w:rsidRDefault="00974A14" w:rsidP="00920754">
      <w:pPr>
        <w:rPr>
          <w:sz w:val="24"/>
          <w:szCs w:val="28"/>
          <w:u w:val="single"/>
        </w:rPr>
      </w:pPr>
      <w:r>
        <w:rPr>
          <w:rFonts w:hint="eastAsia"/>
          <w:sz w:val="24"/>
          <w:szCs w:val="28"/>
          <w:u w:val="single"/>
        </w:rPr>
        <w:lastRenderedPageBreak/>
        <w:t>測定３－２－１　CR時定数の測定と、微分・積分波形の観測</w:t>
      </w:r>
    </w:p>
    <w:p w14:paraId="7B9D0140" w14:textId="7CF77382" w:rsidR="00974A14" w:rsidRDefault="00974A14" w:rsidP="00920754">
      <w:pPr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t>１、実験の目的</w:t>
      </w:r>
    </w:p>
    <w:p w14:paraId="3C172DD3" w14:textId="7C0E8BDD" w:rsidR="00974A14" w:rsidRDefault="00332BCD" w:rsidP="00920754">
      <w:r>
        <w:rPr>
          <w:rFonts w:hint="eastAsia"/>
        </w:rPr>
        <w:t xml:space="preserve">　CR直列回路において、パルスの周期と時定数の大小関係によって、電圧の応答波形が変化することを観測する。</w:t>
      </w:r>
    </w:p>
    <w:p w14:paraId="62E6BD4F" w14:textId="422B194D" w:rsidR="00332BCD" w:rsidRDefault="00332BCD" w:rsidP="00920754">
      <w:pPr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t>２、実験方法</w:t>
      </w:r>
    </w:p>
    <w:p w14:paraId="2BDD73F4" w14:textId="6F538595" w:rsidR="00B24528" w:rsidRDefault="00332BCD" w:rsidP="00B24528">
      <w:pPr>
        <w:rPr>
          <w:noProof/>
        </w:rPr>
      </w:pPr>
      <w:r>
        <w:rPr>
          <w:rFonts w:hint="eastAsia"/>
        </w:rPr>
        <w:t xml:space="preserve">　</w:t>
      </w:r>
      <w:r w:rsidR="00B24528">
        <w:rPr>
          <w:rFonts w:hint="eastAsia"/>
        </w:rPr>
        <w:t>図1に示す回路を作成し、オシロスコープで任意波形発生器の入力と回路の出力波形を観測する。任意波形発生器の入力は矩形波とする。入力の振幅は一定とし、CR時定数よりもパルス波形が大きいとき・同じ程度のとき・小さいときの出力波形を観測する。</w:t>
      </w:r>
    </w:p>
    <w:p w14:paraId="677B7BB4" w14:textId="77777777" w:rsidR="00B24528" w:rsidRDefault="00B24528" w:rsidP="00B24528">
      <w:pPr>
        <w:rPr>
          <w:noProof/>
        </w:rPr>
      </w:pPr>
    </w:p>
    <w:p w14:paraId="3E9438DE" w14:textId="15745B40" w:rsidR="00332BCD" w:rsidRDefault="00332BCD" w:rsidP="00332BCD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5B0719EF" wp14:editId="4925DA0D">
            <wp:extent cx="3467100" cy="927100"/>
            <wp:effectExtent l="0" t="0" r="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5" t="31027" r="21083" b="38365"/>
                    <a:stretch/>
                  </pic:blipFill>
                  <pic:spPr bwMode="auto">
                    <a:xfrm>
                      <a:off x="0" y="0"/>
                      <a:ext cx="3467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66BB4" w14:textId="6DD6E86A" w:rsidR="00332BCD" w:rsidRDefault="00332BCD" w:rsidP="00332BCD">
      <w:pPr>
        <w:pStyle w:val="ab"/>
        <w:jc w:val="center"/>
      </w:pPr>
      <w:r>
        <w:t xml:space="preserve">図 </w:t>
      </w:r>
      <w:fldSimple w:instr=" SEQ 図 \* ARABIC ">
        <w:r w:rsidR="00D753AC">
          <w:rPr>
            <w:noProof/>
          </w:rPr>
          <w:t>1</w:t>
        </w:r>
      </w:fldSimple>
      <w:r>
        <w:rPr>
          <w:rFonts w:hint="eastAsia"/>
        </w:rPr>
        <w:t xml:space="preserve">　</w:t>
      </w:r>
      <w:r w:rsidR="00B24528">
        <w:rPr>
          <w:rFonts w:hint="eastAsia"/>
        </w:rPr>
        <w:t>CR直列回路の測定系</w:t>
      </w:r>
    </w:p>
    <w:p w14:paraId="00609D04" w14:textId="19A1AF82" w:rsidR="00B24528" w:rsidRDefault="00B24528" w:rsidP="00B24528"/>
    <w:p w14:paraId="131C900C" w14:textId="77777777" w:rsidR="00B24528" w:rsidRDefault="00B24528" w:rsidP="00B24528">
      <w:pPr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t>３、実験結果</w:t>
      </w:r>
    </w:p>
    <w:p w14:paraId="63170E03" w14:textId="791486D7" w:rsidR="006821EA" w:rsidRDefault="00DC1724" w:rsidP="00B24528">
      <w:pPr>
        <w:rPr>
          <w:noProof/>
        </w:rPr>
      </w:pPr>
      <w:r>
        <w:rPr>
          <w:rFonts w:hint="eastAsia"/>
          <w:noProof/>
        </w:rPr>
        <w:t xml:space="preserve">　実験に用いた、</w:t>
      </w:r>
      <w:r w:rsidR="006C1D10">
        <w:rPr>
          <w:rFonts w:hint="eastAsia"/>
          <w:noProof/>
        </w:rPr>
        <w:t>コンデンサの静電容量Cは、C＝</w:t>
      </w:r>
      <w:r w:rsidR="00F62BAD">
        <w:rPr>
          <w:rFonts w:hint="eastAsia"/>
          <w:noProof/>
        </w:rPr>
        <w:t>116.</w:t>
      </w:r>
      <w:r w:rsidR="00F62BAD">
        <w:rPr>
          <w:noProof/>
        </w:rPr>
        <w:t>1</w:t>
      </w:r>
      <w:r w:rsidR="006C1D10">
        <w:rPr>
          <w:noProof/>
        </w:rPr>
        <w:t>[nF]</w:t>
      </w:r>
      <w:r w:rsidR="006C1D10">
        <w:rPr>
          <w:rFonts w:hint="eastAsia"/>
          <w:noProof/>
        </w:rPr>
        <w:t>であり、</w:t>
      </w:r>
    </w:p>
    <w:p w14:paraId="12BFC8D8" w14:textId="5E281122" w:rsidR="006C1D10" w:rsidRDefault="006C1D10" w:rsidP="00B24528">
      <w:pPr>
        <w:rPr>
          <w:noProof/>
        </w:rPr>
      </w:pPr>
      <w:r>
        <w:rPr>
          <w:rFonts w:hint="eastAsia"/>
          <w:noProof/>
        </w:rPr>
        <w:t>抵抗値Rは、R＝</w:t>
      </w:r>
      <w:r w:rsidR="00F62BAD">
        <w:rPr>
          <w:noProof/>
        </w:rPr>
        <w:t>4.35</w:t>
      </w:r>
      <w:r>
        <w:rPr>
          <w:noProof/>
        </w:rPr>
        <w:t>[</w:t>
      </w:r>
      <w:r>
        <w:rPr>
          <w:rFonts w:hint="eastAsia"/>
          <w:noProof/>
        </w:rPr>
        <w:t>kΩ</w:t>
      </w:r>
      <w:r>
        <w:rPr>
          <w:noProof/>
        </w:rPr>
        <w:t>]</w:t>
      </w:r>
      <w:r>
        <w:rPr>
          <w:rFonts w:hint="eastAsia"/>
          <w:noProof/>
        </w:rPr>
        <w:t>であった。よって、計算により時定数</w:t>
      </w:r>
      <m:oMath>
        <m:r>
          <w:rPr>
            <w:rFonts w:ascii="Cambria Math" w:hAnsi="Cambria Math"/>
            <w:noProof/>
          </w:rPr>
          <m:t>τ</m:t>
        </m:r>
      </m:oMath>
      <w:r>
        <w:rPr>
          <w:rFonts w:hint="eastAsia"/>
          <w:noProof/>
        </w:rPr>
        <w:t>は、</w:t>
      </w:r>
      <m:oMath>
        <m:r>
          <w:rPr>
            <w:rFonts w:ascii="Cambria Math" w:hAnsi="Cambria Math"/>
            <w:noProof/>
          </w:rPr>
          <m:t>τ</m:t>
        </m:r>
      </m:oMath>
      <w:r>
        <w:rPr>
          <w:rFonts w:hint="eastAsia"/>
          <w:noProof/>
        </w:rPr>
        <w:t>＝</w:t>
      </w:r>
      <w:r w:rsidR="00F62BAD">
        <w:rPr>
          <w:noProof/>
        </w:rPr>
        <w:t>505.03</w:t>
      </w:r>
      <w:r>
        <w:rPr>
          <w:noProof/>
        </w:rPr>
        <w:t>[</w:t>
      </w:r>
      <w:r>
        <w:rPr>
          <w:rFonts w:hint="eastAsia"/>
          <w:noProof/>
        </w:rPr>
        <w:t>μ</w:t>
      </w:r>
      <w:r>
        <w:rPr>
          <w:noProof/>
        </w:rPr>
        <w:t>s]</w:t>
      </w:r>
    </w:p>
    <w:p w14:paraId="47905A40" w14:textId="383C3769" w:rsidR="00BE1B0B" w:rsidRDefault="006C1D10" w:rsidP="00B24528">
      <w:pPr>
        <w:rPr>
          <w:noProof/>
        </w:rPr>
      </w:pPr>
      <w:r>
        <w:rPr>
          <w:rFonts w:hint="eastAsia"/>
          <w:noProof/>
        </w:rPr>
        <w:t>であり、</w:t>
      </w:r>
      <w:r w:rsidR="0051561B">
        <w:rPr>
          <w:rFonts w:hint="eastAsia"/>
          <w:noProof/>
        </w:rPr>
        <w:t>遮断</w:t>
      </w:r>
      <w:r>
        <w:rPr>
          <w:rFonts w:hint="eastAsia"/>
          <w:noProof/>
        </w:rPr>
        <w:t>周波数fは、</w:t>
      </w:r>
      <w:r>
        <w:rPr>
          <w:noProof/>
        </w:rPr>
        <w:t>f</w:t>
      </w:r>
      <w:r>
        <w:rPr>
          <w:rFonts w:hint="eastAsia"/>
          <w:noProof/>
        </w:rPr>
        <w:t>=</w:t>
      </w:r>
      <w:r w:rsidR="00F62BAD">
        <w:rPr>
          <w:noProof/>
        </w:rPr>
        <w:t>1.980</w:t>
      </w:r>
      <w:r>
        <w:rPr>
          <w:noProof/>
        </w:rPr>
        <w:t>[</w:t>
      </w:r>
      <w:r w:rsidR="00F62BAD">
        <w:rPr>
          <w:noProof/>
        </w:rPr>
        <w:t>k</w:t>
      </w:r>
      <w:r>
        <w:rPr>
          <w:noProof/>
        </w:rPr>
        <w:t>Hz]</w:t>
      </w:r>
      <w:r>
        <w:rPr>
          <w:rFonts w:hint="eastAsia"/>
          <w:noProof/>
        </w:rPr>
        <w:t>と求めることができる。</w:t>
      </w:r>
    </w:p>
    <w:p w14:paraId="750D4D29" w14:textId="77777777" w:rsidR="00BE1B0B" w:rsidRDefault="00BE1B0B" w:rsidP="00B24528">
      <w:pPr>
        <w:rPr>
          <w:noProof/>
        </w:rPr>
      </w:pPr>
    </w:p>
    <w:p w14:paraId="0F27E5FE" w14:textId="11534ACF" w:rsidR="00F62BAD" w:rsidRDefault="006C1D10" w:rsidP="00B24528">
      <w:pPr>
        <w:rPr>
          <w:rFonts w:hint="eastAsia"/>
          <w:noProof/>
        </w:rPr>
      </w:pPr>
      <w:r>
        <w:rPr>
          <w:rFonts w:hint="eastAsia"/>
          <w:noProof/>
        </w:rPr>
        <w:t xml:space="preserve">　以下、観測された波形を図</w:t>
      </w:r>
      <w:r w:rsidR="00BE1B0B">
        <w:rPr>
          <w:rFonts w:hint="eastAsia"/>
          <w:noProof/>
        </w:rPr>
        <w:t>２～</w:t>
      </w:r>
      <w:r w:rsidR="0051561B">
        <w:rPr>
          <w:rFonts w:hint="eastAsia"/>
          <w:noProof/>
        </w:rPr>
        <w:t>5</w:t>
      </w:r>
      <w:r>
        <w:rPr>
          <w:rFonts w:hint="eastAsia"/>
          <w:noProof/>
        </w:rPr>
        <w:t>に示す。</w:t>
      </w:r>
      <w:r w:rsidR="00121E95">
        <w:rPr>
          <w:rFonts w:hint="eastAsia"/>
          <w:noProof/>
        </w:rPr>
        <w:t>Ch1が入力側の出力波形であり、Ch2が出力波形となっている</w:t>
      </w:r>
      <w:r w:rsidR="00F62BAD">
        <w:rPr>
          <w:rFonts w:hint="eastAsia"/>
          <w:noProof/>
        </w:rPr>
        <w:t>。</w:t>
      </w:r>
    </w:p>
    <w:p w14:paraId="731E4A3A" w14:textId="77777777" w:rsidR="00BE1B0B" w:rsidRDefault="00BE1B0B" w:rsidP="00B24528">
      <w:pPr>
        <w:rPr>
          <w:noProof/>
        </w:rPr>
      </w:pPr>
    </w:p>
    <w:p w14:paraId="560940D0" w14:textId="2876383F" w:rsidR="006821EA" w:rsidRDefault="00BE1B0B" w:rsidP="00121E95">
      <w:pPr>
        <w:rPr>
          <w:noProof/>
        </w:rPr>
      </w:pPr>
      <w:r>
        <w:rPr>
          <w:rFonts w:hint="eastAsia"/>
          <w:noProof/>
        </w:rPr>
        <w:t xml:space="preserve">　また、周期が時定数と同程度になる際の、</w:t>
      </w:r>
      <w:r w:rsidR="000032E2">
        <w:rPr>
          <w:rFonts w:hint="eastAsia"/>
          <w:noProof/>
        </w:rPr>
        <w:t>立ち上がり電圧は、</w:t>
      </w:r>
      <w:r>
        <w:rPr>
          <w:rFonts w:hint="eastAsia"/>
          <w:noProof/>
        </w:rPr>
        <w:t>コンデンサ側で</w:t>
      </w:r>
      <w:r w:rsidR="000032E2">
        <w:rPr>
          <w:rFonts w:hint="eastAsia"/>
          <w:noProof/>
        </w:rPr>
        <w:t>62</w:t>
      </w:r>
      <w:r>
        <w:rPr>
          <w:rFonts w:hint="eastAsia"/>
          <w:noProof/>
        </w:rPr>
        <w:t>％であ</w:t>
      </w:r>
      <w:r w:rsidR="000032E2">
        <w:rPr>
          <w:rFonts w:hint="eastAsia"/>
          <w:noProof/>
        </w:rPr>
        <w:t>り、</w:t>
      </w:r>
      <w:r w:rsidR="00121E95">
        <w:rPr>
          <w:rFonts w:hint="eastAsia"/>
          <w:noProof/>
        </w:rPr>
        <w:t>抵抗側では、</w:t>
      </w:r>
      <w:r w:rsidR="000032E2">
        <w:rPr>
          <w:rFonts w:hint="eastAsia"/>
          <w:noProof/>
        </w:rPr>
        <w:t>38.4</w:t>
      </w:r>
      <w:r w:rsidR="00121E95">
        <w:rPr>
          <w:rFonts w:hint="eastAsia"/>
          <w:noProof/>
        </w:rPr>
        <w:t>％となっていた。</w:t>
      </w:r>
      <w:r w:rsidR="000032E2">
        <w:rPr>
          <w:rFonts w:hint="eastAsia"/>
          <w:noProof/>
        </w:rPr>
        <w:t>(コンデンサ側の電圧は、波形図の1目盛りが1.00</w:t>
      </w:r>
      <w:r w:rsidR="000032E2">
        <w:rPr>
          <w:noProof/>
        </w:rPr>
        <w:t>[V]</w:t>
      </w:r>
      <w:r w:rsidR="000032E2">
        <w:rPr>
          <w:rFonts w:hint="eastAsia"/>
          <w:noProof/>
        </w:rPr>
        <w:t>であることから、3.1</w:t>
      </w:r>
      <w:r w:rsidR="000032E2">
        <w:rPr>
          <w:noProof/>
        </w:rPr>
        <w:t>[V]</w:t>
      </w:r>
      <w:r w:rsidR="000032E2">
        <w:rPr>
          <w:rFonts w:hint="eastAsia"/>
          <w:noProof/>
        </w:rPr>
        <w:t>と読み取った。)</w:t>
      </w:r>
    </w:p>
    <w:p w14:paraId="32A43F47" w14:textId="5C1A5B5A" w:rsidR="00BE1B0B" w:rsidRPr="00BE1B0B" w:rsidRDefault="00BE1B0B" w:rsidP="00BE1B0B">
      <w:pPr>
        <w:pStyle w:val="ab"/>
        <w:jc w:val="center"/>
      </w:pPr>
    </w:p>
    <w:p w14:paraId="7EEAD084" w14:textId="77777777" w:rsidR="006821EA" w:rsidRPr="006821EA" w:rsidRDefault="006821EA" w:rsidP="006821EA"/>
    <w:p w14:paraId="69A7AA89" w14:textId="77777777" w:rsidR="00F62BAD" w:rsidRDefault="00F62BAD" w:rsidP="006821EA">
      <w:pPr>
        <w:keepNext/>
        <w:rPr>
          <w:noProof/>
        </w:rPr>
      </w:pPr>
    </w:p>
    <w:p w14:paraId="4508BD0E" w14:textId="703CDAED" w:rsidR="006821EA" w:rsidRDefault="00F62BAD" w:rsidP="006821EA">
      <w:pPr>
        <w:keepNext/>
      </w:pPr>
      <w:r>
        <w:rPr>
          <w:rFonts w:hint="eastAsia"/>
          <w:noProof/>
        </w:rPr>
        <w:drawing>
          <wp:inline distT="0" distB="0" distL="0" distR="0" wp14:anchorId="3677C114" wp14:editId="4A3BB934">
            <wp:extent cx="5078432" cy="3031392"/>
            <wp:effectExtent l="0" t="0" r="8255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5" b="12919"/>
                    <a:stretch/>
                  </pic:blipFill>
                  <pic:spPr bwMode="auto">
                    <a:xfrm>
                      <a:off x="0" y="0"/>
                      <a:ext cx="5078730" cy="30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47C83" w14:textId="3486E2F8" w:rsidR="00B24528" w:rsidRPr="00F62BAD" w:rsidRDefault="006821EA" w:rsidP="006821EA">
      <w:pPr>
        <w:pStyle w:val="ab"/>
        <w:jc w:val="center"/>
        <w:rPr>
          <w:sz w:val="22"/>
          <w:szCs w:val="24"/>
          <w:u w:val="single"/>
        </w:rPr>
      </w:pPr>
      <w:r>
        <w:t>図</w:t>
      </w:r>
      <w:r w:rsidR="00BE1B0B">
        <w:rPr>
          <w:rFonts w:hint="eastAsia"/>
        </w:rPr>
        <w:t>２</w:t>
      </w:r>
      <w:r>
        <w:rPr>
          <w:rFonts w:hint="eastAsia"/>
        </w:rPr>
        <w:t xml:space="preserve">　</w:t>
      </w:r>
      <w:r w:rsidR="00DC1724">
        <w:rPr>
          <w:rFonts w:hint="eastAsia"/>
        </w:rPr>
        <w:t>コンデンサ側の</w:t>
      </w:r>
      <w:r w:rsidR="00FC14E4">
        <w:rPr>
          <w:rFonts w:hint="eastAsia"/>
        </w:rPr>
        <w:t>積分</w:t>
      </w:r>
      <w:r w:rsidR="00DC1724">
        <w:rPr>
          <w:rFonts w:hint="eastAsia"/>
        </w:rPr>
        <w:t>波形</w:t>
      </w:r>
      <w:r w:rsidR="00F62BAD">
        <w:rPr>
          <w:rFonts w:hint="eastAsia"/>
        </w:rPr>
        <w:t>(１Hz)</w:t>
      </w:r>
    </w:p>
    <w:p w14:paraId="2F9DBC8C" w14:textId="02B4F1FC" w:rsidR="00DC1724" w:rsidRDefault="00DC1724" w:rsidP="00DC1724">
      <w:pPr>
        <w:rPr>
          <w:noProof/>
        </w:rPr>
      </w:pPr>
    </w:p>
    <w:p w14:paraId="5D9D02DC" w14:textId="77777777" w:rsidR="00F62BAD" w:rsidRDefault="00F62BAD" w:rsidP="00DC1724">
      <w:pPr>
        <w:keepNext/>
        <w:rPr>
          <w:noProof/>
        </w:rPr>
      </w:pPr>
    </w:p>
    <w:p w14:paraId="42824735" w14:textId="72526296" w:rsidR="00DC1724" w:rsidRDefault="00F62BAD" w:rsidP="00DC1724">
      <w:pPr>
        <w:keepNext/>
      </w:pPr>
      <w:r>
        <w:rPr>
          <w:noProof/>
        </w:rPr>
        <w:drawing>
          <wp:inline distT="0" distB="0" distL="0" distR="0" wp14:anchorId="126043AF" wp14:editId="45373754">
            <wp:extent cx="5078656" cy="2982302"/>
            <wp:effectExtent l="0" t="0" r="8255" b="889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33" b="13842"/>
                    <a:stretch/>
                  </pic:blipFill>
                  <pic:spPr bwMode="auto">
                    <a:xfrm>
                      <a:off x="0" y="0"/>
                      <a:ext cx="5078730" cy="2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D0854" w14:textId="60A0B85C" w:rsidR="00BE1B0B" w:rsidRDefault="00DC1724" w:rsidP="00F62BAD">
      <w:pPr>
        <w:pStyle w:val="ab"/>
        <w:jc w:val="center"/>
        <w:rPr>
          <w:rFonts w:hint="eastAsia"/>
        </w:rPr>
      </w:pPr>
      <w:r>
        <w:t>図</w:t>
      </w:r>
      <w:r w:rsidR="00BE1B0B">
        <w:rPr>
          <w:rFonts w:hint="eastAsia"/>
        </w:rPr>
        <w:t>３</w:t>
      </w:r>
      <w:r>
        <w:rPr>
          <w:rFonts w:hint="eastAsia"/>
        </w:rPr>
        <w:t xml:space="preserve">　コンデンサ側の</w:t>
      </w:r>
      <w:r w:rsidR="00FC14E4">
        <w:rPr>
          <w:rFonts w:hint="eastAsia"/>
        </w:rPr>
        <w:t>積分</w:t>
      </w:r>
      <w:r w:rsidR="00F62BAD">
        <w:rPr>
          <w:rFonts w:hint="eastAsia"/>
        </w:rPr>
        <w:t>波形(100Hz)</w:t>
      </w:r>
    </w:p>
    <w:p w14:paraId="7E03FA19" w14:textId="77777777" w:rsidR="00BE1B0B" w:rsidRDefault="00BE1B0B" w:rsidP="00BE1B0B">
      <w:pPr>
        <w:rPr>
          <w:noProof/>
        </w:rPr>
      </w:pPr>
    </w:p>
    <w:p w14:paraId="104D7311" w14:textId="77777777" w:rsidR="00F62BAD" w:rsidRDefault="00F62BAD" w:rsidP="00BE1B0B">
      <w:pPr>
        <w:pStyle w:val="ab"/>
        <w:keepNext/>
        <w:rPr>
          <w:noProof/>
        </w:rPr>
      </w:pPr>
    </w:p>
    <w:p w14:paraId="1AC078F4" w14:textId="4C7DC723" w:rsidR="00BE1B0B" w:rsidRDefault="00F62BAD" w:rsidP="00BE1B0B">
      <w:pPr>
        <w:pStyle w:val="ab"/>
        <w:keepNext/>
      </w:pPr>
      <w:r>
        <w:rPr>
          <w:noProof/>
        </w:rPr>
        <w:drawing>
          <wp:inline distT="0" distB="0" distL="0" distR="0" wp14:anchorId="4A90D3C2" wp14:editId="697F1CB9">
            <wp:extent cx="5078024" cy="3038621"/>
            <wp:effectExtent l="0" t="0" r="889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9" b="12540"/>
                    <a:stretch/>
                  </pic:blipFill>
                  <pic:spPr bwMode="auto">
                    <a:xfrm>
                      <a:off x="0" y="0"/>
                      <a:ext cx="5078730" cy="303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B1175" w14:textId="11EEB6D2" w:rsidR="00BE1B0B" w:rsidRDefault="00BE1B0B" w:rsidP="00121E95">
      <w:pPr>
        <w:pStyle w:val="ab"/>
        <w:jc w:val="center"/>
      </w:pPr>
      <w:r>
        <w:t>図</w:t>
      </w:r>
      <w:r w:rsidR="00F62BAD">
        <w:rPr>
          <w:rFonts w:hint="eastAsia"/>
        </w:rPr>
        <w:t>4</w:t>
      </w:r>
      <w:r>
        <w:rPr>
          <w:rFonts w:hint="eastAsia"/>
        </w:rPr>
        <w:t xml:space="preserve">　抵抗側の</w:t>
      </w:r>
      <w:r w:rsidR="00FC14E4">
        <w:rPr>
          <w:rFonts w:hint="eastAsia"/>
        </w:rPr>
        <w:t>微分</w:t>
      </w:r>
      <w:r>
        <w:rPr>
          <w:rFonts w:hint="eastAsia"/>
        </w:rPr>
        <w:t>波形</w:t>
      </w:r>
      <w:r w:rsidR="00F62BAD">
        <w:rPr>
          <w:rFonts w:hint="eastAsia"/>
        </w:rPr>
        <w:t>(１Hz)</w:t>
      </w:r>
    </w:p>
    <w:p w14:paraId="5A97A3A3" w14:textId="066D8699" w:rsidR="00BE1B0B" w:rsidRDefault="00BE1B0B" w:rsidP="00BE1B0B"/>
    <w:p w14:paraId="20523263" w14:textId="77777777" w:rsidR="00BE1B0B" w:rsidRDefault="00BE1B0B" w:rsidP="00BE1B0B">
      <w:pPr>
        <w:rPr>
          <w:noProof/>
        </w:rPr>
      </w:pPr>
    </w:p>
    <w:p w14:paraId="5B889BF5" w14:textId="77777777" w:rsidR="00121E95" w:rsidRDefault="00121E95" w:rsidP="00BE1B0B">
      <w:pPr>
        <w:keepNext/>
        <w:rPr>
          <w:noProof/>
        </w:rPr>
      </w:pPr>
    </w:p>
    <w:p w14:paraId="31F5A3C7" w14:textId="0EF432F7" w:rsidR="00BE1B0B" w:rsidRDefault="00F62BAD" w:rsidP="00BE1B0B">
      <w:pPr>
        <w:keepNext/>
      </w:pPr>
      <w:r>
        <w:rPr>
          <w:rFonts w:hint="eastAsia"/>
          <w:noProof/>
        </w:rPr>
        <w:drawing>
          <wp:inline distT="0" distB="0" distL="0" distR="0" wp14:anchorId="4953EF4B" wp14:editId="340FE79D">
            <wp:extent cx="5077956" cy="3024554"/>
            <wp:effectExtent l="0" t="0" r="8890" b="444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5" b="13092"/>
                    <a:stretch/>
                  </pic:blipFill>
                  <pic:spPr bwMode="auto">
                    <a:xfrm>
                      <a:off x="0" y="0"/>
                      <a:ext cx="5078730" cy="3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158FE" w14:textId="4447DC8E" w:rsidR="00BE1B0B" w:rsidRPr="000032E2" w:rsidRDefault="00BE1B0B" w:rsidP="00121E95">
      <w:pPr>
        <w:pStyle w:val="ab"/>
        <w:jc w:val="center"/>
      </w:pPr>
      <w:r>
        <w:t xml:space="preserve">図 </w:t>
      </w:r>
      <w:r w:rsidR="00F62BAD">
        <w:rPr>
          <w:rFonts w:hint="eastAsia"/>
        </w:rPr>
        <w:t>5</w:t>
      </w:r>
      <w:r>
        <w:rPr>
          <w:rFonts w:hint="eastAsia"/>
        </w:rPr>
        <w:t>抵抗側の</w:t>
      </w:r>
      <w:r w:rsidR="00FC14E4">
        <w:rPr>
          <w:rFonts w:hint="eastAsia"/>
        </w:rPr>
        <w:t>微分</w:t>
      </w:r>
      <w:r>
        <w:rPr>
          <w:rFonts w:hint="eastAsia"/>
        </w:rPr>
        <w:t>波形</w:t>
      </w:r>
      <w:r w:rsidR="000032E2">
        <w:rPr>
          <w:rFonts w:hint="eastAsia"/>
        </w:rPr>
        <w:t>(100Hz)</w:t>
      </w:r>
    </w:p>
    <w:p w14:paraId="01871A31" w14:textId="77777777" w:rsidR="00121E95" w:rsidRDefault="00121E95" w:rsidP="00121E95">
      <w:pPr>
        <w:rPr>
          <w:noProof/>
        </w:rPr>
      </w:pPr>
    </w:p>
    <w:p w14:paraId="45B0FAF1" w14:textId="3197DB39" w:rsidR="00121E95" w:rsidRDefault="00121E95" w:rsidP="00121E95">
      <w:pPr>
        <w:rPr>
          <w:rFonts w:hint="eastAsia"/>
        </w:rPr>
      </w:pPr>
    </w:p>
    <w:p w14:paraId="6BE54FE5" w14:textId="4426C668" w:rsidR="009174A1" w:rsidRPr="009174A1" w:rsidRDefault="00121E95" w:rsidP="00121E95">
      <w:pPr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lastRenderedPageBreak/>
        <w:t>４、考察</w:t>
      </w:r>
    </w:p>
    <w:p w14:paraId="54B001C8" w14:textId="0732B868" w:rsidR="0068724D" w:rsidRDefault="000032E2" w:rsidP="000032E2">
      <w:pPr>
        <w:rPr>
          <w:rFonts w:hint="eastAsia"/>
        </w:rPr>
      </w:pPr>
      <w:r>
        <w:rPr>
          <w:rFonts w:hint="eastAsia"/>
        </w:rPr>
        <w:t>CR直列回路では、コンデンサ側と抵抗側で反転した変化を見られ、2つを合成すると、入力波形である矩形波が観察されると考えられる。また、コンデンサ側では</w:t>
      </w:r>
      <w:r w:rsidR="00FC14E4">
        <w:rPr>
          <w:rFonts w:hint="eastAsia"/>
        </w:rPr>
        <w:t>積分波形となっていて、抵抗側では微分波形となっていた。そして、</w:t>
      </w:r>
      <w:r w:rsidR="00E40F6B">
        <w:rPr>
          <w:rFonts w:hint="eastAsia"/>
        </w:rPr>
        <w:t>平滑回路を構成するには、変化の大きい高周波成分をあまり通さない、</w:t>
      </w:r>
      <w:r w:rsidR="009174A1">
        <w:rPr>
          <w:rFonts w:hint="eastAsia"/>
        </w:rPr>
        <w:t>積分回路を用いるのが適切であると考えられる。</w:t>
      </w:r>
    </w:p>
    <w:p w14:paraId="31592D0E" w14:textId="30052C9F" w:rsidR="0068724D" w:rsidRDefault="0068724D" w:rsidP="0068724D">
      <w:pPr>
        <w:jc w:val="center"/>
      </w:pPr>
      <w:r>
        <w:br w:type="page"/>
      </w:r>
    </w:p>
    <w:p w14:paraId="4F8666B1" w14:textId="7EF0723E" w:rsidR="009174A1" w:rsidRDefault="0068724D" w:rsidP="0068724D">
      <w:pPr>
        <w:jc w:val="left"/>
        <w:rPr>
          <w:sz w:val="24"/>
          <w:szCs w:val="28"/>
          <w:u w:val="single"/>
        </w:rPr>
      </w:pPr>
      <w:r w:rsidRPr="0068724D">
        <w:rPr>
          <w:rFonts w:hint="eastAsia"/>
          <w:sz w:val="24"/>
          <w:szCs w:val="28"/>
          <w:u w:val="single"/>
        </w:rPr>
        <w:lastRenderedPageBreak/>
        <w:t>測定３－２－２</w:t>
      </w:r>
      <w:r>
        <w:rPr>
          <w:rFonts w:hint="eastAsia"/>
          <w:sz w:val="24"/>
          <w:szCs w:val="28"/>
          <w:u w:val="single"/>
        </w:rPr>
        <w:t xml:space="preserve">　周波数特性の測定</w:t>
      </w:r>
    </w:p>
    <w:p w14:paraId="695BB39A" w14:textId="147F31DD" w:rsidR="0068724D" w:rsidRDefault="0068724D" w:rsidP="0068724D">
      <w:pPr>
        <w:jc w:val="left"/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t>１、実験の目的</w:t>
      </w:r>
    </w:p>
    <w:p w14:paraId="1C884CC0" w14:textId="7B0441E4" w:rsidR="0068724D" w:rsidRDefault="0068724D" w:rsidP="0068724D">
      <w:pPr>
        <w:jc w:val="left"/>
      </w:pPr>
      <w:r>
        <w:rPr>
          <w:rFonts w:hint="eastAsia"/>
        </w:rPr>
        <w:t xml:space="preserve">　ローパスフィルタとハイパスフィルタの出力電圧の違いを観察する。</w:t>
      </w:r>
    </w:p>
    <w:p w14:paraId="649A3296" w14:textId="673A8947" w:rsidR="0068724D" w:rsidRDefault="0068724D" w:rsidP="0068724D">
      <w:pPr>
        <w:jc w:val="left"/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t>２、実験方法</w:t>
      </w:r>
    </w:p>
    <w:p w14:paraId="4BB155D0" w14:textId="12F2CFDB" w:rsidR="0068724D" w:rsidRDefault="0068724D" w:rsidP="0068724D">
      <w:pPr>
        <w:jc w:val="left"/>
      </w:pPr>
      <w:r>
        <w:rPr>
          <w:rFonts w:hint="eastAsia"/>
        </w:rPr>
        <w:t xml:space="preserve">　測定３－２－１の図1の回路を用いる。周波数を変化させながら、出力電圧を</w:t>
      </w:r>
      <w:r w:rsidR="00D36A6F">
        <w:rPr>
          <w:rFonts w:hint="eastAsia"/>
        </w:rPr>
        <w:t>観測する。</w:t>
      </w:r>
    </w:p>
    <w:p w14:paraId="081CC4B3" w14:textId="7CC66E72" w:rsidR="00F7125C" w:rsidRDefault="00F7125C" w:rsidP="0068724D">
      <w:pPr>
        <w:jc w:val="left"/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t>３、実験結果</w:t>
      </w:r>
    </w:p>
    <w:p w14:paraId="6388186D" w14:textId="771E081A" w:rsidR="00F7125C" w:rsidRPr="00F7125C" w:rsidRDefault="00F7125C" w:rsidP="0068724D">
      <w:pPr>
        <w:jc w:val="left"/>
      </w:pPr>
      <w:r>
        <w:rPr>
          <w:rFonts w:hint="eastAsia"/>
        </w:rPr>
        <w:t>観測された数値を表1にまとめ、グラフにプロットしたものを図8に示す。</w:t>
      </w:r>
    </w:p>
    <w:p w14:paraId="5DF6D35C" w14:textId="611753C6" w:rsidR="00D36A6F" w:rsidRDefault="00D36A6F" w:rsidP="0068724D">
      <w:pPr>
        <w:jc w:val="left"/>
      </w:pPr>
    </w:p>
    <w:p w14:paraId="400AB84F" w14:textId="05EACD14" w:rsidR="00D36A6F" w:rsidRDefault="00D36A6F" w:rsidP="00F7125C">
      <w:pPr>
        <w:pStyle w:val="ab"/>
        <w:keepNext/>
        <w:jc w:val="center"/>
      </w:pPr>
      <w:r>
        <w:t xml:space="preserve">表 </w:t>
      </w:r>
      <w:fldSimple w:instr=" SEQ 表 \* ARABIC ">
        <w:r w:rsidR="00D753AC">
          <w:rPr>
            <w:noProof/>
          </w:rPr>
          <w:t>1</w:t>
        </w:r>
      </w:fldSimple>
      <w:r>
        <w:rPr>
          <w:rFonts w:hint="eastAsia"/>
        </w:rPr>
        <w:t xml:space="preserve">　入力周波数と</w:t>
      </w:r>
      <w:r w:rsidR="00F7125C">
        <w:rPr>
          <w:rFonts w:hint="eastAsia"/>
        </w:rPr>
        <w:t>出力電圧の関係</w:t>
      </w:r>
    </w:p>
    <w:p w14:paraId="56F5CD96" w14:textId="5629CCF9" w:rsidR="00D36A6F" w:rsidRDefault="00D36A6F" w:rsidP="00F7125C">
      <w:pPr>
        <w:jc w:val="center"/>
      </w:pPr>
      <w:r w:rsidRPr="00D36A6F">
        <w:rPr>
          <w:rFonts w:hint="eastAsia"/>
          <w:noProof/>
        </w:rPr>
        <w:drawing>
          <wp:inline distT="0" distB="0" distL="0" distR="0" wp14:anchorId="19EDAE56" wp14:editId="73537D26">
            <wp:extent cx="3067050" cy="4578350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4C4B" w14:textId="25E098F0" w:rsidR="00F7125C" w:rsidRDefault="00F7125C" w:rsidP="00F7125C">
      <w:pPr>
        <w:jc w:val="center"/>
      </w:pPr>
    </w:p>
    <w:p w14:paraId="6A52D262" w14:textId="77777777" w:rsidR="00F7125C" w:rsidRDefault="00F7125C" w:rsidP="00F7125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7A1E5B" wp14:editId="6C07AA33">
            <wp:extent cx="6005195" cy="3200400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F1CD" w14:textId="56D9E784" w:rsidR="00F7125C" w:rsidRDefault="00F7125C" w:rsidP="00F7125C">
      <w:pPr>
        <w:pStyle w:val="ab"/>
        <w:jc w:val="center"/>
      </w:pPr>
      <w:r>
        <w:t xml:space="preserve">図 </w:t>
      </w:r>
      <w:r>
        <w:rPr>
          <w:rFonts w:hint="eastAsia"/>
        </w:rPr>
        <w:t>8　入力周波数と出力電圧との関係を表すグラフ</w:t>
      </w:r>
    </w:p>
    <w:p w14:paraId="0093A0E1" w14:textId="3A8F76C2" w:rsidR="00F7125C" w:rsidRDefault="00F7125C" w:rsidP="00F7125C"/>
    <w:p w14:paraId="2CCBD1F6" w14:textId="5EA2D0CD" w:rsidR="00F7125C" w:rsidRDefault="00F7125C" w:rsidP="00F7125C">
      <w:pPr>
        <w:rPr>
          <w:sz w:val="22"/>
          <w:szCs w:val="24"/>
          <w:u w:val="single"/>
        </w:rPr>
      </w:pPr>
      <w:r>
        <w:rPr>
          <w:rFonts w:hint="eastAsia"/>
          <w:sz w:val="22"/>
          <w:szCs w:val="24"/>
          <w:u w:val="single"/>
        </w:rPr>
        <w:t>４、考察</w:t>
      </w:r>
    </w:p>
    <w:p w14:paraId="27312D67" w14:textId="535B7FD4" w:rsidR="00F7125C" w:rsidRDefault="00F7125C" w:rsidP="00F7125C">
      <w:r>
        <w:rPr>
          <w:rFonts w:hint="eastAsia"/>
        </w:rPr>
        <w:t xml:space="preserve">　コンデンサ側は、入力周波数が大きくなるにつれて、出力電圧が小さくなるローパスフィルタであり、抵抗側はコンデンサ側とは逆の、ハイパスフィルターであることが読み取れる。</w:t>
      </w:r>
    </w:p>
    <w:p w14:paraId="7843CB71" w14:textId="55F5E1F9" w:rsidR="009740C0" w:rsidRPr="00F7125C" w:rsidRDefault="009740C0" w:rsidP="00F7125C">
      <w:pPr>
        <w:rPr>
          <w:rFonts w:hint="eastAsia"/>
        </w:rPr>
      </w:pPr>
      <w:r>
        <w:rPr>
          <w:rFonts w:hint="eastAsia"/>
        </w:rPr>
        <w:t>2つのグラフの交点が、遮断周波数であることを示している。</w:t>
      </w:r>
    </w:p>
    <w:sectPr w:rsidR="009740C0" w:rsidRPr="00F712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AF7F9A" w14:textId="77777777" w:rsidR="00242876" w:rsidRDefault="00242876" w:rsidP="009E2B7B">
      <w:r>
        <w:separator/>
      </w:r>
    </w:p>
  </w:endnote>
  <w:endnote w:type="continuationSeparator" w:id="0">
    <w:p w14:paraId="67383B0E" w14:textId="77777777" w:rsidR="00242876" w:rsidRDefault="00242876" w:rsidP="009E2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6997C2" w14:textId="77777777" w:rsidR="00242876" w:rsidRDefault="00242876" w:rsidP="009E2B7B">
      <w:r>
        <w:separator/>
      </w:r>
    </w:p>
  </w:footnote>
  <w:footnote w:type="continuationSeparator" w:id="0">
    <w:p w14:paraId="4F94A5E7" w14:textId="77777777" w:rsidR="00242876" w:rsidRDefault="00242876" w:rsidP="009E2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50D19"/>
    <w:multiLevelType w:val="hybridMultilevel"/>
    <w:tmpl w:val="833AB75A"/>
    <w:lvl w:ilvl="0" w:tplc="E432E4C2">
      <w:start w:val="1"/>
      <w:numFmt w:val="upperRoman"/>
      <w:lvlText w:val="%1．"/>
      <w:lvlJc w:val="left"/>
      <w:pPr>
        <w:ind w:left="11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FA"/>
    <w:rsid w:val="000032E2"/>
    <w:rsid w:val="000112C1"/>
    <w:rsid w:val="0001159B"/>
    <w:rsid w:val="000F3552"/>
    <w:rsid w:val="00110A86"/>
    <w:rsid w:val="00121E95"/>
    <w:rsid w:val="001E1E70"/>
    <w:rsid w:val="00242876"/>
    <w:rsid w:val="002471A0"/>
    <w:rsid w:val="002A0DFC"/>
    <w:rsid w:val="00332BCD"/>
    <w:rsid w:val="00343BBE"/>
    <w:rsid w:val="0036057F"/>
    <w:rsid w:val="00385348"/>
    <w:rsid w:val="00412BEC"/>
    <w:rsid w:val="00413563"/>
    <w:rsid w:val="00437734"/>
    <w:rsid w:val="004A2DE6"/>
    <w:rsid w:val="0051561B"/>
    <w:rsid w:val="00534FE7"/>
    <w:rsid w:val="00562F98"/>
    <w:rsid w:val="005C3FC0"/>
    <w:rsid w:val="00600589"/>
    <w:rsid w:val="00622E56"/>
    <w:rsid w:val="006762FA"/>
    <w:rsid w:val="006821EA"/>
    <w:rsid w:val="0068724D"/>
    <w:rsid w:val="00687554"/>
    <w:rsid w:val="00695FEF"/>
    <w:rsid w:val="006C1D10"/>
    <w:rsid w:val="0070025B"/>
    <w:rsid w:val="0070500F"/>
    <w:rsid w:val="007338BD"/>
    <w:rsid w:val="00737C39"/>
    <w:rsid w:val="007604D7"/>
    <w:rsid w:val="00802F51"/>
    <w:rsid w:val="0089246A"/>
    <w:rsid w:val="008D413C"/>
    <w:rsid w:val="008F02CE"/>
    <w:rsid w:val="00906773"/>
    <w:rsid w:val="009174A1"/>
    <w:rsid w:val="00920754"/>
    <w:rsid w:val="00950EF7"/>
    <w:rsid w:val="00972675"/>
    <w:rsid w:val="009740C0"/>
    <w:rsid w:val="00974A14"/>
    <w:rsid w:val="009E2B7B"/>
    <w:rsid w:val="00A2226F"/>
    <w:rsid w:val="00AB36B0"/>
    <w:rsid w:val="00AC7F5D"/>
    <w:rsid w:val="00AD4017"/>
    <w:rsid w:val="00B060EB"/>
    <w:rsid w:val="00B139C7"/>
    <w:rsid w:val="00B24528"/>
    <w:rsid w:val="00BC3A3F"/>
    <w:rsid w:val="00BE1B0B"/>
    <w:rsid w:val="00CF642D"/>
    <w:rsid w:val="00D36A6F"/>
    <w:rsid w:val="00D4677B"/>
    <w:rsid w:val="00D753AC"/>
    <w:rsid w:val="00DC1724"/>
    <w:rsid w:val="00DE587B"/>
    <w:rsid w:val="00E40F6B"/>
    <w:rsid w:val="00E43F05"/>
    <w:rsid w:val="00E46A9D"/>
    <w:rsid w:val="00EB338C"/>
    <w:rsid w:val="00EE7572"/>
    <w:rsid w:val="00F61473"/>
    <w:rsid w:val="00F62BAD"/>
    <w:rsid w:val="00F7125C"/>
    <w:rsid w:val="00FC14E4"/>
    <w:rsid w:val="00F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78F233D"/>
  <w15:chartTrackingRefBased/>
  <w15:docId w15:val="{D3120E7A-2601-49C2-8416-D0EC89BC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B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6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E2B7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E2B7B"/>
  </w:style>
  <w:style w:type="paragraph" w:styleId="a6">
    <w:name w:val="footer"/>
    <w:basedOn w:val="a"/>
    <w:link w:val="a7"/>
    <w:uiPriority w:val="99"/>
    <w:unhideWhenUsed/>
    <w:rsid w:val="009E2B7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E2B7B"/>
  </w:style>
  <w:style w:type="paragraph" w:styleId="a8">
    <w:name w:val="List Paragraph"/>
    <w:basedOn w:val="a"/>
    <w:uiPriority w:val="34"/>
    <w:qFormat/>
    <w:rsid w:val="00920754"/>
    <w:pPr>
      <w:ind w:leftChars="400" w:left="840"/>
    </w:pPr>
  </w:style>
  <w:style w:type="paragraph" w:styleId="a9">
    <w:name w:val="Balloon Text"/>
    <w:basedOn w:val="a"/>
    <w:link w:val="aa"/>
    <w:uiPriority w:val="99"/>
    <w:semiHidden/>
    <w:unhideWhenUsed/>
    <w:rsid w:val="003605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36057F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332BCD"/>
    <w:rPr>
      <w:b/>
      <w:bCs/>
      <w:szCs w:val="21"/>
    </w:rPr>
  </w:style>
  <w:style w:type="character" w:styleId="ac">
    <w:name w:val="Placeholder Text"/>
    <w:basedOn w:val="a0"/>
    <w:uiPriority w:val="99"/>
    <w:semiHidden/>
    <w:rsid w:val="006C1D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29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73786577-A7AE-4459-B574-AFF500F2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三澤</dc:creator>
  <cp:keywords/>
  <dc:description/>
  <cp:lastModifiedBy>大友 一樹</cp:lastModifiedBy>
  <cp:revision>9</cp:revision>
  <cp:lastPrinted>2020-10-21T10:23:00Z</cp:lastPrinted>
  <dcterms:created xsi:type="dcterms:W3CDTF">2020-10-12T14:03:00Z</dcterms:created>
  <dcterms:modified xsi:type="dcterms:W3CDTF">2020-10-21T10:24:00Z</dcterms:modified>
</cp:coreProperties>
</file>