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8"/>
        <w:tblBorders>
          <w:left w:color="4F81BD" w:space="0" w:sz="18" w:val="single"/>
        </w:tblBorders>
      </w:tblPr>
      <w:tblGrid>
        <w:gridCol w:w="7894"/>
      </w:tblGrid>
      <w:tr>
        <w:trPr>
          <w:cantSplit w:val="false"/>
        </w:trPr>
        <w:tc>
          <w:tcPr>
            <w:tcW w:type="dxa" w:w="7894"/>
            <w:tcBorders>
              <w:left w:color="4F81BD" w:space="0" w:sz="18" w:val="single"/>
            </w:tcBorders>
            <w:shd w:fill="auto" w:val="clear"/>
            <w:tcMar>
              <w:top w:type="dxa" w:w="0"/>
              <w:left w:type="dxa" w:w="108"/>
              <w:bottom w:type="dxa" w:w="0"/>
              <w:right w:type="dxa" w:w="108"/>
            </w:tcMar>
          </w:tcPr>
          <w:p>
            <w:pPr>
              <w:pStyle w:val="style46"/>
            </w:pPr>
            <w:r>
              <w:rPr>
                <w:rFonts w:ascii="Cambria" w:cs="" w:hAnsi="Cambria"/>
              </w:rPr>
              <w:t>Tecnológico de Costa Rica</w:t>
            </w:r>
          </w:p>
        </w:tc>
      </w:tr>
      <w:tr>
        <w:trPr>
          <w:cantSplit w:val="false"/>
        </w:trPr>
        <w:tc>
          <w:tcPr>
            <w:tcW w:type="dxa" w:w="7894"/>
            <w:tcBorders>
              <w:left w:color="4F81BD" w:space="0" w:sz="18" w:val="single"/>
            </w:tcBorders>
            <w:shd w:fill="auto" w:val="clear"/>
            <w:tcMar>
              <w:top w:type="dxa" w:w="0"/>
              <w:left w:type="dxa" w:w="108"/>
              <w:bottom w:type="dxa" w:w="0"/>
              <w:right w:type="dxa" w:w="108"/>
            </w:tcMar>
          </w:tcPr>
          <w:p>
            <w:pPr>
              <w:pStyle w:val="style46"/>
            </w:pPr>
            <w:r>
              <w:rPr>
                <w:rFonts w:ascii="Cambria" w:cs="" w:hAnsi="Cambria"/>
                <w:color w:val="4F81BD"/>
                <w:sz w:val="80"/>
                <w:szCs w:val="80"/>
              </w:rPr>
              <w:t>III Proyecto Programado</w:t>
            </w:r>
          </w:p>
        </w:tc>
      </w:tr>
      <w:tr>
        <w:trPr>
          <w:cantSplit w:val="false"/>
        </w:trPr>
        <w:tc>
          <w:tcPr>
            <w:tcW w:type="dxa" w:w="7894"/>
            <w:tcBorders>
              <w:left w:color="4F81BD" w:space="0" w:sz="18" w:val="single"/>
            </w:tcBorders>
            <w:shd w:fill="auto" w:val="clear"/>
            <w:tcMar>
              <w:top w:type="dxa" w:w="0"/>
              <w:left w:type="dxa" w:w="108"/>
              <w:bottom w:type="dxa" w:w="0"/>
              <w:right w:type="dxa" w:w="108"/>
            </w:tcMar>
          </w:tcPr>
          <w:p>
            <w:pPr>
              <w:pStyle w:val="style46"/>
            </w:pPr>
            <w:r>
              <w:rPr>
                <w:rFonts w:ascii="Cambria" w:cs="" w:hAnsi="Cambria"/>
              </w:rPr>
              <w:t>Lenguajes de Programación</w:t>
            </w:r>
          </w:p>
        </w:tc>
      </w:tr>
    </w:tbl>
    <w:p>
      <w:pPr>
        <w:sectPr>
          <w:type w:val="nextPage"/>
          <w:pgSz w:h="16838" w:w="11906"/>
          <w:pgMar w:bottom="0" w:footer="0" w:gutter="0" w:header="0" w:left="1134" w:right="1134" w:top="1134"/>
          <w:pgNumType w:fmt="decimal"/>
          <w:formProt w:val="false"/>
          <w:titlePg/>
          <w:textDirection w:val="lrTb"/>
          <w:docGrid w:charSpace="0" w:linePitch="299" w:type="default"/>
        </w:sectPr>
        <w:pStyle w:val="style0"/>
      </w:pPr>
      <w:r>
        <w:rPr/>
      </w:r>
    </w:p>
    <w:p>
      <w:pPr>
        <w:pStyle w:val="style0"/>
      </w:pPr>
      <w:r>
        <w:rPr/>
      </w:r>
    </w:p>
    <w:tbl>
      <w:tblPr>
        <w:jc w:val="left"/>
        <w:tblInd w:type="dxa" w:w="-108"/>
        <w:tblBorders/>
      </w:tblPr>
      <w:tblGrid>
        <w:gridCol w:w="7894"/>
      </w:tblGrid>
      <w:tr>
        <w:trPr>
          <w:cantSplit w:val="false"/>
        </w:trPr>
        <w:tc>
          <w:tcPr>
            <w:tcW w:type="dxa" w:w="7894"/>
            <w:tcBorders/>
            <w:shd w:fill="auto" w:val="clear"/>
            <w:tcMar>
              <w:top w:type="dxa" w:w="0"/>
              <w:left w:type="dxa" w:w="108"/>
              <w:bottom w:type="dxa" w:w="0"/>
              <w:right w:type="dxa" w:w="108"/>
            </w:tcMar>
          </w:tcPr>
          <w:p>
            <w:pPr>
              <w:pStyle w:val="style46"/>
            </w:pPr>
            <w:r>
              <w:rPr>
                <w:color w:val="4F81BD"/>
              </w:rPr>
              <w:t>José David Chaverri y Ricardo P. Gago</w:t>
            </w:r>
          </w:p>
          <w:p>
            <w:pPr>
              <w:pStyle w:val="style46"/>
            </w:pPr>
            <w:r>
              <w:rPr>
                <w:color w:val="4F81BD"/>
                <w:lang w:val="es-ES"/>
              </w:rPr>
              <w:t>05/06/2012</w:t>
            </w:r>
          </w:p>
          <w:p>
            <w:pPr>
              <w:pStyle w:val="style46"/>
            </w:pPr>
            <w:r>
              <w:rPr>
                <w:color w:val="4F81BD"/>
              </w:rPr>
            </w:r>
          </w:p>
        </w:tc>
      </w:tr>
    </w:tbl>
    <w:p>
      <w:pPr>
        <w:pStyle w:val="style0"/>
      </w:pPr>
      <w:r>
        <w:rPr/>
      </w:r>
    </w:p>
    <w:p>
      <w:pPr>
        <w:pStyle w:val="style0"/>
      </w:pPr>
      <w:r>
        <w:rPr>
          <w:rFonts w:ascii="Cambria" w:cs="" w:hAnsi="Cambria"/>
          <w:color w:val="17365D"/>
          <w:spacing w:val="5"/>
          <w:sz w:val="52"/>
          <w:szCs w:val="52"/>
        </w:rPr>
      </w:r>
    </w:p>
    <w:p>
      <w:pPr>
        <w:pStyle w:val="style42"/>
        <w:pageBreakBefore/>
      </w:pPr>
      <w:r>
        <w:rPr/>
        <w:t>Tabla de contenidos</w:t>
      </w:r>
    </w:p>
    <w:p>
      <w:pPr>
        <w:pStyle w:val="style44"/>
      </w:pPr>
      <w:r>
        <w:rPr>
          <w:rFonts w:ascii="Calibri" w:cs="" w:hAnsi="Calibri"/>
          <w:b w:val="false"/>
          <w:bCs w:val="false"/>
          <w:color w:val="00000A"/>
          <w:sz w:val="22"/>
          <w:szCs w:val="22"/>
          <w:lang w:val="es-ES"/>
        </w:rPr>
      </w:r>
    </w:p>
    <w:p>
      <w:pPr>
        <w:pStyle w:val="style0"/>
      </w:pPr>
      <w:r>
        <w:rPr>
          <w:lang w:val="es-ES"/>
        </w:rPr>
      </w:r>
    </w:p>
    <w:p>
      <w:pPr>
        <w:sectPr>
          <w:type w:val="nextPage"/>
          <w:pgSz w:h="16838" w:w="11906"/>
          <w:pgMar w:bottom="0" w:footer="0" w:gutter="0" w:header="0" w:left="1134" w:right="1134" w:top="1134"/>
          <w:pgNumType w:fmt="decimal"/>
          <w:formProt w:val="false"/>
          <w:titlePg/>
          <w:textDirection w:val="lrTb"/>
          <w:docGrid w:charSpace="0" w:linePitch="299" w:type="default"/>
        </w:sectPr>
      </w:pPr>
    </w:p>
    <w:p>
      <w:pPr>
        <w:sectPr>
          <w:type w:val="continuous"/>
          <w:pgSz w:h="16838" w:w="11906"/>
          <w:pgMar w:bottom="1134" w:footer="0" w:gutter="0" w:header="0" w:left="1134" w:right="1134" w:top="1134"/>
          <w:formProt/>
          <w:textDirection w:val="lrTb"/>
          <w:docGrid w:charSpace="0" w:linePitch="299" w:type="default"/>
        </w:sectPr>
        <w:pStyle w:val="style45"/>
        <w:tabs>
          <w:tab w:leader="dot" w:pos="9638" w:val="right"/>
        </w:tabs>
      </w:pPr>
      <w:hyperlink w:anchor="__RefHeading__616_1121448948">
        <w:r>
          <w:fldChar w:fldCharType="begin"/>
        </w:r>
        <w:r>
          <w:instrText> TOC </w:instrText>
        </w:r>
        <w:r>
          <w:fldChar w:fldCharType="separate"/>
        </w:r>
        <w:r>
          <w:rPr>
            <w:rStyle w:val="style30"/>
          </w:rPr>
          <w:t>Introducción</w:t>
          <w:tab/>
          <w:t>3</w:t>
        </w:r>
      </w:hyperlink>
    </w:p>
    <w:p>
      <w:pPr>
        <w:pStyle w:val="style45"/>
        <w:tabs>
          <w:tab w:leader="dot" w:pos="9638" w:val="right"/>
        </w:tabs>
      </w:pPr>
      <w:hyperlink w:anchor="__RefHeading__618_1121448948">
        <w:r>
          <w:rPr>
            <w:rStyle w:val="style30"/>
          </w:rPr>
          <w:t>Descripción del problema</w:t>
          <w:tab/>
          <w:t>4</w:t>
        </w:r>
      </w:hyperlink>
    </w:p>
    <w:p>
      <w:pPr>
        <w:pStyle w:val="style45"/>
        <w:tabs>
          <w:tab w:leader="dot" w:pos="9638" w:val="right"/>
        </w:tabs>
      </w:pPr>
      <w:hyperlink w:anchor="__RefHeading__620_1121448948">
        <w:r>
          <w:rPr>
            <w:rStyle w:val="style30"/>
          </w:rPr>
          <w:t>Diseño del programa.</w:t>
          <w:tab/>
          <w:t>5</w:t>
        </w:r>
      </w:hyperlink>
    </w:p>
    <w:p>
      <w:pPr>
        <w:pStyle w:val="style45"/>
        <w:tabs>
          <w:tab w:leader="dot" w:pos="9638" w:val="right"/>
        </w:tabs>
      </w:pPr>
      <w:hyperlink w:anchor="__RefHeading__622_1121448948">
        <w:r>
          <w:rPr>
            <w:rStyle w:val="style30"/>
          </w:rPr>
          <w:t>Decisiones tomadas</w:t>
          <w:tab/>
          <w:t>5</w:t>
        </w:r>
      </w:hyperlink>
    </w:p>
    <w:p>
      <w:pPr>
        <w:pStyle w:val="style45"/>
        <w:tabs>
          <w:tab w:leader="dot" w:pos="9638" w:val="right"/>
        </w:tabs>
      </w:pPr>
      <w:hyperlink w:anchor="__RefHeading__624_1121448948">
        <w:r>
          <w:rPr>
            <w:rStyle w:val="style30"/>
          </w:rPr>
          <w:t>Análisis de resultados</w:t>
          <w:tab/>
          <w:t>6</w:t>
        </w:r>
      </w:hyperlink>
    </w:p>
    <w:p>
      <w:pPr>
        <w:pStyle w:val="style45"/>
        <w:tabs>
          <w:tab w:leader="dot" w:pos="9638" w:val="right"/>
        </w:tabs>
      </w:pPr>
      <w:hyperlink w:anchor="__RefHeading__626_1121448948">
        <w:r>
          <w:rPr>
            <w:rStyle w:val="style30"/>
          </w:rPr>
          <w:t>Manual de usuario</w:t>
          <w:tab/>
          <w:t>7</w:t>
        </w:r>
      </w:hyperlink>
    </w:p>
    <w:p>
      <w:pPr>
        <w:pStyle w:val="style45"/>
        <w:tabs>
          <w:tab w:leader="dot" w:pos="9638" w:val="right"/>
        </w:tabs>
      </w:pPr>
      <w:hyperlink w:anchor="__RefHeading__628_1121448948">
        <w:r>
          <w:rPr>
            <w:rStyle w:val="style30"/>
          </w:rPr>
          <w:t>Bibliografía</w:t>
          <w:tab/>
          <w:t>8</w:t>
        </w:r>
        <w:r>
          <w:fldChar w:fldCharType="end"/>
        </w:r>
      </w:hyperlink>
    </w:p>
    <w:p>
      <w:pPr>
        <w:sectPr>
          <w:footerReference r:id="rId2" w:type="default"/>
          <w:type w:val="nextPage"/>
          <w:pgSz w:h="16838" w:w="11906"/>
          <w:pgMar w:bottom="1134" w:footer="0" w:gutter="0" w:header="0" w:left="1134" w:right="1134" w:top="1134"/>
          <w:pgNumType w:fmt="decimal"/>
          <w:formProt w:val="false"/>
          <w:textDirection w:val="lrTb"/>
          <w:docGrid w:charSpace="0" w:linePitch="299" w:type="default"/>
        </w:sectPr>
      </w:pPr>
    </w:p>
    <w:p>
      <w:pPr>
        <w:pStyle w:val="style0"/>
      </w:pPr>
      <w:hyperlink w:anchor="_Toc326669716">
        <w:r>
          <w:rPr/>
        </w:r>
      </w:hyperlink>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0"/>
        <w:jc w:val="both"/>
      </w:pPr>
      <w:r>
        <w:rPr>
          <w:rFonts w:ascii="Calibri" w:cs="Calibri" w:hAnsi="Calibri"/>
          <w:b/>
          <w:bCs/>
        </w:rPr>
      </w:r>
    </w:p>
    <w:p>
      <w:pPr>
        <w:pStyle w:val="style1"/>
        <w:jc w:val="both"/>
      </w:pPr>
      <w:r>
        <w:rPr/>
      </w:r>
    </w:p>
    <w:p>
      <w:pPr>
        <w:pStyle w:val="style1"/>
        <w:jc w:val="both"/>
      </w:pPr>
      <w:r>
        <w:rPr/>
      </w:r>
    </w:p>
    <w:p>
      <w:pPr>
        <w:pStyle w:val="style1"/>
        <w:jc w:val="both"/>
      </w:pPr>
      <w:r>
        <w:rPr/>
      </w:r>
    </w:p>
    <w:p>
      <w:pPr>
        <w:pStyle w:val="style1"/>
        <w:jc w:val="both"/>
      </w:pPr>
      <w:bookmarkStart w:id="0" w:name="__RefHeading__616_1121448948"/>
      <w:bookmarkStart w:id="1" w:name="_Toc326669716"/>
      <w:bookmarkEnd w:id="0"/>
      <w:bookmarkEnd w:id="1"/>
      <w:r>
        <w:rPr/>
        <w:t>Introducción</w:t>
      </w:r>
    </w:p>
    <w:p>
      <w:pPr>
        <w:pStyle w:val="style0"/>
      </w:pPr>
      <w:r>
        <w:rPr/>
      </w:r>
    </w:p>
    <w:p>
      <w:pPr>
        <w:pStyle w:val="style0"/>
        <w:jc w:val="both"/>
      </w:pPr>
      <w:r>
        <w:rPr>
          <w:rFonts w:ascii="Calibri" w:cs="" w:hAnsi="Calibri"/>
          <w:sz w:val="22"/>
          <w:szCs w:val="22"/>
          <w:lang w:bidi="ar-SA" w:eastAsia="es-CR" w:val="es-CR"/>
        </w:rPr>
        <w:t>Uno de los principales problemas que tienen los estudiantes a la hora de realizar investigaciones es el manejo de documentos. En una investigación típica, se pueden consultar decenas de documentos con el fin de recopilar toda la información relevante. Algunos de esos documentos están disponibles en Internet, mientras que otros son descargados a las computadoras en formatos como el PDF.</w:t>
      </w:r>
    </w:p>
    <w:p>
      <w:pPr>
        <w:pStyle w:val="style0"/>
        <w:jc w:val="both"/>
      </w:pPr>
      <w:r>
        <w:rPr>
          <w:rFonts w:ascii="Calibri" w:cs="" w:hAnsi="Calibri"/>
          <w:sz w:val="22"/>
          <w:szCs w:val="22"/>
          <w:lang w:bidi="ar-SA" w:eastAsia="es-CR" w:val="es-CR"/>
        </w:rPr>
        <w:t>Ahora, la administración de los PDF descargados suele ser una tarea bastante tediosa, ya que si se quiere buscar un documento específico, se tiene que abrir y revisar la información del documento, lo cual es un proceso sumamente lento.</w:t>
      </w:r>
    </w:p>
    <w:p>
      <w:pPr>
        <w:pStyle w:val="style0"/>
        <w:jc w:val="both"/>
      </w:pPr>
      <w:r>
        <w:rPr>
          <w:rFonts w:ascii="Calibri" w:cs="" w:hAnsi="Calibri"/>
          <w:sz w:val="22"/>
          <w:szCs w:val="22"/>
          <w:lang w:bidi="ar-SA" w:eastAsia="es-CR" w:val="es-CR"/>
        </w:rPr>
        <w:t>Es por esta razón que se desea desarrollar un sistema de búsqueda de PDF en Lisp, con el objetivo de simplificar la búsqueda de documentos, basado en diversos términos o parámetros.</w:t>
      </w:r>
    </w:p>
    <w:p>
      <w:pPr>
        <w:pStyle w:val="style0"/>
        <w:jc w:val="both"/>
      </w:pPr>
      <w:r>
        <w:rPr>
          <w:rFonts w:ascii="Calibri" w:cs="" w:hAnsi="Calibri"/>
          <w:sz w:val="22"/>
          <w:szCs w:val="22"/>
          <w:lang w:bidi="ar-SA" w:eastAsia="es-CR" w:val="es-CR"/>
        </w:rPr>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lang w:val="es-CR"/>
        </w:rPr>
      </w:r>
    </w:p>
    <w:p>
      <w:pPr>
        <w:pStyle w:val="style0"/>
        <w:jc w:val="both"/>
      </w:pPr>
      <w:r>
        <w:rPr>
          <w:rFonts w:ascii="Calibri" w:cs="Calibri" w:hAnsi="Calibri"/>
          <w:lang w:val="es-CR"/>
        </w:rPr>
      </w:r>
    </w:p>
    <w:p>
      <w:pPr>
        <w:pStyle w:val="style0"/>
        <w:jc w:val="both"/>
      </w:pPr>
      <w:r>
        <w:rPr>
          <w:rFonts w:ascii="Calibri" w:cs="Calibri" w:hAnsi="Calibri"/>
          <w:lang w:val="es-CR"/>
        </w:rPr>
      </w:r>
    </w:p>
    <w:p>
      <w:pPr>
        <w:pStyle w:val="style0"/>
        <w:jc w:val="both"/>
      </w:pPr>
      <w:r>
        <w:rPr>
          <w:rFonts w:ascii="Calibri" w:cs="Calibri" w:hAnsi="Calibri"/>
          <w:lang w:val="es-CR"/>
        </w:rPr>
      </w:r>
    </w:p>
    <w:p>
      <w:pPr>
        <w:pStyle w:val="style0"/>
        <w:jc w:val="both"/>
      </w:pPr>
      <w:r>
        <w:rPr>
          <w:rFonts w:ascii="Calibri" w:cs="Calibri" w:hAnsi="Calibri"/>
          <w:lang w:val="es-CR"/>
        </w:rPr>
      </w:r>
    </w:p>
    <w:p>
      <w:pPr>
        <w:pStyle w:val="style0"/>
        <w:jc w:val="both"/>
      </w:pPr>
      <w:r>
        <w:rPr>
          <w:rFonts w:ascii="Calibri" w:cs="Calibri" w:hAnsi="Calibri"/>
          <w:lang w:val="es-CR"/>
        </w:rPr>
      </w:r>
    </w:p>
    <w:p>
      <w:pPr>
        <w:pStyle w:val="style0"/>
        <w:jc w:val="both"/>
      </w:pPr>
      <w:r>
        <w:rPr>
          <w:rFonts w:ascii="Calibri" w:cs="Calibri" w:hAnsi="Calibri"/>
          <w:lang w:val="es-CR"/>
        </w:rPr>
      </w:r>
    </w:p>
    <w:p>
      <w:pPr>
        <w:pStyle w:val="style1"/>
        <w:jc w:val="both"/>
      </w:pPr>
      <w:bookmarkStart w:id="2" w:name="_Toc326669717"/>
      <w:bookmarkStart w:id="3" w:name="_Toc326669717"/>
      <w:r>
        <w:rPr>
          <w:rFonts w:ascii="Calibri" w:cs="Calibri" w:eastAsia="WenQuanYi Micro Hei" w:hAnsi="Calibri"/>
          <w:b w:val="false"/>
          <w:bCs w:val="false"/>
          <w:color w:val="00000A"/>
          <w:sz w:val="24"/>
          <w:szCs w:val="24"/>
          <w:lang w:bidi="hi-IN" w:eastAsia="zh-CN"/>
        </w:rPr>
      </w:r>
    </w:p>
    <w:p>
      <w:pPr>
        <w:pStyle w:val="style1"/>
        <w:jc w:val="both"/>
      </w:pPr>
      <w:bookmarkStart w:id="4" w:name="_Toc326669717"/>
      <w:bookmarkStart w:id="5" w:name="__RefHeading__618_1121448948"/>
      <w:bookmarkEnd w:id="5"/>
      <w:bookmarkEnd w:id="4"/>
      <w:r>
        <w:rPr/>
        <w:t>Descripción del problema</w:t>
      </w:r>
    </w:p>
    <w:p>
      <w:pPr>
        <w:pStyle w:val="style0"/>
        <w:jc w:val="both"/>
      </w:pPr>
      <w:r>
        <w:rPr/>
      </w:r>
    </w:p>
    <w:p>
      <w:pPr>
        <w:pStyle w:val="style0"/>
        <w:jc w:val="both"/>
      </w:pPr>
      <w:r>
        <w:rPr>
          <w:rFonts w:ascii="Calibri" w:cs="" w:hAnsi="Calibri"/>
          <w:sz w:val="22"/>
          <w:szCs w:val="22"/>
          <w:lang w:bidi="ar-SA" w:eastAsia="es-CR" w:val="es-CR"/>
        </w:rPr>
        <w:t>El objetivo de esta tarea es familiarizarse con el desarrollo de aplicaciones usando el lenguaje Lisp, mediante la creación de una base de datos de información de archivos PDF.</w:t>
      </w:r>
    </w:p>
    <w:p>
      <w:pPr>
        <w:pStyle w:val="style0"/>
        <w:jc w:val="both"/>
      </w:pPr>
      <w:r>
        <w:rPr>
          <w:rFonts w:ascii="Calibri" w:cs="" w:hAnsi="Calibri"/>
          <w:sz w:val="22"/>
          <w:szCs w:val="22"/>
          <w:lang w:bidi="ar-SA" w:eastAsia="es-CR" w:val="es-CR"/>
        </w:rPr>
        <w:t>La meta-información o metadatos (datos sobre los datos) de los archivos PDF está codificada según el formato del archivo y la versión de PDF que tenga. Deberán escribir funciones de Lisp que permitan leer un directorio con archivos PDF, y decodificar la información presente en el “header” de cada documento. Para decodificar un archivo binario como un PDF, se deberán escribir rutinas para poder leer archivos binarios; y posteriormente usar esa información para facilitar la búsqueda de documentos, de acuerdo a los metadatos.</w:t>
      </w:r>
    </w:p>
    <w:p>
      <w:pPr>
        <w:pStyle w:val="style0"/>
        <w:jc w:val="both"/>
      </w:pPr>
      <w:r>
        <w:rPr>
          <w:rFonts w:ascii="Calibri" w:cs="" w:hAnsi="Calibri"/>
          <w:sz w:val="22"/>
          <w:szCs w:val="22"/>
          <w:lang w:bidi="ar-SA" w:eastAsia="es-CR" w:val="es-CR"/>
        </w:rPr>
        <w:t>Posteriormente, se deberán crear una base de datos que se almacenará en memoria, la cual tendrá una estructura para poder almacenar la información de los PDF, tal como Título, Autor, Asunto, Palabras clave, y Fecha de creación, entre otros. La estructura de la base de datos puede ser definida por lo estudiantes.</w:t>
      </w:r>
    </w:p>
    <w:p>
      <w:pPr>
        <w:pStyle w:val="style0"/>
        <w:jc w:val="both"/>
      </w:pPr>
      <w:r>
        <w:rPr>
          <w:rFonts w:ascii="Calibri" w:cs="" w:hAnsi="Calibri"/>
          <w:sz w:val="22"/>
          <w:szCs w:val="22"/>
          <w:lang w:bidi="ar-SA" w:eastAsia="es-CR" w:val="es-CR"/>
        </w:rPr>
        <w:t>La idea es repetir el proceso de extracción de información a todos los pdfs que se encuentren en un directorio específico (el cual podrá ser especificado por el mismo usuario).</w:t>
      </w:r>
    </w:p>
    <w:p>
      <w:pPr>
        <w:pStyle w:val="style0"/>
        <w:jc w:val="both"/>
      </w:pPr>
      <w:r>
        <w:rPr>
          <w:rFonts w:ascii="Calibri" w:cs="" w:hAnsi="Calibri"/>
          <w:sz w:val="22"/>
          <w:szCs w:val="22"/>
          <w:lang w:bidi="ar-SA" w:eastAsia="es-CR" w:val="es-CR"/>
        </w:rPr>
        <w:t>Se deberán crear funciones para poder hacer las siguientes consultas sobre la base de datos:</w:t>
      </w:r>
    </w:p>
    <w:p>
      <w:pPr>
        <w:pStyle w:val="style0"/>
        <w:numPr>
          <w:ilvl w:val="0"/>
          <w:numId w:val="3"/>
        </w:numPr>
        <w:jc w:val="both"/>
      </w:pPr>
      <w:r>
        <w:rPr>
          <w:rFonts w:ascii="Calibri" w:cs="" w:hAnsi="Calibri"/>
          <w:sz w:val="22"/>
          <w:szCs w:val="22"/>
          <w:lang w:bidi="ar-SA" w:eastAsia="es-CR" w:val="es-CR"/>
        </w:rPr>
        <w:t>Mostrar la información de todos los PDF.</w:t>
      </w:r>
    </w:p>
    <w:p>
      <w:pPr>
        <w:pStyle w:val="style0"/>
        <w:numPr>
          <w:ilvl w:val="0"/>
          <w:numId w:val="3"/>
        </w:numPr>
        <w:jc w:val="both"/>
      </w:pPr>
      <w:r>
        <w:rPr>
          <w:rFonts w:ascii="Calibri" w:cs="" w:hAnsi="Calibri"/>
          <w:sz w:val="22"/>
          <w:szCs w:val="22"/>
          <w:lang w:bidi="ar-SA" w:eastAsia="es-CR" w:val="es-CR"/>
        </w:rPr>
        <w:t>Obtener la información de todos los PDF que tengan un determinado título (el cual será especificado por el usuario).</w:t>
      </w:r>
    </w:p>
    <w:p>
      <w:pPr>
        <w:pStyle w:val="style0"/>
        <w:numPr>
          <w:ilvl w:val="0"/>
          <w:numId w:val="3"/>
        </w:numPr>
        <w:jc w:val="both"/>
      </w:pPr>
      <w:r>
        <w:rPr>
          <w:rFonts w:ascii="Calibri" w:cs="" w:hAnsi="Calibri"/>
          <w:sz w:val="22"/>
          <w:szCs w:val="22"/>
          <w:lang w:bidi="ar-SA" w:eastAsia="es-CR" w:val="es-CR"/>
        </w:rPr>
        <w:t>Obtener la información de todos los PDF que tengan un determinado autor.</w:t>
      </w:r>
    </w:p>
    <w:p>
      <w:pPr>
        <w:pStyle w:val="style0"/>
        <w:numPr>
          <w:ilvl w:val="0"/>
          <w:numId w:val="3"/>
        </w:numPr>
        <w:jc w:val="both"/>
      </w:pPr>
      <w:r>
        <w:rPr>
          <w:rFonts w:ascii="Calibri" w:cs="" w:hAnsi="Calibri"/>
          <w:sz w:val="22"/>
          <w:szCs w:val="22"/>
          <w:lang w:bidi="ar-SA" w:eastAsia="es-CR" w:val="es-CR"/>
        </w:rPr>
        <w:t>Obtener la información de todos los PDF que tengan cierta palabra clave.</w:t>
      </w:r>
    </w:p>
    <w:p>
      <w:pPr>
        <w:pStyle w:val="style0"/>
        <w:numPr>
          <w:ilvl w:val="0"/>
          <w:numId w:val="3"/>
        </w:numPr>
        <w:jc w:val="both"/>
      </w:pPr>
      <w:r>
        <w:rPr>
          <w:rFonts w:ascii="Calibri" w:cs="" w:hAnsi="Calibri"/>
          <w:sz w:val="22"/>
          <w:szCs w:val="22"/>
          <w:lang w:bidi="ar-SA" w:eastAsia="es-CR" w:val="es-CR"/>
        </w:rPr>
        <w:t>Obtener la información de todos los PDF que tengan cierta fecha de creación.</w:t>
      </w:r>
    </w:p>
    <w:p>
      <w:pPr>
        <w:pStyle w:val="style0"/>
        <w:jc w:val="both"/>
      </w:pPr>
      <w:r>
        <w:rPr>
          <w:rFonts w:ascii="Calibri" w:cs="Calibri" w:hAnsi="Calibri"/>
        </w:rPr>
      </w:r>
    </w:p>
    <w:p>
      <w:pPr>
        <w:pStyle w:val="style0"/>
        <w:jc w:val="both"/>
      </w:pPr>
      <w:r>
        <w:rPr>
          <w:rFonts w:ascii="Calibri" w:cs="Calibri" w:hAnsi="Calibri"/>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jc w:val="both"/>
      </w:pPr>
      <w:bookmarkStart w:id="6" w:name="__RefHeading__620_1121448948"/>
      <w:bookmarkStart w:id="7" w:name="_Toc326669718"/>
      <w:bookmarkEnd w:id="6"/>
      <w:bookmarkEnd w:id="7"/>
      <w:r>
        <w:rPr/>
        <w:t>Diseño del programa.</w:t>
      </w:r>
    </w:p>
    <w:p>
      <w:pPr>
        <w:pStyle w:val="style0"/>
        <w:spacing w:after="0" w:before="0" w:line="100" w:lineRule="atLeast"/>
      </w:pPr>
      <w:r>
        <w:rPr>
          <w:rFonts w:ascii="Cambria,Bold" w:cs="Cambria,Bold" w:hAnsi="Cambria,Bold"/>
          <w:b/>
          <w:bCs/>
          <w:color w:val="4F82BE"/>
          <w:sz w:val="26"/>
          <w:szCs w:val="26"/>
        </w:rPr>
      </w:r>
    </w:p>
    <w:p>
      <w:pPr>
        <w:pStyle w:val="style41"/>
        <w:spacing w:after="0" w:before="0" w:line="100" w:lineRule="atLeast"/>
      </w:pPr>
      <w:r>
        <w:rPr/>
        <w:t>Funciones:</w:t>
      </w:r>
    </w:p>
    <w:p>
      <w:pPr>
        <w:pStyle w:val="style40"/>
        <w:spacing w:after="0" w:before="0" w:line="100" w:lineRule="atLeast"/>
        <w:ind w:hanging="0" w:left="0" w:right="0"/>
      </w:pPr>
      <w:r>
        <w:rPr/>
      </w:r>
    </w:p>
    <w:p>
      <w:pPr>
        <w:pStyle w:val="style0"/>
        <w:jc w:val="both"/>
      </w:pPr>
      <w:r>
        <w:rPr>
          <w:rFonts w:ascii="Calibri" w:cs="Calibri" w:hAnsi="Calibri"/>
          <w:lang w:val="es-CR"/>
        </w:rPr>
      </w:r>
    </w:p>
    <w:p>
      <w:pPr>
        <w:pStyle w:val="style0"/>
        <w:jc w:val="both"/>
      </w:pPr>
      <w:r>
        <w:rPr>
          <w:rFonts w:ascii="Calibri" w:cs="Calibri" w:hAnsi="Calibri"/>
          <w:lang w:val="es-CR"/>
        </w:rPr>
      </w:r>
    </w:p>
    <w:p>
      <w:pPr>
        <w:pStyle w:val="style1"/>
      </w:pPr>
      <w:bookmarkStart w:id="8" w:name="__RefHeading__622_1121448948"/>
      <w:bookmarkStart w:id="9" w:name="_Toc326669719"/>
      <w:bookmarkEnd w:id="8"/>
      <w:bookmarkEnd w:id="9"/>
      <w:r>
        <w:rPr/>
        <w:t>Decisiones tomadas</w:t>
      </w:r>
    </w:p>
    <w:p>
      <w:pPr>
        <w:pStyle w:val="style41"/>
      </w:pPr>
      <w:r>
        <w:rPr/>
      </w:r>
    </w:p>
    <w:p>
      <w:pPr>
        <w:pStyle w:val="style41"/>
        <w:spacing w:after="0" w:before="0" w:line="100" w:lineRule="atLeast"/>
      </w:pPr>
      <w:r>
        <w:rPr/>
        <w:t>Base de Datos</w:t>
      </w:r>
    </w:p>
    <w:p>
      <w:pPr>
        <w:pStyle w:val="style0"/>
        <w:spacing w:after="0" w:before="0" w:line="100" w:lineRule="atLeast"/>
        <w:jc w:val="both"/>
      </w:pPr>
      <w:r>
        <w:rPr>
          <w:rFonts w:cs="Calibri" w:eastAsia="WenQuanYi Micro Hei"/>
          <w:lang w:bidi="hi-IN" w:eastAsia="zh-CN"/>
        </w:rPr>
        <w:t>La base de datos se carga en tiempo de ejecución mediante la función (carga-directorio</w:t>
      </w:r>
      <w:r>
        <w:rPr>
          <w:rFonts w:ascii="Calibri" w:cs="Calibri" w:hAnsi="Calibri"/>
          <w:color w:val="000000"/>
          <w:sz w:val="24"/>
          <w:szCs w:val="24"/>
        </w:rPr>
        <w:t xml:space="preserve"> </w:t>
      </w:r>
      <w:r>
        <w:rPr>
          <w:rFonts w:cs="Calibri" w:eastAsia="WenQuanYi Micro Hei"/>
          <w:lang w:bidi="hi-IN" w:eastAsia="zh-CN"/>
        </w:rPr>
        <w:t>“directorio”).</w:t>
      </w:r>
    </w:p>
    <w:p>
      <w:pPr>
        <w:pStyle w:val="style0"/>
        <w:spacing w:after="0" w:before="0" w:line="100" w:lineRule="atLeast"/>
      </w:pPr>
      <w:r>
        <w:rPr>
          <w:rFonts w:ascii="Cambria,Bold" w:cs="Cambria,Bold" w:hAnsi="Cambria,Bold"/>
          <w:b/>
          <w:bCs/>
          <w:color w:val="4F82BE"/>
          <w:sz w:val="26"/>
          <w:szCs w:val="26"/>
        </w:rPr>
      </w:r>
    </w:p>
    <w:p>
      <w:pPr>
        <w:pStyle w:val="style41"/>
        <w:spacing w:after="0" w:before="0" w:line="100" w:lineRule="atLeast"/>
      </w:pPr>
      <w:r>
        <w:rPr/>
        <w:t>Consultas</w:t>
      </w:r>
    </w:p>
    <w:p>
      <w:pPr>
        <w:pStyle w:val="style0"/>
        <w:spacing w:after="0" w:before="0" w:line="100" w:lineRule="atLeast"/>
        <w:jc w:val="both"/>
      </w:pPr>
      <w:r>
        <w:rPr>
          <w:rFonts w:cs="Calibri" w:eastAsia="WenQuanYi Micro Hei"/>
          <w:lang w:bidi="hi-IN" w:eastAsia="zh-CN"/>
        </w:rPr>
        <w:t>Después de cargar la base de datos en memoria el usuario puede utilizar las siguientes funciones para realizar las consultas:</w:t>
      </w:r>
    </w:p>
    <w:p>
      <w:pPr>
        <w:pStyle w:val="style0"/>
        <w:spacing w:after="0" w:before="0" w:line="100" w:lineRule="atLeast"/>
        <w:jc w:val="both"/>
      </w:pPr>
      <w:r>
        <w:rPr>
          <w:rFonts w:cs="Calibri" w:eastAsia="WenQuanYi Micro Hei"/>
          <w:lang w:bidi="hi-IN" w:eastAsia="zh-CN"/>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40"/>
        <w:spacing w:after="0" w:before="0" w:line="100" w:lineRule="atLeast"/>
        <w:ind w:hanging="0" w:left="0" w:right="0"/>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rPr>
      </w:r>
    </w:p>
    <w:p>
      <w:pPr>
        <w:pStyle w:val="style1"/>
      </w:pPr>
      <w:r>
        <w:rPr/>
      </w:r>
    </w:p>
    <w:p>
      <w:pPr>
        <w:pStyle w:val="style1"/>
      </w:pPr>
      <w:bookmarkStart w:id="10" w:name="__RefHeading__624_1121448948"/>
      <w:bookmarkStart w:id="11" w:name="_Toc326669720"/>
      <w:bookmarkEnd w:id="10"/>
      <w:bookmarkEnd w:id="11"/>
      <w:r>
        <w:rPr/>
        <w:t>Análisis de resultados</w:t>
      </w:r>
    </w:p>
    <w:p>
      <w:pPr>
        <w:pStyle w:val="style0"/>
      </w:pPr>
      <w:r>
        <w:rPr/>
        <w:t>A continuación se brinda una reseña de las tareas que se completaron y de las tareas que no se lograron completar, además de algunas propuestas de solución para los problemas que no se pudieron resolver.</w:t>
      </w:r>
    </w:p>
    <w:p>
      <w:pPr>
        <w:pStyle w:val="style0"/>
        <w:jc w:val="both"/>
      </w:pPr>
      <w:r>
        <w:rPr>
          <w:rFonts w:ascii="Calibri" w:cs="Calibri" w:hAnsi="Calibri"/>
        </w:rPr>
      </w:r>
    </w:p>
    <w:tbl>
      <w:tblPr>
        <w:jc w:val="left"/>
        <w:tblInd w:type="dxa" w:w="35"/>
        <w:tblBorders>
          <w:top w:color="000001" w:space="0" w:sz="2" w:val="single"/>
          <w:left w:color="000001" w:space="0" w:sz="2" w:val="single"/>
          <w:bottom w:color="000001" w:space="0" w:sz="2" w:val="single"/>
        </w:tblBorders>
      </w:tblPr>
      <w:tblGrid>
        <w:gridCol w:w="3212"/>
        <w:gridCol w:w="3211"/>
        <w:gridCol w:w="3215"/>
      </w:tblGrid>
      <w:tr>
        <w:trPr>
          <w:cantSplit w:val="false"/>
        </w:trPr>
        <w:tc>
          <w:tcPr>
            <w:tcW w:type="dxa" w:w="3212"/>
            <w:tcBorders>
              <w:top w:color="000001" w:space="0" w:sz="2" w:val="single"/>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b/>
                <w:bCs/>
              </w:rPr>
              <w:t>Tarea</w:t>
            </w:r>
          </w:p>
        </w:tc>
        <w:tc>
          <w:tcPr>
            <w:tcW w:type="dxa" w:w="3211"/>
            <w:tcBorders>
              <w:top w:color="000001" w:space="0" w:sz="2" w:val="single"/>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b/>
                <w:bCs/>
              </w:rPr>
              <w:t>Estado</w:t>
            </w:r>
          </w:p>
        </w:tc>
        <w:tc>
          <w:tcPr>
            <w:tcW w:type="dxa" w:w="32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b/>
                <w:bCs/>
              </w:rPr>
              <w:t>Propuesta de solución</w:t>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pPr>
            <w:r>
              <w:rPr>
                <w:rFonts w:ascii="Calibri" w:cs="Calibri" w:hAnsi="Calibri"/>
                <w:sz w:val="22"/>
              </w:rPr>
              <w:t>Lectura de un directorio con archivos específico</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pPr>
            <w:r>
              <w:rPr>
                <w:rFonts w:ascii="Calibri" w:cs="Calibri" w:hAnsi="Calibri"/>
                <w:sz w:val="22"/>
              </w:rPr>
              <w:t>Lectura del archivo PDF</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pPr>
            <w:r>
              <w:rPr>
                <w:rFonts w:ascii="Calibri" w:cs="Calibri" w:hAnsi="Calibri"/>
                <w:sz w:val="22"/>
              </w:rPr>
              <w:t>Extracción de metadatos</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trHeight w:hRule="atLeast" w:val="960"/>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pPr>
            <w:r>
              <w:rPr>
                <w:rFonts w:ascii="Calibri" w:cs="Calibri" w:hAnsi="Calibri"/>
                <w:sz w:val="22"/>
              </w:rPr>
              <w:t>Extracción  de datos de todos los PDF del directorio</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pPr>
            <w:r>
              <w:rPr>
                <w:rFonts w:ascii="Calibri" w:cs="Calibri" w:hAnsi="Calibri"/>
                <w:sz w:val="22"/>
              </w:rPr>
              <w:t>Lectura del directorio que especificó el usuario</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pPr>
            <w:r>
              <w:rPr>
                <w:rFonts w:ascii="Calibri" w:cs="Calibri" w:hAnsi="Calibri"/>
                <w:sz w:val="22"/>
              </w:rPr>
              <w:t>Creación de base de datos</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pPr>
            <w:r>
              <w:rPr>
                <w:rFonts w:ascii="Calibri" w:cs="Calibri" w:hAnsi="Calibri"/>
                <w:sz w:val="22"/>
              </w:rPr>
              <w:t>Almacenamiento de la base de datos en memoria</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tcPr>
          <w:p>
            <w:pPr>
              <w:pStyle w:val="style37"/>
            </w:pPr>
            <w:r>
              <w:rPr>
                <w:rFonts w:ascii="Calibri" w:cs="Calibri" w:hAnsi="Calibri"/>
                <w:sz w:val="22"/>
              </w:rPr>
              <w:t>Mostrar la información de todos los PDF</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tcPr>
          <w:p>
            <w:pPr>
              <w:pStyle w:val="style37"/>
            </w:pPr>
            <w:r>
              <w:rPr>
                <w:rFonts w:ascii="Calibri" w:cs="Calibri" w:hAnsi="Calibri"/>
                <w:sz w:val="22"/>
              </w:rPr>
              <w:t>Obtener la información de todos los PDF que tengan un determinado título</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tcPr>
          <w:p>
            <w:pPr>
              <w:pStyle w:val="style37"/>
            </w:pPr>
            <w:r>
              <w:rPr>
                <w:rFonts w:ascii="Calibri" w:cs="Calibri" w:hAnsi="Calibri"/>
                <w:sz w:val="22"/>
              </w:rPr>
              <w:t>Obtener la información de todos los PDF que tengan un determinado autor</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tcPr>
          <w:p>
            <w:pPr>
              <w:pStyle w:val="style37"/>
            </w:pPr>
            <w:r>
              <w:rPr>
                <w:rFonts w:ascii="Calibri" w:cs="Calibri" w:hAnsi="Calibri"/>
                <w:sz w:val="22"/>
              </w:rPr>
              <w:t>Obtener la información de todos los PDF que tengan cierta palabra clave</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r>
        <w:trPr>
          <w:cantSplit w:val="false"/>
        </w:trPr>
        <w:tc>
          <w:tcPr>
            <w:tcW w:type="dxa" w:w="3212"/>
            <w:tcBorders>
              <w:left w:color="000001" w:space="0" w:sz="2" w:val="single"/>
              <w:bottom w:color="000001" w:space="0" w:sz="2" w:val="single"/>
            </w:tcBorders>
            <w:shd w:fill="FFFFFF" w:val="clear"/>
            <w:tcMar>
              <w:top w:type="dxa" w:w="0"/>
              <w:left w:type="dxa" w:w="10"/>
              <w:bottom w:type="dxa" w:w="0"/>
              <w:right w:type="dxa" w:w="10"/>
            </w:tcMar>
          </w:tcPr>
          <w:p>
            <w:pPr>
              <w:pStyle w:val="style37"/>
            </w:pPr>
            <w:r>
              <w:rPr>
                <w:rFonts w:ascii="Calibri" w:cs="Calibri" w:hAnsi="Calibri"/>
                <w:sz w:val="22"/>
              </w:rPr>
              <w:t>Obtener la información de todos los PDF que tengan cierta fecha de creación</w:t>
            </w:r>
          </w:p>
        </w:tc>
        <w:tc>
          <w:tcPr>
            <w:tcW w:type="dxa" w:w="3211"/>
            <w:tcBorders>
              <w:left w:color="000001" w:space="0" w:sz="2" w:val="single"/>
              <w:bottom w:color="000001" w:space="0" w:sz="2" w:val="single"/>
            </w:tcBorders>
            <w:shd w:fill="FFFFFF" w:val="clear"/>
            <w:tcMar>
              <w:top w:type="dxa" w:w="0"/>
              <w:left w:type="dxa" w:w="10"/>
              <w:bottom w:type="dxa" w:w="0"/>
              <w:right w:type="dxa" w:w="10"/>
            </w:tcMar>
            <w:vAlign w:val="center"/>
          </w:tcPr>
          <w:p>
            <w:pPr>
              <w:pStyle w:val="style37"/>
              <w:jc w:val="center"/>
            </w:pPr>
            <w:r>
              <w:rPr>
                <w:rFonts w:ascii="Calibri" w:cs="Calibri" w:hAnsi="Calibri"/>
                <w:sz w:val="22"/>
              </w:rPr>
              <w:t>Completa</w:t>
            </w:r>
          </w:p>
        </w:tc>
        <w:tc>
          <w:tcPr>
            <w:tcW w:type="dxa" w:w="3215"/>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37"/>
              <w:jc w:val="both"/>
            </w:pPr>
            <w:r>
              <w:rPr>
                <w:rFonts w:ascii="Calibri" w:cs="Calibri" w:hAnsi="Calibri"/>
              </w:rPr>
            </w:r>
          </w:p>
        </w:tc>
      </w:tr>
    </w:tbl>
    <w:p>
      <w:pPr>
        <w:pStyle w:val="style0"/>
      </w:pPr>
      <w:r>
        <w:rPr>
          <w:rFonts w:eastAsia="WenQuanYi Micro Hei"/>
          <w:lang w:bidi="hi-IN" w:eastAsia="zh-CN" w:val="es-ES"/>
        </w:rPr>
      </w:r>
    </w:p>
    <w:p>
      <w:pPr>
        <w:pStyle w:val="style1"/>
      </w:pPr>
      <w:bookmarkStart w:id="12" w:name="__RefHeading__626_1121448948"/>
      <w:bookmarkStart w:id="13" w:name="_Toc326669721"/>
      <w:bookmarkEnd w:id="12"/>
      <w:bookmarkEnd w:id="13"/>
      <w:r>
        <w:rPr/>
        <w:t>Manual de usuario</w:t>
      </w:r>
    </w:p>
    <w:p>
      <w:pPr>
        <w:pStyle w:val="style1"/>
      </w:pPr>
      <w:r>
        <w:rPr/>
        <w:drawing>
          <wp:anchor allowOverlap="1" behindDoc="1" distB="0" distL="0" distR="0" distT="0" layoutInCell="1" locked="0" relativeHeight="0" simplePos="0">
            <wp:simplePos x="0" y="0"/>
            <wp:positionH relativeFrom="character">
              <wp:posOffset>-116840</wp:posOffset>
            </wp:positionH>
            <wp:positionV relativeFrom="line">
              <wp:posOffset>144780</wp:posOffset>
            </wp:positionV>
            <wp:extent cx="6116320" cy="215646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16320" cy="2156460"/>
                    </a:xfrm>
                    <a:prstGeom prst="rect">
                      <a:avLst/>
                    </a:prstGeom>
                    <a:noFill/>
                    <a:ln w="9525">
                      <a:noFill/>
                      <a:miter lim="800000"/>
                      <a:headEnd/>
                      <a:tailEnd/>
                    </a:ln>
                  </pic:spPr>
                </pic:pic>
              </a:graphicData>
            </a:graphic>
          </wp:anchor>
        </w:drawing>
      </w:r>
    </w:p>
    <w:p>
      <w:pPr>
        <w:pStyle w:val="style0"/>
      </w:pPr>
      <w:r>
        <w:rPr/>
        <w:t>sssssss</w:t>
        <w:drawing>
          <wp:anchor allowOverlap="1" behindDoc="1" distB="0" distL="0" distR="0" distT="0" layoutInCell="1" locked="0" relativeHeight="0" simplePos="0">
            <wp:simplePos x="0" y="0"/>
            <wp:positionH relativeFrom="character">
              <wp:posOffset>218440</wp:posOffset>
            </wp:positionH>
            <wp:positionV relativeFrom="line">
              <wp:posOffset>566420</wp:posOffset>
            </wp:positionV>
            <wp:extent cx="2337435" cy="181102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337435" cy="181102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Sdssf</w:t>
        <w:drawing>
          <wp:anchor allowOverlap="1" behindDoc="1" distB="0" distL="0" distR="0" distT="0" layoutInCell="1" locked="0" relativeHeight="0" simplePos="0">
            <wp:simplePos x="0" y="0"/>
            <wp:positionH relativeFrom="character">
              <wp:posOffset>1461770</wp:posOffset>
            </wp:positionH>
            <wp:positionV relativeFrom="line">
              <wp:posOffset>320675</wp:posOffset>
            </wp:positionV>
            <wp:extent cx="3217545" cy="20701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17545" cy="207010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Asdasd</w:t>
      </w:r>
    </w:p>
    <w:p>
      <w:pPr>
        <w:pStyle w:val="style0"/>
        <w:jc w:val="center"/>
      </w:pPr>
      <w:r>
        <w:rPr/>
        <w:drawing>
          <wp:inline distB="0" distL="0" distR="0" distT="0">
            <wp:extent cx="2165350" cy="14833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165350" cy="1483360"/>
                    </a:xfrm>
                    <a:prstGeom prst="rect">
                      <a:avLst/>
                    </a:prstGeom>
                    <a:noFill/>
                    <a:ln w="9525">
                      <a:noFill/>
                      <a:miter lim="800000"/>
                      <a:headEnd/>
                      <a:tailEnd/>
                    </a:ln>
                  </pic:spPr>
                </pic:pic>
              </a:graphicData>
            </a:graphic>
          </wp:inline>
        </w:drawing>
      </w:r>
    </w:p>
    <w:p>
      <w:pPr>
        <w:pStyle w:val="style0"/>
      </w:pPr>
      <w:r>
        <w:rPr/>
        <w:t>Asdasdasd</w:t>
      </w:r>
    </w:p>
    <w:p>
      <w:pPr>
        <w:pStyle w:val="style0"/>
      </w:pPr>
      <w:r>
        <w:rPr/>
        <w:drawing>
          <wp:inline distB="0" distL="0" distR="0" distT="0">
            <wp:extent cx="6116320" cy="9404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16320" cy="940435"/>
                    </a:xfrm>
                    <a:prstGeom prst="rect">
                      <a:avLst/>
                    </a:prstGeom>
                    <a:noFill/>
                    <a:ln w="9525">
                      <a:noFill/>
                      <a:miter lim="800000"/>
                      <a:headEnd/>
                      <a:tailEnd/>
                    </a:ln>
                  </pic:spPr>
                </pic:pic>
              </a:graphicData>
            </a:graphic>
          </wp:inline>
        </w:drawing>
      </w:r>
    </w:p>
    <w:p>
      <w:pPr>
        <w:pStyle w:val="style0"/>
      </w:pPr>
      <w:r>
        <w:rPr/>
        <w:t>Asdasd</w:t>
      </w:r>
    </w:p>
    <w:p>
      <w:pPr>
        <w:pStyle w:val="style0"/>
        <w:jc w:val="center"/>
      </w:pPr>
      <w:r>
        <w:rPr/>
        <w:drawing>
          <wp:inline distB="0" distL="0" distR="0" distT="0">
            <wp:extent cx="2311400" cy="15614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311400" cy="1561465"/>
                    </a:xfrm>
                    <a:prstGeom prst="rect">
                      <a:avLst/>
                    </a:prstGeom>
                    <a:noFill/>
                    <a:ln w="9525">
                      <a:noFill/>
                      <a:miter lim="800000"/>
                      <a:headEnd/>
                      <a:tailEnd/>
                    </a:ln>
                  </pic:spPr>
                </pic:pic>
              </a:graphicData>
            </a:graphic>
          </wp:inline>
        </w:drawing>
      </w:r>
    </w:p>
    <w:p>
      <w:pPr>
        <w:pStyle w:val="style0"/>
      </w:pPr>
      <w:r>
        <w:rPr/>
        <w:t>Asdadasd</w:t>
      </w:r>
    </w:p>
    <w:p>
      <w:pPr>
        <w:pStyle w:val="style0"/>
      </w:pPr>
      <w:r>
        <w:rPr/>
        <w:drawing>
          <wp:inline distB="0" distL="0" distR="0" distT="0">
            <wp:extent cx="6107430" cy="1682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107430" cy="1682115"/>
                    </a:xfrm>
                    <a:prstGeom prst="rect">
                      <a:avLst/>
                    </a:prstGeom>
                    <a:noFill/>
                    <a:ln w="9525">
                      <a:noFill/>
                      <a:miter lim="800000"/>
                      <a:headEnd/>
                      <a:tailEnd/>
                    </a:ln>
                  </pic:spPr>
                </pic:pic>
              </a:graphicData>
            </a:graphic>
          </wp:inline>
        </w:drawing>
      </w:r>
    </w:p>
    <w:p>
      <w:pPr>
        <w:pStyle w:val="style0"/>
      </w:pPr>
      <w:r>
        <w:rPr/>
        <w:t>Adasds</w:t>
      </w:r>
    </w:p>
    <w:p>
      <w:pPr>
        <w:pStyle w:val="style0"/>
      </w:pPr>
      <w:r>
        <w:rPr/>
        <w:drawing>
          <wp:inline distB="0" distL="0" distR="0" distT="0">
            <wp:extent cx="6116320" cy="15182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116320" cy="1518285"/>
                    </a:xfrm>
                    <a:prstGeom prst="rect">
                      <a:avLst/>
                    </a:prstGeom>
                    <a:noFill/>
                    <a:ln w="9525">
                      <a:noFill/>
                      <a:miter lim="800000"/>
                      <a:headEnd/>
                      <a:tailEnd/>
                    </a:ln>
                  </pic:spPr>
                </pic:pic>
              </a:graphicData>
            </a:graphic>
          </wp:inline>
        </w:drawing>
      </w:r>
    </w:p>
    <w:p>
      <w:pPr>
        <w:pStyle w:val="style0"/>
      </w:pPr>
      <w:r>
        <w:rPr/>
        <w:t>Asdas</w:t>
      </w:r>
    </w:p>
    <w:p>
      <w:pPr>
        <w:pStyle w:val="style0"/>
      </w:pPr>
      <w:r>
        <w:rPr/>
        <w:drawing>
          <wp:inline distB="0" distL="0" distR="0" distT="0">
            <wp:extent cx="6116320" cy="19411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116320" cy="1941195"/>
                    </a:xfrm>
                    <a:prstGeom prst="rect">
                      <a:avLst/>
                    </a:prstGeom>
                    <a:noFill/>
                    <a:ln w="9525">
                      <a:noFill/>
                      <a:miter lim="800000"/>
                      <a:headEnd/>
                      <a:tailEnd/>
                    </a:ln>
                  </pic:spPr>
                </pic:pic>
              </a:graphicData>
            </a:graphic>
          </wp:inline>
        </w:drawing>
      </w:r>
    </w:p>
    <w:p>
      <w:pPr>
        <w:pStyle w:val="style0"/>
      </w:pPr>
      <w:r>
        <w:rPr/>
        <w:t>Asdasd</w:t>
      </w:r>
      <w:r>
        <w:rPr/>
        <w:drawing>
          <wp:inline distB="0" distL="0" distR="0" distT="0">
            <wp:extent cx="6116320" cy="18459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116320" cy="1845945"/>
                    </a:xfrm>
                    <a:prstGeom prst="rect">
                      <a:avLst/>
                    </a:prstGeom>
                    <a:noFill/>
                    <a:ln w="9525">
                      <a:noFill/>
                      <a:miter lim="800000"/>
                      <a:headEnd/>
                      <a:tailEnd/>
                    </a:ln>
                  </pic:spPr>
                </pic:pic>
              </a:graphicData>
            </a:graphic>
          </wp:inline>
        </w:drawing>
      </w:r>
    </w:p>
    <w:p>
      <w:pPr>
        <w:pStyle w:val="style0"/>
      </w:pPr>
      <w:r>
        <w:rPr/>
        <w:t>asdadasd</w:t>
      </w:r>
    </w:p>
    <w:p>
      <w:pPr>
        <w:pStyle w:val="style0"/>
      </w:pPr>
      <w:r>
        <w:rPr/>
        <w:drawing>
          <wp:inline distB="0" distL="0" distR="0" distT="0">
            <wp:extent cx="6116320" cy="22167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116320" cy="2216785"/>
                    </a:xfrm>
                    <a:prstGeom prst="rect">
                      <a:avLst/>
                    </a:prstGeom>
                    <a:noFill/>
                    <a:ln w="9525">
                      <a:noFill/>
                      <a:miter lim="800000"/>
                      <a:headEnd/>
                      <a:tailEnd/>
                    </a:ln>
                  </pic:spPr>
                </pic:pic>
              </a:graphicData>
            </a:graphic>
          </wp:inline>
        </w:drawing>
      </w:r>
    </w:p>
    <w:p>
      <w:pPr>
        <w:pStyle w:val="style0"/>
      </w:pPr>
      <w:r>
        <w:rPr/>
        <w:t>Asdadasd</w:t>
      </w:r>
    </w:p>
    <w:p>
      <w:pPr>
        <w:pStyle w:val="style0"/>
      </w:pPr>
      <w:r>
        <w:rPr/>
      </w:r>
    </w:p>
    <w:p>
      <w:pPr>
        <w:pStyle w:val="style0"/>
      </w:pPr>
      <w:bookmarkStart w:id="14" w:name="Bookmark"/>
      <w:bookmarkStart w:id="15" w:name="Bookmark"/>
      <w:r>
        <w:rPr/>
      </w:r>
    </w:p>
    <w:p>
      <w:pPr>
        <w:pStyle w:val="style0"/>
      </w:pPr>
      <w:r>
        <w:rPr/>
      </w:r>
    </w:p>
    <w:p>
      <w:pPr>
        <w:pStyle w:val="style0"/>
      </w:pPr>
      <w:bookmarkStart w:id="16" w:name="_Toc326669722"/>
      <w:bookmarkStart w:id="17" w:name="_Toc326669722"/>
      <w:bookmarkEnd w:id="17"/>
      <w:r>
        <w:rPr/>
      </w:r>
    </w:p>
    <w:p>
      <w:pPr>
        <w:pStyle w:val="style1"/>
      </w:pPr>
      <w:bookmarkStart w:id="18" w:name="Bookmark"/>
      <w:bookmarkStart w:id="19" w:name="__RefHeading__628_1121448948"/>
      <w:bookmarkEnd w:id="19"/>
      <w:bookmarkEnd w:id="18"/>
      <w:r>
        <w:rPr/>
        <w:t>Bibliografía</w:t>
      </w:r>
    </w:p>
    <w:p>
      <w:pPr>
        <w:pStyle w:val="style0"/>
      </w:pPr>
      <w:r>
        <w:rPr/>
      </w:r>
    </w:p>
    <w:p>
      <w:pPr>
        <w:pStyle w:val="style0"/>
        <w:numPr>
          <w:ilvl w:val="0"/>
          <w:numId w:val="2"/>
        </w:numPr>
        <w:jc w:val="both"/>
      </w:pPr>
      <w:r>
        <w:rPr>
          <w:rFonts w:ascii="Calibri" w:cs="Calibri" w:hAnsi="Calibri"/>
          <w:sz w:val="22"/>
          <w:szCs w:val="22"/>
          <w:lang w:val="en-US"/>
        </w:rPr>
        <w:t xml:space="preserve">The Common Lisp Cookbook Project. (2007, 28 de enero). </w:t>
      </w:r>
      <w:r>
        <w:rPr>
          <w:rFonts w:ascii="Calibri" w:cs="Calibri" w:hAnsi="Calibri"/>
          <w:b/>
          <w:bCs/>
          <w:sz w:val="22"/>
          <w:szCs w:val="22"/>
          <w:lang w:val="en-US"/>
        </w:rPr>
        <w:t>The Common Lisp Cookbook - Strings</w:t>
      </w:r>
      <w:r>
        <w:rPr>
          <w:rFonts w:ascii="Calibri" w:cs="Calibri" w:hAnsi="Calibri"/>
          <w:sz w:val="22"/>
          <w:szCs w:val="22"/>
          <w:lang w:val="en-US"/>
        </w:rPr>
        <w:t xml:space="preserve">. </w:t>
      </w:r>
      <w:r>
        <w:rPr>
          <w:rFonts w:ascii="Calibri" w:cs="Calibri" w:hAnsi="Calibri"/>
          <w:sz w:val="22"/>
          <w:szCs w:val="22"/>
          <w:lang w:val="es-CR"/>
        </w:rPr>
        <w:t xml:space="preserve">Recuperado el 29 </w:t>
      </w:r>
      <w:r>
        <w:rPr>
          <w:rFonts w:ascii="Calibri" w:cs="Calibri" w:hAnsi="Calibri"/>
          <w:sz w:val="22"/>
          <w:szCs w:val="22"/>
        </w:rPr>
        <w:t xml:space="preserve">de mayo del 2012, de </w:t>
      </w:r>
      <w:hyperlink r:id="rId14">
        <w:r>
          <w:rPr>
            <w:rStyle w:val="style16"/>
            <w:rFonts w:ascii="Calibri" w:cs="" w:hAnsi="Calibri"/>
            <w:color w:val="0000FF"/>
            <w:sz w:val="22"/>
            <w:szCs w:val="22"/>
            <w:u w:val="single"/>
            <w:lang w:bidi="ar-SA" w:eastAsia="es-CR" w:val="es-CR"/>
          </w:rPr>
          <w:t>http://cl-cookbook.sourceforge.net/strings.html</w:t>
        </w:r>
      </w:hyperlink>
    </w:p>
    <w:p>
      <w:pPr>
        <w:pStyle w:val="style0"/>
        <w:numPr>
          <w:ilvl w:val="0"/>
          <w:numId w:val="2"/>
        </w:numPr>
        <w:jc w:val="both"/>
      </w:pPr>
      <w:r>
        <w:rPr>
          <w:rFonts w:ascii="Calibri" w:cs="Calibri" w:hAnsi="Calibri"/>
          <w:sz w:val="22"/>
          <w:szCs w:val="22"/>
          <w:lang w:val="en-US"/>
        </w:rPr>
        <w:t xml:space="preserve">stackoverflow.com. (2010, 19 de diciembre). </w:t>
      </w:r>
      <w:r>
        <w:rPr>
          <w:rFonts w:ascii="Calibri" w:cs="Calibri" w:hAnsi="Calibri"/>
          <w:b/>
          <w:bCs/>
          <w:sz w:val="22"/>
          <w:szCs w:val="22"/>
          <w:lang w:val="en-US"/>
        </w:rPr>
        <w:t>An efficient collect function in Common Lisp</w:t>
      </w:r>
      <w:r>
        <w:rPr>
          <w:rFonts w:ascii="Calibri" w:cs="Calibri" w:hAnsi="Calibri"/>
          <w:sz w:val="22"/>
          <w:szCs w:val="22"/>
          <w:lang w:val="en-US"/>
        </w:rPr>
        <w:t xml:space="preserve">. </w:t>
      </w:r>
      <w:r>
        <w:rPr>
          <w:rFonts w:ascii="Calibri" w:cs="Calibri" w:hAnsi="Calibri"/>
          <w:sz w:val="22"/>
          <w:szCs w:val="22"/>
        </w:rPr>
        <w:t xml:space="preserve">Recuperado el 29 de mayo del 2012, de </w:t>
      </w:r>
      <w:hyperlink r:id="rId15">
        <w:r>
          <w:rPr>
            <w:rStyle w:val="style16"/>
            <w:rFonts w:ascii="Calibri" w:cs="" w:hAnsi="Calibri"/>
            <w:color w:val="0000FF"/>
            <w:sz w:val="22"/>
            <w:szCs w:val="22"/>
            <w:u w:val="single"/>
            <w:lang w:bidi="ar-SA" w:eastAsia="es-CR" w:val="es-CR"/>
          </w:rPr>
          <w:t>http://stackoverflow.com/questions/4480994/an-efficient-collect-function-in-common-lisp</w:t>
        </w:r>
      </w:hyperlink>
    </w:p>
    <w:p>
      <w:pPr>
        <w:pStyle w:val="style0"/>
        <w:numPr>
          <w:ilvl w:val="0"/>
          <w:numId w:val="2"/>
        </w:numPr>
        <w:jc w:val="both"/>
      </w:pPr>
      <w:r>
        <w:rPr>
          <w:rFonts w:ascii="Calibri" w:cs="Calibri" w:hAnsi="Calibri"/>
          <w:sz w:val="22"/>
          <w:szCs w:val="22"/>
          <w:lang w:val="es-CR"/>
        </w:rPr>
        <w:t xml:space="preserve">es.scribd.com. (2012). </w:t>
      </w:r>
      <w:r>
        <w:rPr>
          <w:rFonts w:ascii="Calibri" w:cs="Calibri" w:hAnsi="Calibri"/>
          <w:b/>
          <w:bCs/>
          <w:sz w:val="22"/>
          <w:szCs w:val="22"/>
          <w:lang w:val="es-CR"/>
        </w:rPr>
        <w:t>FUNCIONES PARA MANEJAR CADENAS DE TEXTO</w:t>
      </w:r>
      <w:r>
        <w:rPr>
          <w:rFonts w:ascii="Calibri" w:cs="Calibri" w:hAnsi="Calibri"/>
          <w:sz w:val="22"/>
          <w:szCs w:val="22"/>
          <w:lang w:val="es-CR"/>
        </w:rPr>
        <w:t xml:space="preserve">. </w:t>
      </w:r>
      <w:r>
        <w:rPr>
          <w:rFonts w:ascii="Calibri" w:cs="Calibri" w:hAnsi="Calibri"/>
          <w:sz w:val="22"/>
          <w:szCs w:val="22"/>
        </w:rPr>
        <w:t xml:space="preserve">Recuperado el 29 de mayo del 2012, de  </w:t>
      </w:r>
      <w:hyperlink r:id="rId16">
        <w:r>
          <w:rPr>
            <w:rStyle w:val="style16"/>
            <w:rFonts w:ascii="Calibri" w:cs="" w:hAnsi="Calibri"/>
            <w:color w:val="0000FF"/>
            <w:sz w:val="22"/>
            <w:szCs w:val="22"/>
            <w:u w:val="single"/>
            <w:lang w:bidi="ar-SA" w:eastAsia="es-CR" w:val="es-CR"/>
          </w:rPr>
          <w:t>http://es.scribd.com/doc/86425568/16/FUNCIONES-PARA-MANEJAR-CADENAS-DE-TEXTO</w:t>
        </w:r>
      </w:hyperlink>
    </w:p>
    <w:p>
      <w:pPr>
        <w:pStyle w:val="style0"/>
        <w:numPr>
          <w:ilvl w:val="0"/>
          <w:numId w:val="2"/>
        </w:numPr>
        <w:jc w:val="both"/>
      </w:pPr>
      <w:r>
        <w:rPr>
          <w:rFonts w:ascii="Calibri" w:cs="Calibri" w:hAnsi="Calibri"/>
          <w:sz w:val="22"/>
          <w:szCs w:val="22"/>
          <w:lang w:val="en-US"/>
        </w:rPr>
        <w:t xml:space="preserve">David B. Lamkins. (2001). </w:t>
      </w:r>
      <w:r>
        <w:rPr>
          <w:rFonts w:ascii="Calibri" w:cs="Calibri" w:hAnsi="Calibri"/>
          <w:b/>
          <w:bCs/>
          <w:sz w:val="22"/>
          <w:szCs w:val="22"/>
          <w:lang w:val="en-US"/>
        </w:rPr>
        <w:t>Chapter 19 - Streams.</w:t>
      </w:r>
      <w:r>
        <w:rPr>
          <w:rFonts w:ascii="Calibri" w:cs="Calibri" w:hAnsi="Calibri"/>
          <w:sz w:val="22"/>
          <w:szCs w:val="22"/>
          <w:lang w:val="en-US"/>
        </w:rPr>
        <w:t xml:space="preserve"> </w:t>
      </w:r>
      <w:r>
        <w:rPr>
          <w:rFonts w:ascii="Calibri" w:cs="Calibri" w:hAnsi="Calibri"/>
          <w:sz w:val="22"/>
          <w:szCs w:val="22"/>
        </w:rPr>
        <w:t xml:space="preserve">Recuperado el 29 de mayo del 2012, de </w:t>
      </w:r>
      <w:hyperlink r:id="rId17">
        <w:r>
          <w:rPr>
            <w:rStyle w:val="style16"/>
            <w:rFonts w:ascii="Calibri" w:cs="" w:hAnsi="Calibri"/>
            <w:color w:val="0000FF"/>
            <w:sz w:val="22"/>
            <w:szCs w:val="22"/>
            <w:u w:val="single"/>
            <w:lang w:bidi="ar-SA" w:eastAsia="es-CR" w:val="es-CR"/>
          </w:rPr>
          <w:t>http://psg.com/~dlamkins/sl/chapter19.html</w:t>
        </w:r>
      </w:hyperlink>
    </w:p>
    <w:p>
      <w:pPr>
        <w:pStyle w:val="style0"/>
        <w:numPr>
          <w:ilvl w:val="0"/>
          <w:numId w:val="2"/>
        </w:numPr>
        <w:jc w:val="both"/>
      </w:pPr>
      <w:r>
        <w:rPr>
          <w:rFonts w:ascii="Calibri" w:cs="Calibri" w:hAnsi="Calibri"/>
          <w:sz w:val="22"/>
          <w:szCs w:val="22"/>
          <w:lang w:val="en-US"/>
        </w:rPr>
        <w:t xml:space="preserve">LispWorks Ltd. (2005). </w:t>
      </w:r>
      <w:r>
        <w:rPr>
          <w:rFonts w:ascii="Calibri" w:cs="Calibri" w:hAnsi="Calibri"/>
          <w:b/>
          <w:bCs/>
          <w:color w:val="000000"/>
          <w:sz w:val="22"/>
          <w:szCs w:val="22"/>
          <w:lang w:val="en-US"/>
        </w:rPr>
        <w:t>Function READ-BYTE</w:t>
      </w:r>
      <w:r>
        <w:rPr>
          <w:rFonts w:ascii="Calibri" w:cs="Calibri" w:hAnsi="Calibri"/>
          <w:color w:val="000000"/>
          <w:sz w:val="22"/>
          <w:szCs w:val="22"/>
          <w:lang w:val="en-US"/>
        </w:rPr>
        <w:t xml:space="preserve">. </w:t>
      </w:r>
      <w:r>
        <w:rPr>
          <w:rFonts w:ascii="Calibri" w:cs="Calibri" w:hAnsi="Calibri"/>
          <w:color w:val="000000"/>
          <w:sz w:val="22"/>
          <w:szCs w:val="22"/>
        </w:rPr>
        <w:t xml:space="preserve">Recuperado el 29 de mayo del 2012, de </w:t>
      </w:r>
      <w:hyperlink r:id="rId18">
        <w:r>
          <w:rPr>
            <w:rStyle w:val="style16"/>
            <w:rFonts w:ascii="Calibri" w:cs="" w:hAnsi="Calibri"/>
            <w:color w:val="0000FF"/>
            <w:sz w:val="22"/>
            <w:szCs w:val="22"/>
            <w:u w:val="single"/>
            <w:lang w:bidi="ar-SA" w:eastAsia="es-CR" w:val="es-CR"/>
          </w:rPr>
          <w:t>http://www.lispworks.com/documentation/lw60/CLHS/Body/f_rd_by.htm</w:t>
        </w:r>
      </w:hyperlink>
    </w:p>
    <w:p>
      <w:pPr>
        <w:pStyle w:val="style0"/>
        <w:numPr>
          <w:ilvl w:val="0"/>
          <w:numId w:val="2"/>
        </w:numPr>
        <w:jc w:val="both"/>
      </w:pPr>
      <w:r>
        <w:rPr>
          <w:rFonts w:ascii="Calibri" w:cs="Calibri" w:hAnsi="Calibri"/>
          <w:sz w:val="22"/>
          <w:szCs w:val="22"/>
          <w:lang w:val="es-CR"/>
        </w:rPr>
        <w:t xml:space="preserve">sno.phy.queensu.ca. (2011, 1 de diciembre). </w:t>
      </w:r>
      <w:r>
        <w:rPr>
          <w:rFonts w:ascii="Calibri" w:cs="Calibri" w:hAnsi="Calibri"/>
          <w:b/>
          <w:bCs/>
          <w:sz w:val="22"/>
          <w:szCs w:val="22"/>
          <w:lang w:val="en-US"/>
        </w:rPr>
        <w:t>PDF Tags</w:t>
      </w:r>
      <w:r>
        <w:rPr>
          <w:rFonts w:ascii="Calibri" w:cs="Calibri" w:hAnsi="Calibri"/>
          <w:sz w:val="22"/>
          <w:szCs w:val="22"/>
          <w:lang w:val="en-US"/>
        </w:rPr>
        <w:t xml:space="preserve">. </w:t>
      </w:r>
      <w:r>
        <w:rPr>
          <w:rFonts w:ascii="Calibri" w:cs="Calibri" w:hAnsi="Calibri"/>
          <w:sz w:val="22"/>
          <w:szCs w:val="22"/>
        </w:rPr>
        <w:t xml:space="preserve">Recuperado el 31 de mayo del 2012, de </w:t>
      </w:r>
      <w:hyperlink w:anchor="Metadata">
        <w:r>
          <w:rPr>
            <w:rStyle w:val="style16"/>
            <w:rFonts w:ascii="Calibri" w:cs="" w:hAnsi="Calibri"/>
            <w:color w:val="0000FF"/>
            <w:sz w:val="22"/>
            <w:szCs w:val="22"/>
            <w:u w:val="single"/>
            <w:lang w:bidi="ar-SA" w:eastAsia="es-CR" w:val="es-CR"/>
          </w:rPr>
          <w:t>http://www.sno.phy.queensu.ca/~phil/exiftool/TagNames/PDF.html#Metadata</w:t>
        </w:r>
      </w:hyperlink>
    </w:p>
    <w:p>
      <w:pPr>
        <w:pStyle w:val="style0"/>
        <w:numPr>
          <w:ilvl w:val="0"/>
          <w:numId w:val="2"/>
        </w:numPr>
        <w:jc w:val="both"/>
      </w:pPr>
      <w:r>
        <w:rPr>
          <w:rFonts w:ascii="Calibri" w:cs="Calibri" w:hAnsi="Calibri"/>
          <w:sz w:val="22"/>
          <w:szCs w:val="22"/>
          <w:lang w:val="en-US"/>
        </w:rPr>
        <w:t xml:space="preserve">L. Leurs. (2000). </w:t>
      </w:r>
      <w:r>
        <w:rPr>
          <w:rFonts w:ascii="Calibri" w:cs="Calibri" w:hAnsi="Calibri"/>
          <w:b/>
          <w:bCs/>
          <w:color w:val="000000"/>
          <w:sz w:val="22"/>
          <w:szCs w:val="22"/>
          <w:lang w:val="es-CR"/>
        </w:rPr>
        <w:t>La estructura y manipulación de los ficheros PDF</w:t>
      </w:r>
      <w:r>
        <w:rPr>
          <w:rFonts w:ascii="Calibri" w:cs="Calibri" w:hAnsi="Calibri"/>
          <w:color w:val="000000"/>
          <w:sz w:val="22"/>
          <w:szCs w:val="22"/>
          <w:lang w:val="es-CR"/>
        </w:rPr>
        <w:t xml:space="preserve">. </w:t>
      </w:r>
      <w:r>
        <w:rPr>
          <w:rFonts w:ascii="Calibri" w:cs="Calibri" w:hAnsi="Calibri"/>
          <w:color w:val="000000"/>
          <w:sz w:val="22"/>
          <w:szCs w:val="22"/>
        </w:rPr>
        <w:t xml:space="preserve">Recuperado el 31 de mayo del 2012, de </w:t>
      </w:r>
      <w:hyperlink r:id="rId19">
        <w:r>
          <w:rPr>
            <w:rStyle w:val="style16"/>
            <w:rFonts w:ascii="Calibri" w:cs="" w:hAnsi="Calibri"/>
            <w:color w:val="0000FF"/>
            <w:sz w:val="22"/>
            <w:szCs w:val="22"/>
            <w:u w:val="single"/>
            <w:lang w:bidi="ar-SA" w:eastAsia="es-CR" w:val="es-CR"/>
          </w:rPr>
          <w:t>http://gusgsm.com/la_estructura_y_manipulacion_de_los_ficheros_pdf</w:t>
        </w:r>
      </w:hyperlink>
    </w:p>
    <w:p>
      <w:pPr>
        <w:pStyle w:val="style0"/>
        <w:numPr>
          <w:ilvl w:val="0"/>
          <w:numId w:val="2"/>
        </w:numPr>
        <w:jc w:val="both"/>
      </w:pPr>
      <w:r>
        <w:rPr>
          <w:rFonts w:ascii="Calibri" w:cs="Calibri" w:hAnsi="Calibri"/>
          <w:sz w:val="22"/>
          <w:szCs w:val="22"/>
          <w:lang w:val="en-US"/>
        </w:rPr>
        <w:t xml:space="preserve">cliki.net. (2012). </w:t>
      </w:r>
      <w:r>
        <w:rPr>
          <w:rFonts w:ascii="Calibri" w:cs="Calibri" w:hAnsi="Calibri"/>
          <w:b/>
          <w:bCs/>
          <w:sz w:val="22"/>
          <w:szCs w:val="22"/>
          <w:lang w:val="en-US"/>
        </w:rPr>
        <w:t>cl-binary-file</w:t>
      </w:r>
      <w:r>
        <w:rPr>
          <w:rFonts w:ascii="Calibri" w:cs="Calibri" w:hAnsi="Calibri"/>
          <w:sz w:val="22"/>
          <w:szCs w:val="22"/>
          <w:lang w:val="en-US"/>
        </w:rPr>
        <w:t xml:space="preserve">. </w:t>
      </w:r>
      <w:r>
        <w:rPr>
          <w:rFonts w:ascii="Calibri" w:cs="Calibri" w:hAnsi="Calibri"/>
          <w:sz w:val="22"/>
          <w:szCs w:val="22"/>
        </w:rPr>
        <w:t xml:space="preserve">Recuperado el 01 de junio del 2012, de </w:t>
      </w:r>
      <w:hyperlink r:id="rId20">
        <w:r>
          <w:rPr>
            <w:rStyle w:val="style16"/>
            <w:rFonts w:ascii="Calibri" w:cs="" w:hAnsi="Calibri"/>
            <w:color w:val="0000FF"/>
            <w:sz w:val="22"/>
            <w:szCs w:val="22"/>
            <w:u w:val="single"/>
            <w:lang w:bidi="ar-SA" w:eastAsia="es-CR" w:val="es-CR"/>
          </w:rPr>
          <w:t>http://www.cliki.net/cl-binary-file</w:t>
        </w:r>
      </w:hyperlink>
    </w:p>
    <w:p>
      <w:pPr>
        <w:pStyle w:val="style0"/>
        <w:numPr>
          <w:ilvl w:val="0"/>
          <w:numId w:val="2"/>
        </w:numPr>
        <w:jc w:val="both"/>
      </w:pPr>
      <w:r>
        <w:rPr>
          <w:rFonts w:ascii="Calibri" w:cs="Calibri" w:hAnsi="Calibri"/>
          <w:sz w:val="22"/>
          <w:szCs w:val="22"/>
          <w:lang w:val="en-US"/>
        </w:rPr>
        <w:t>stackoverflow.com</w:t>
      </w:r>
      <w:r>
        <w:rPr>
          <w:rFonts w:ascii="Calibri" w:cs="Calibri" w:hAnsi="Calibri"/>
          <w:color w:val="000000"/>
          <w:sz w:val="22"/>
          <w:szCs w:val="22"/>
          <w:lang w:val="en-US"/>
        </w:rPr>
        <w:t xml:space="preserve">. (2010, 18 de noviembre). </w:t>
      </w:r>
      <w:r>
        <w:rPr>
          <w:rFonts w:ascii="Calibri" w:cs="Calibri" w:hAnsi="Calibri"/>
          <w:b/>
          <w:bCs/>
          <w:color w:val="000000"/>
          <w:sz w:val="22"/>
          <w:szCs w:val="22"/>
          <w:lang w:val="en-US"/>
        </w:rPr>
        <w:t>How to read a pdf file using lisp</w:t>
      </w:r>
      <w:r>
        <w:rPr>
          <w:rFonts w:ascii="Calibri" w:cs="Calibri" w:hAnsi="Calibri"/>
          <w:color w:val="000000"/>
          <w:sz w:val="22"/>
          <w:szCs w:val="22"/>
          <w:lang w:val="en-US"/>
        </w:rPr>
        <w:t xml:space="preserve">. </w:t>
      </w:r>
      <w:r>
        <w:rPr>
          <w:rFonts w:ascii="Calibri" w:cs="Calibri" w:hAnsi="Calibri"/>
          <w:color w:val="000000"/>
          <w:sz w:val="22"/>
          <w:szCs w:val="22"/>
        </w:rPr>
        <w:t xml:space="preserve">Recuperado el 01 de junio del 2012, de </w:t>
      </w:r>
      <w:hyperlink r:id="rId21">
        <w:r>
          <w:rPr>
            <w:rStyle w:val="style16"/>
            <w:rFonts w:ascii="Calibri" w:cs="" w:hAnsi="Calibri"/>
            <w:color w:val="0000FF"/>
            <w:sz w:val="22"/>
            <w:szCs w:val="22"/>
            <w:u w:val="single"/>
            <w:lang w:bidi="ar-SA" w:eastAsia="es-CR" w:val="es-CR"/>
          </w:rPr>
          <w:t>http://stackoverflow.com/questions/4214403/how-to-read-a-pdf-file-using-lisp</w:t>
        </w:r>
      </w:hyperlink>
    </w:p>
    <w:p>
      <w:pPr>
        <w:pStyle w:val="style0"/>
        <w:numPr>
          <w:ilvl w:val="0"/>
          <w:numId w:val="2"/>
        </w:numPr>
        <w:jc w:val="both"/>
      </w:pPr>
      <w:r>
        <w:rPr>
          <w:rFonts w:ascii="Calibri" w:cs="Calibri" w:hAnsi="Calibri"/>
          <w:sz w:val="22"/>
          <w:szCs w:val="22"/>
          <w:lang w:val="es-CR"/>
        </w:rPr>
        <w:t xml:space="preserve">es.scribd.com. (2012). </w:t>
      </w:r>
      <w:r>
        <w:rPr>
          <w:rFonts w:ascii="Calibri" w:cs="Calibri" w:hAnsi="Calibri"/>
          <w:b/>
          <w:bCs/>
          <w:sz w:val="22"/>
          <w:szCs w:val="22"/>
        </w:rPr>
        <w:t>MANUAL PROGRAMACION LISP</w:t>
      </w:r>
      <w:r>
        <w:rPr>
          <w:rFonts w:ascii="Calibri" w:cs="Calibri" w:hAnsi="Calibri"/>
          <w:sz w:val="22"/>
          <w:szCs w:val="22"/>
        </w:rPr>
        <w:t xml:space="preserve">. Recuperado el 01 de junio del 2012, de </w:t>
      </w:r>
      <w:hyperlink r:id="rId22">
        <w:r>
          <w:rPr>
            <w:rStyle w:val="style16"/>
            <w:rFonts w:ascii="Calibri" w:cs="" w:hAnsi="Calibri"/>
            <w:color w:val="0000FF"/>
            <w:sz w:val="22"/>
            <w:szCs w:val="22"/>
            <w:u w:val="single"/>
            <w:lang w:bidi="ar-SA" w:eastAsia="es-CR" w:val="es-CR"/>
          </w:rPr>
          <w:t>http://es.scribd.com/doc/2418100/MANUAL-PROGRAMACION-LISP</w:t>
        </w:r>
      </w:hyperlink>
    </w:p>
    <w:p>
      <w:pPr>
        <w:pStyle w:val="style0"/>
        <w:numPr>
          <w:ilvl w:val="0"/>
          <w:numId w:val="2"/>
        </w:numPr>
        <w:jc w:val="both"/>
      </w:pPr>
      <w:r>
        <w:rPr>
          <w:rFonts w:ascii="Calibri" w:cs="Calibri" w:hAnsi="Calibri"/>
          <w:color w:val="000000"/>
          <w:sz w:val="22"/>
          <w:szCs w:val="22"/>
          <w:lang w:val="en-US"/>
        </w:rPr>
        <w:t xml:space="preserve">Peter Seibel. (2009). </w:t>
      </w:r>
      <w:r>
        <w:rPr>
          <w:rFonts w:ascii="Calibri" w:cs="Calibri" w:hAnsi="Calibri"/>
          <w:b/>
          <w:bCs/>
          <w:color w:val="000000"/>
          <w:sz w:val="22"/>
          <w:szCs w:val="22"/>
          <w:lang w:val="en-US"/>
        </w:rPr>
        <w:t>Practical Common Lisp</w:t>
      </w:r>
      <w:r>
        <w:rPr>
          <w:rFonts w:ascii="Calibri" w:cs="Calibri" w:hAnsi="Calibri"/>
          <w:color w:val="000000"/>
          <w:sz w:val="22"/>
          <w:szCs w:val="22"/>
          <w:lang w:val="en-US"/>
        </w:rPr>
        <w:t xml:space="preserve">. </w:t>
      </w:r>
      <w:r>
        <w:rPr>
          <w:rFonts w:ascii="Calibri" w:cs="Calibri" w:hAnsi="Calibri"/>
          <w:color w:val="000000"/>
          <w:sz w:val="22"/>
          <w:szCs w:val="22"/>
        </w:rPr>
        <w:t xml:space="preserve">Recuperado el 02 de junio del 2012, de </w:t>
      </w:r>
      <w:hyperlink r:id="rId23">
        <w:r>
          <w:rPr>
            <w:rStyle w:val="style16"/>
            <w:rFonts w:ascii="Calibri" w:cs="" w:hAnsi="Calibri"/>
            <w:color w:val="0000FF"/>
            <w:sz w:val="22"/>
            <w:szCs w:val="22"/>
            <w:u w:val="single"/>
            <w:lang w:bidi="ar-SA" w:eastAsia="es-CR" w:val="es-CR"/>
          </w:rPr>
          <w:t>http://www.gigamonkeys.com/book/</w:t>
        </w:r>
      </w:hyperlink>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
    </w:p>
    <w:sectPr>
      <w:type w:val="continuous"/>
      <w:pgSz w:h="16838" w:w="11906"/>
      <w:pgMar w:bottom="1134" w:footer="0" w:gutter="0" w:header="0" w:left="1134" w:right="1134" w:top="1134"/>
      <w:pgNumType w:fmt="decimal"/>
      <w:formProt w:val="false"/>
      <w:textDirection w:val="lrTb"/>
      <w:docGrid w:charSpace="0" w:linePitch="29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OpenSymbol">
    <w:altName w:val="Arial Unicode MS"/>
    <w:charset w:val="80"/>
    <w:family w:val="auto"/>
    <w:pitch w:val="variable"/>
  </w:font>
  <w:font w:name="Calibri">
    <w:charset w:val="80"/>
    <w:family w:val="swiss"/>
    <w:pitch w:val="default"/>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jc w:val="center"/>
    </w:pPr>
    <w:r>
      <w:rPr>
        <w:sz w:val="16"/>
        <w:szCs w:val="16"/>
      </w:rPr>
      <w:t xml:space="preserve">Pág. </w:t>
    </w:r>
    <w:r>
      <w:rPr/>
      <w:fldChar w:fldCharType="begin"/>
    </w:r>
    <w:r>
      <w:instrText> PAGE </w:instrText>
    </w:r>
    <w:r>
      <w:fldChar w:fldCharType="separate"/>
    </w:r>
    <w:r>
      <w:t>6</w:t>
    </w:r>
    <w:r>
      <w:fldChar w:fldCharType="end"/>
    </w:r>
    <w:r>
      <w:rPr>
        <w:sz w:val="16"/>
        <w:szCs w:val="16"/>
      </w:rPr>
      <w:t>/12</w:t>
    </w:r>
  </w:p>
  <w:p>
    <w:pPr>
      <w:pStyle w:val="style47"/>
      <w:jc w:val="center"/>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spacing w:after="200" w:before="0" w:line="276" w:lineRule="auto"/>
    </w:pPr>
    <w:rPr>
      <w:rFonts w:ascii="Times New Roman" w:cs="Lohit Hindi" w:eastAsia="WenQuanYi Micro Hei" w:hAnsi="Times New Roman"/>
      <w:color w:val="auto"/>
      <w:sz w:val="24"/>
      <w:szCs w:val="24"/>
      <w:lang w:bidi="hi-IN" w:eastAsia="zh-CN" w:val="es-ES"/>
    </w:rPr>
  </w:style>
  <w:style w:styleId="style1" w:type="paragraph">
    <w:name w:val="Encabezado 1"/>
    <w:basedOn w:val="style36"/>
    <w:next w:val="style32"/>
    <w:pPr>
      <w:keepNext/>
      <w:keepLines/>
      <w:spacing w:after="0" w:before="480"/>
    </w:pPr>
    <w:rPr>
      <w:rFonts w:ascii="Times New Roman" w:cs="" w:hAnsi="Times New Roman"/>
      <w:b/>
      <w:bCs/>
      <w:color w:val="365F91"/>
      <w:sz w:val="48"/>
      <w:szCs w:val="48"/>
    </w:rPr>
  </w:style>
  <w:style w:styleId="style2" w:type="paragraph">
    <w:name w:val="Encabezado 2"/>
    <w:basedOn w:val="style0"/>
    <w:next w:val="style32"/>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Enlace de Internet"/>
    <w:basedOn w:val="style15"/>
    <w:next w:val="style16"/>
    <w:rPr>
      <w:color w:val="0000FF"/>
      <w:u w:val="single"/>
      <w:lang w:bidi="es-ES" w:eastAsia="es-ES" w:val="es-ES"/>
    </w:rPr>
  </w:style>
  <w:style w:styleId="style17" w:type="character">
    <w:name w:val="Viñetas"/>
    <w:next w:val="style17"/>
    <w:rPr>
      <w:rFonts w:ascii="OpenSymbol" w:cs="OpenSymbol" w:eastAsia="OpenSymbol" w:hAnsi="OpenSymbol"/>
    </w:rPr>
  </w:style>
  <w:style w:styleId="style18" w:type="character">
    <w:name w:val="Texto de globo Car"/>
    <w:basedOn w:val="style15"/>
    <w:next w:val="style18"/>
    <w:rPr>
      <w:rFonts w:ascii="Tahoma" w:cs="Tahoma" w:hAnsi="Tahoma"/>
      <w:sz w:val="16"/>
      <w:szCs w:val="16"/>
    </w:rPr>
  </w:style>
  <w:style w:styleId="style19" w:type="character">
    <w:name w:val="Título 1 Car"/>
    <w:basedOn w:val="style15"/>
    <w:next w:val="style19"/>
    <w:rPr>
      <w:rFonts w:ascii="Cambria" w:cs="" w:hAnsi="Cambria"/>
      <w:b/>
      <w:bCs/>
      <w:color w:val="365F91"/>
      <w:sz w:val="28"/>
      <w:szCs w:val="28"/>
    </w:rPr>
  </w:style>
  <w:style w:styleId="style20" w:type="character">
    <w:name w:val="Subtítulo Car"/>
    <w:basedOn w:val="style15"/>
    <w:next w:val="style20"/>
    <w:rPr>
      <w:rFonts w:ascii="Cambria" w:cs="" w:hAnsi="Cambria"/>
      <w:i/>
      <w:iCs/>
      <w:color w:val="4F81BD"/>
      <w:spacing w:val="15"/>
      <w:sz w:val="24"/>
      <w:szCs w:val="24"/>
    </w:rPr>
  </w:style>
  <w:style w:styleId="style21" w:type="character">
    <w:name w:val="Título Car"/>
    <w:basedOn w:val="style15"/>
    <w:next w:val="style21"/>
    <w:rPr>
      <w:rFonts w:ascii="Cambria" w:cs="" w:hAnsi="Cambria"/>
      <w:color w:val="17365D"/>
      <w:spacing w:val="5"/>
      <w:sz w:val="52"/>
      <w:szCs w:val="52"/>
    </w:rPr>
  </w:style>
  <w:style w:styleId="style22" w:type="character">
    <w:name w:val="Sin espaciado Car"/>
    <w:basedOn w:val="style15"/>
    <w:next w:val="style22"/>
    <w:rPr/>
  </w:style>
  <w:style w:styleId="style23" w:type="character">
    <w:name w:val="Pie de página Car"/>
    <w:basedOn w:val="style15"/>
    <w:next w:val="style23"/>
    <w:rPr/>
  </w:style>
  <w:style w:styleId="style24" w:type="character">
    <w:name w:val="Título 2 Car"/>
    <w:basedOn w:val="style15"/>
    <w:next w:val="style24"/>
    <w:rPr>
      <w:rFonts w:ascii="Cambria" w:cs="" w:hAnsi="Cambria"/>
      <w:b/>
      <w:bCs/>
      <w:color w:val="4F81BD"/>
      <w:sz w:val="26"/>
      <w:szCs w:val="26"/>
    </w:rPr>
  </w:style>
  <w:style w:styleId="style25" w:type="character">
    <w:name w:val="ListLabel 1"/>
    <w:next w:val="style25"/>
    <w:rPr>
      <w:rFonts w:cs="Symbol"/>
    </w:rPr>
  </w:style>
  <w:style w:styleId="style26" w:type="character">
    <w:name w:val="ListLabel 2"/>
    <w:next w:val="style26"/>
    <w:rPr>
      <w:rFonts w:cs="OpenSymbol"/>
    </w:rPr>
  </w:style>
  <w:style w:styleId="style27" w:type="character">
    <w:name w:val="ListLabel 3"/>
    <w:next w:val="style27"/>
    <w:rPr>
      <w:rFonts w:cs="Courier New"/>
    </w:rPr>
  </w:style>
  <w:style w:styleId="style28" w:type="character">
    <w:name w:val="ListLabel 4"/>
    <w:next w:val="style28"/>
    <w:rPr>
      <w:rFonts w:cs="Times New Roman" w:eastAsia="WenQuanYi Micro Hei"/>
    </w:rPr>
  </w:style>
  <w:style w:styleId="style29" w:type="character">
    <w:name w:val="ListLabel 5"/>
    <w:next w:val="style29"/>
    <w:rPr>
      <w:rFonts w:cs="Calibri"/>
    </w:rPr>
  </w:style>
  <w:style w:styleId="style30" w:type="character">
    <w:name w:val="Enlace del índice"/>
    <w:next w:val="style30"/>
    <w:rPr/>
  </w:style>
  <w:style w:styleId="style31" w:type="paragraph">
    <w:name w:val="Encabezado"/>
    <w:basedOn w:val="style0"/>
    <w:next w:val="style32"/>
    <w:pPr>
      <w:keepNext/>
      <w:spacing w:after="120" w:before="240"/>
    </w:pPr>
    <w:rPr>
      <w:rFonts w:ascii="Arial" w:cs="Lohit Hindi" w:eastAsia="WenQuanYi Micro Hei" w:hAnsi="Arial"/>
      <w:sz w:val="28"/>
      <w:szCs w:val="28"/>
    </w:rPr>
  </w:style>
  <w:style w:styleId="style32" w:type="paragraph">
    <w:name w:val="Cuerpo de texto"/>
    <w:basedOn w:val="style0"/>
    <w:next w:val="style32"/>
    <w:pPr>
      <w:spacing w:after="120" w:before="0"/>
    </w:pPr>
    <w:rPr/>
  </w:style>
  <w:style w:styleId="style33" w:type="paragraph">
    <w:name w:val="Lista"/>
    <w:basedOn w:val="style32"/>
    <w:next w:val="style33"/>
    <w:pPr/>
    <w:rPr>
      <w:rFonts w:cs="Lohit Hindi"/>
    </w:rPr>
  </w:style>
  <w:style w:styleId="style34" w:type="paragraph">
    <w:name w:val="Etiqueta"/>
    <w:basedOn w:val="style0"/>
    <w:next w:val="style34"/>
    <w:pPr>
      <w:suppressLineNumbers/>
      <w:spacing w:after="120" w:before="120"/>
    </w:pPr>
    <w:rPr>
      <w:rFonts w:cs="Lohit Hindi"/>
      <w:i/>
      <w:iCs/>
      <w:sz w:val="24"/>
      <w:szCs w:val="24"/>
    </w:rPr>
  </w:style>
  <w:style w:styleId="style35" w:type="paragraph">
    <w:name w:val="Índice"/>
    <w:basedOn w:val="style0"/>
    <w:next w:val="style35"/>
    <w:pPr>
      <w:suppressLineNumbers/>
    </w:pPr>
    <w:rPr>
      <w:rFonts w:cs="Lohit Hindi"/>
    </w:rPr>
  </w:style>
  <w:style w:styleId="style36" w:type="paragraph">
    <w:name w:val="Encabezamiento"/>
    <w:basedOn w:val="style0"/>
    <w:next w:val="style36"/>
    <w:pPr>
      <w:keepNext/>
      <w:suppressLineNumbers/>
      <w:tabs>
        <w:tab w:leader="none" w:pos="4819" w:val="center"/>
        <w:tab w:leader="none" w:pos="9638" w:val="right"/>
      </w:tabs>
      <w:spacing w:after="120" w:before="240"/>
    </w:pPr>
    <w:rPr>
      <w:rFonts w:ascii="Arial" w:hAnsi="Arial"/>
      <w:sz w:val="28"/>
      <w:szCs w:val="28"/>
    </w:rPr>
  </w:style>
  <w:style w:styleId="style37" w:type="paragraph">
    <w:name w:val="Contenido de la tabla"/>
    <w:basedOn w:val="style0"/>
    <w:next w:val="style37"/>
    <w:pPr>
      <w:suppressLineNumbers/>
    </w:pPr>
    <w:rPr/>
  </w:style>
  <w:style w:styleId="style38" w:type="paragraph">
    <w:name w:val="Texto preformateado"/>
    <w:basedOn w:val="style0"/>
    <w:next w:val="style38"/>
    <w:pPr>
      <w:spacing w:after="0" w:before="0"/>
    </w:pPr>
    <w:rPr>
      <w:rFonts w:ascii="DejaVu Sans Mono" w:cs="DejaVu Sans Mono" w:eastAsia="DejaVu Sans Mono" w:hAnsi="DejaVu Sans Mono"/>
      <w:sz w:val="20"/>
      <w:szCs w:val="20"/>
    </w:rPr>
  </w:style>
  <w:style w:styleId="style39" w:type="paragraph">
    <w:name w:val="Balloon Text"/>
    <w:basedOn w:val="style0"/>
    <w:next w:val="style39"/>
    <w:pPr>
      <w:spacing w:after="0" w:before="0" w:line="100" w:lineRule="atLeast"/>
    </w:pPr>
    <w:rPr>
      <w:rFonts w:ascii="Tahoma" w:cs="Tahoma" w:hAnsi="Tahoma"/>
      <w:sz w:val="16"/>
      <w:szCs w:val="16"/>
    </w:rPr>
  </w:style>
  <w:style w:styleId="style40" w:type="paragraph">
    <w:name w:val="List Paragraph"/>
    <w:basedOn w:val="style0"/>
    <w:next w:val="style40"/>
    <w:pPr>
      <w:ind w:hanging="0" w:left="720" w:right="0"/>
    </w:pPr>
    <w:rPr/>
  </w:style>
  <w:style w:styleId="style41" w:type="paragraph">
    <w:name w:val="Subtítulo"/>
    <w:basedOn w:val="style0"/>
    <w:next w:val="style32"/>
    <w:pPr>
      <w:jc w:val="center"/>
    </w:pPr>
    <w:rPr>
      <w:rFonts w:ascii="Cambria" w:cs="" w:hAnsi="Cambria"/>
      <w:i/>
      <w:iCs/>
      <w:color w:val="4F81BD"/>
      <w:spacing w:val="15"/>
      <w:sz w:val="24"/>
      <w:szCs w:val="24"/>
    </w:rPr>
  </w:style>
  <w:style w:styleId="style42" w:type="paragraph">
    <w:name w:val="Título"/>
    <w:basedOn w:val="style0"/>
    <w:next w:val="style41"/>
    <w:pPr>
      <w:pBdr>
        <w:bottom w:color="4F81BD" w:space="0" w:sz="8" w:val="single"/>
      </w:pBdr>
      <w:spacing w:after="300" w:before="0" w:line="100" w:lineRule="atLeast"/>
      <w:jc w:val="center"/>
    </w:pPr>
    <w:rPr>
      <w:rFonts w:ascii="Cambria" w:cs="" w:hAnsi="Cambria"/>
      <w:b/>
      <w:bCs/>
      <w:color w:val="17365D"/>
      <w:spacing w:val="5"/>
      <w:sz w:val="52"/>
      <w:szCs w:val="52"/>
    </w:rPr>
  </w:style>
  <w:style w:styleId="style43" w:type="paragraph">
    <w:name w:val="index 1"/>
    <w:basedOn w:val="style0"/>
    <w:next w:val="style43"/>
    <w:pPr>
      <w:spacing w:after="0" w:before="0" w:line="100" w:lineRule="atLeast"/>
      <w:ind w:hanging="220" w:left="220" w:right="0"/>
    </w:pPr>
    <w:rPr/>
  </w:style>
  <w:style w:styleId="style44" w:type="paragraph">
    <w:name w:val="Encabezado del índice"/>
    <w:basedOn w:val="style1"/>
    <w:next w:val="style44"/>
    <w:pPr>
      <w:suppressLineNumbers/>
    </w:pPr>
    <w:rPr>
      <w:b/>
      <w:bCs/>
      <w:sz w:val="32"/>
      <w:szCs w:val="32"/>
    </w:rPr>
  </w:style>
  <w:style w:styleId="style45" w:type="paragraph">
    <w:name w:val="Índice 1"/>
    <w:basedOn w:val="style0"/>
    <w:next w:val="style45"/>
    <w:pPr>
      <w:tabs>
        <w:tab w:leader="dot" w:pos="9638" w:val="right"/>
      </w:tabs>
      <w:spacing w:after="100" w:before="0"/>
      <w:ind w:hanging="0" w:left="0" w:right="0"/>
    </w:pPr>
    <w:rPr/>
  </w:style>
  <w:style w:styleId="style46" w:type="paragraph">
    <w:name w:val="No Spacing"/>
    <w:next w:val="style46"/>
    <w:pPr>
      <w:widowControl/>
      <w:tabs>
        <w:tab w:leader="none" w:pos="708" w:val="left"/>
      </w:tabs>
      <w:suppressAutoHyphens w:val="true"/>
      <w:spacing w:after="0" w:before="0" w:line="100" w:lineRule="atLeast"/>
    </w:pPr>
    <w:rPr>
      <w:rFonts w:ascii="Calibri" w:cs="" w:eastAsia="WenQuanYi Micro Hei" w:hAnsi="Calibri"/>
      <w:color w:val="auto"/>
      <w:sz w:val="22"/>
      <w:szCs w:val="22"/>
      <w:lang w:bidi="ar-SA" w:eastAsia="es-CR" w:val="es-CR"/>
    </w:rPr>
  </w:style>
  <w:style w:styleId="style47" w:type="paragraph">
    <w:name w:val="Pie de página"/>
    <w:basedOn w:val="style0"/>
    <w:next w:val="style47"/>
    <w:pPr>
      <w:suppressLineNumbers/>
      <w:tabs>
        <w:tab w:leader="none" w:pos="4419" w:val="center"/>
        <w:tab w:leader="none" w:pos="8838"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cl-cookbook.sourceforge.net/strings.html" TargetMode="External"/><Relationship Id="rId15" Type="http://schemas.openxmlformats.org/officeDocument/2006/relationships/hyperlink" Target="http://stackoverflow.com/questions/4480994/an-efficient-collect-function-in-common-lisp" TargetMode="External"/><Relationship Id="rId16" Type="http://schemas.openxmlformats.org/officeDocument/2006/relationships/hyperlink" Target="http://es.scribd.com/doc/86425568/16/FUNCIONES-PARA-MANEJAR-CADENAS-DE-TEXTO" TargetMode="External"/><Relationship Id="rId17" Type="http://schemas.openxmlformats.org/officeDocument/2006/relationships/hyperlink" Target="http://psg.com/~dlamkins/sl/chapter19.html" TargetMode="External"/><Relationship Id="rId18" Type="http://schemas.openxmlformats.org/officeDocument/2006/relationships/hyperlink" Target="http://www.lispworks.com/documentation/lw60/CLHS/Body/f_rd_by.htm" TargetMode="External"/><Relationship Id="rId19" Type="http://schemas.openxmlformats.org/officeDocument/2006/relationships/hyperlink" Target="http://gusgsm.com/la_estructura_y_manipulacion_de_los_ficheros_pdf" TargetMode="External"/><Relationship Id="rId20" Type="http://schemas.openxmlformats.org/officeDocument/2006/relationships/hyperlink" Target="http://www.cliki.net/cl-binary-file" TargetMode="External"/><Relationship Id="rId21" Type="http://schemas.openxmlformats.org/officeDocument/2006/relationships/hyperlink" Target="http://stackoverflow.com/questions/4214403/how-to-read-a-pdf-file-using-lisp" TargetMode="External"/><Relationship Id="rId22" Type="http://schemas.openxmlformats.org/officeDocument/2006/relationships/hyperlink" Target="http://es.scribd.com/doc/2418100/MANUAL-PROGRAMACION-LISP" TargetMode="External"/><Relationship Id="rId23" Type="http://schemas.openxmlformats.org/officeDocument/2006/relationships/hyperlink" Target="http://www.gigamonkeys.com/book/" TargetMode="External"/><Relationship Id="rId24" Type="http://schemas.openxmlformats.org/officeDocument/2006/relationships/numbering" Target="numbering.xml"/><Relationship Id="rId2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2012-06-05T16:07:00.00Z</dcterms:created>
  <dc:creator>José David Chaverri y Ricardo P. Gago</dc:creator>
  <cp:lastModifiedBy>Ricardo P. Gago</cp:lastModifiedBy>
  <cp:lastPrinted>2012-05-15T20:38:00.00Z</cp:lastPrinted>
  <dcterms:modified xsi:type="dcterms:W3CDTF">2012-06-05T20:34:00.00Z</dcterms:modified>
  <cp:revision>9</cp:revision>
  <dc:subject>Lenguajes de Programación</dc:subject>
  <dc:title>III Proyecto Programado</dc:title>
</cp:coreProperties>
</file>